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33AA8ED7" w:rsidR="00AD2787" w:rsidRPr="0097062F" w:rsidRDefault="00AD2787" w:rsidP="00B35B48">
      <w:pPr>
        <w:spacing w:before="0" w:after="0"/>
        <w:ind w:left="54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Pr>
          <w:rStyle w:val="Strong"/>
          <w:rFonts w:ascii="Times New Roman" w:hAnsi="Times New Roman"/>
          <w:b w:val="0"/>
          <w:bCs/>
          <w:sz w:val="22"/>
          <w:szCs w:val="22"/>
        </w:rPr>
        <w:t xml:space="preserve"> </w:t>
      </w:r>
      <w:r w:rsidR="00B35B48">
        <w:rPr>
          <w:rStyle w:val="Strong"/>
          <w:rFonts w:ascii="Times New Roman" w:hAnsi="Times New Roman"/>
          <w:b w:val="0"/>
          <w:bCs/>
          <w:sz w:val="22"/>
          <w:szCs w:val="22"/>
        </w:rPr>
        <w:t xml:space="preserve">in 5 lots </w:t>
      </w:r>
      <w:r>
        <w:rPr>
          <w:rStyle w:val="Strong"/>
          <w:rFonts w:ascii="Times New Roman" w:hAnsi="Times New Roman"/>
          <w:b w:val="0"/>
          <w:bCs/>
          <w:sz w:val="22"/>
          <w:szCs w:val="22"/>
        </w:rPr>
        <w:t>as follows:</w:t>
      </w:r>
    </w:p>
    <w:p w14:paraId="003C59E2"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3: Consumables for the Aquatic Ecosystem Lab</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2D20A9" w:rsidR="00403B25" w:rsidRPr="00882A2D" w:rsidRDefault="00AD2787">
            <w:pPr>
              <w:rPr>
                <w:rFonts w:ascii="Times New Roman" w:hAnsi="Times New Roman"/>
                <w:sz w:val="22"/>
                <w:szCs w:val="22"/>
              </w:rPr>
            </w:pPr>
            <w:r w:rsidRPr="00882A2D">
              <w:rPr>
                <w:rFonts w:ascii="Times New Roman" w:hAnsi="Times New Roman"/>
                <w:sz w:val="22"/>
                <w:szCs w:val="22"/>
              </w:rPr>
              <w:t>14/09/2022</w:t>
            </w:r>
          </w:p>
        </w:tc>
        <w:tc>
          <w:tcPr>
            <w:tcW w:w="2268" w:type="dxa"/>
          </w:tcPr>
          <w:p w14:paraId="5B1CA5BA" w14:textId="04192502" w:rsidR="00403B25" w:rsidRPr="00882A2D" w:rsidRDefault="00FF0134" w:rsidP="00403B25">
            <w:pPr>
              <w:jc w:val="center"/>
              <w:rPr>
                <w:rFonts w:ascii="Times New Roman" w:hAnsi="Times New Roman"/>
                <w:sz w:val="22"/>
              </w:rPr>
            </w:pPr>
            <w:r w:rsidRPr="00882A2D">
              <w:rPr>
                <w:rFonts w:ascii="Times New Roman" w:hAnsi="Times New Roman"/>
                <w:sz w:val="22"/>
              </w:rPr>
              <w:t>-</w:t>
            </w:r>
            <w:r w:rsidRPr="00882A2D"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882A2D" w:rsidRDefault="00AD2787" w:rsidP="00403B25">
            <w:pPr>
              <w:rPr>
                <w:rFonts w:ascii="Times New Roman" w:hAnsi="Times New Roman"/>
                <w:sz w:val="22"/>
                <w:szCs w:val="22"/>
              </w:rPr>
            </w:pPr>
            <w:r w:rsidRPr="00882A2D">
              <w:rPr>
                <w:rFonts w:ascii="Times New Roman" w:hAnsi="Times New Roman"/>
                <w:sz w:val="22"/>
                <w:szCs w:val="22"/>
              </w:rPr>
              <w:t>21/09/2022</w:t>
            </w:r>
          </w:p>
        </w:tc>
        <w:tc>
          <w:tcPr>
            <w:tcW w:w="2268" w:type="dxa"/>
          </w:tcPr>
          <w:p w14:paraId="042C6B74" w14:textId="77777777" w:rsidR="00403B25" w:rsidRPr="00882A2D" w:rsidRDefault="00403B25" w:rsidP="00403B25">
            <w:pPr>
              <w:jc w:val="center"/>
              <w:rPr>
                <w:rFonts w:ascii="Times New Roman" w:hAnsi="Times New Roman"/>
                <w:sz w:val="22"/>
              </w:rPr>
            </w:pPr>
            <w:r w:rsidRPr="00882A2D">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882A2D" w:rsidRDefault="00403B25" w:rsidP="0012084F">
            <w:pPr>
              <w:rPr>
                <w:rFonts w:ascii="Times New Roman" w:hAnsi="Times New Roman"/>
                <w:sz w:val="22"/>
              </w:rPr>
            </w:pPr>
            <w:r w:rsidRPr="00882A2D">
              <w:rPr>
                <w:rFonts w:ascii="Times New Roman" w:hAnsi="Times New Roman"/>
                <w:sz w:val="22"/>
              </w:rPr>
              <w:t xml:space="preserve">As indicated in the </w:t>
            </w:r>
            <w:r w:rsidR="00703D69" w:rsidRPr="00882A2D">
              <w:rPr>
                <w:rFonts w:ascii="Times New Roman" w:hAnsi="Times New Roman"/>
                <w:sz w:val="22"/>
              </w:rPr>
              <w:t>C</w:t>
            </w:r>
            <w:r w:rsidRPr="00882A2D">
              <w:rPr>
                <w:rFonts w:ascii="Times New Roman" w:hAnsi="Times New Roman"/>
                <w:sz w:val="22"/>
              </w:rPr>
              <w:t>ontract notice</w:t>
            </w:r>
            <w:r w:rsidR="00703D69" w:rsidRPr="00882A2D">
              <w:rPr>
                <w:rFonts w:ascii="Times New Roman" w:hAnsi="Times New Roman"/>
                <w:sz w:val="22"/>
              </w:rPr>
              <w:t xml:space="preserve"> </w:t>
            </w:r>
          </w:p>
        </w:tc>
        <w:tc>
          <w:tcPr>
            <w:tcW w:w="2268" w:type="dxa"/>
          </w:tcPr>
          <w:p w14:paraId="24FA29BB" w14:textId="6332CAF7" w:rsidR="00403B25" w:rsidRPr="00882A2D" w:rsidRDefault="00AD2787" w:rsidP="00403B25">
            <w:pPr>
              <w:jc w:val="center"/>
              <w:rPr>
                <w:rFonts w:ascii="Times New Roman" w:hAnsi="Times New Roman"/>
                <w:sz w:val="22"/>
              </w:rPr>
            </w:pPr>
            <w:r w:rsidRPr="00882A2D">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5AB6F283" w:rsidR="00403B25" w:rsidRPr="00882A2D" w:rsidRDefault="0000259F" w:rsidP="00AD2787">
            <w:pPr>
              <w:rPr>
                <w:rFonts w:ascii="Times New Roman" w:hAnsi="Times New Roman"/>
                <w:sz w:val="22"/>
              </w:rPr>
            </w:pPr>
            <w:r w:rsidRPr="00882A2D">
              <w:rPr>
                <w:rFonts w:ascii="Times New Roman" w:hAnsi="Times New Roman"/>
                <w:sz w:val="22"/>
              </w:rPr>
              <w:t xml:space="preserve"> </w:t>
            </w:r>
            <w:r w:rsidR="00403B25" w:rsidRPr="00882A2D">
              <w:rPr>
                <w:rFonts w:ascii="Times New Roman" w:hAnsi="Times New Roman"/>
                <w:sz w:val="22"/>
              </w:rPr>
              <w:t>As indicated in the Contract Notice</w:t>
            </w:r>
            <w:r w:rsidR="00AD2787" w:rsidRPr="00882A2D">
              <w:rPr>
                <w:rFonts w:ascii="Times New Roman" w:hAnsi="Times New Roman"/>
                <w:sz w:val="22"/>
              </w:rPr>
              <w:t xml:space="preserve"> (Additional information)</w:t>
            </w:r>
          </w:p>
        </w:tc>
        <w:tc>
          <w:tcPr>
            <w:tcW w:w="2268" w:type="dxa"/>
          </w:tcPr>
          <w:p w14:paraId="4A5D8A55" w14:textId="1FBF5E18" w:rsidR="00403B25" w:rsidRPr="00882A2D" w:rsidRDefault="00AD2787" w:rsidP="00AD2787">
            <w:pPr>
              <w:jc w:val="center"/>
              <w:rPr>
                <w:rFonts w:ascii="Times New Roman" w:hAnsi="Times New Roman"/>
                <w:sz w:val="22"/>
              </w:rPr>
            </w:pPr>
            <w:r w:rsidRPr="00882A2D">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882A2D" w:rsidRDefault="00AD2787" w:rsidP="00AD2787">
            <w:pPr>
              <w:tabs>
                <w:tab w:val="left" w:pos="851"/>
              </w:tabs>
              <w:rPr>
                <w:rFonts w:ascii="Times New Roman" w:hAnsi="Times New Roman"/>
                <w:sz w:val="22"/>
              </w:rPr>
            </w:pPr>
            <w:r w:rsidRPr="00882A2D">
              <w:rPr>
                <w:rFonts w:ascii="Times New Roman" w:hAnsi="Times New Roman"/>
                <w:sz w:val="22"/>
              </w:rPr>
              <w:t>28/10/2022</w:t>
            </w:r>
            <w:r w:rsidR="00403B25" w:rsidRPr="00882A2D">
              <w:rPr>
                <w:rFonts w:ascii="Times New Roman" w:hAnsi="Times New Roman"/>
                <w:sz w:val="22"/>
                <w:vertAlign w:val="superscript"/>
              </w:rPr>
              <w:t>*</w:t>
            </w:r>
          </w:p>
        </w:tc>
        <w:tc>
          <w:tcPr>
            <w:tcW w:w="2268" w:type="dxa"/>
          </w:tcPr>
          <w:p w14:paraId="3D4FD905" w14:textId="77777777" w:rsidR="00403B25" w:rsidRPr="00882A2D" w:rsidRDefault="00403B25" w:rsidP="00403B25">
            <w:pPr>
              <w:tabs>
                <w:tab w:val="left" w:pos="851"/>
              </w:tabs>
              <w:jc w:val="center"/>
              <w:rPr>
                <w:rFonts w:ascii="Times New Roman" w:hAnsi="Times New Roman"/>
                <w:sz w:val="22"/>
              </w:rPr>
            </w:pPr>
            <w:r w:rsidRPr="00882A2D">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882A2D" w:rsidRDefault="00AD2787" w:rsidP="00AD2787">
            <w:pPr>
              <w:tabs>
                <w:tab w:val="left" w:pos="851"/>
              </w:tabs>
              <w:rPr>
                <w:rFonts w:ascii="Times New Roman" w:hAnsi="Times New Roman"/>
                <w:sz w:val="22"/>
              </w:rPr>
            </w:pPr>
            <w:r w:rsidRPr="00882A2D">
              <w:rPr>
                <w:rFonts w:ascii="Times New Roman" w:hAnsi="Times New Roman"/>
                <w:sz w:val="22"/>
              </w:rPr>
              <w:t>25/11/2022</w:t>
            </w:r>
            <w:r w:rsidR="00403B25" w:rsidRPr="00882A2D">
              <w:rPr>
                <w:rFonts w:ascii="Times New Roman" w:hAnsi="Times New Roman"/>
                <w:sz w:val="22"/>
                <w:vertAlign w:val="superscript"/>
              </w:rPr>
              <w:t>*</w:t>
            </w:r>
          </w:p>
        </w:tc>
        <w:tc>
          <w:tcPr>
            <w:tcW w:w="2268" w:type="dxa"/>
          </w:tcPr>
          <w:p w14:paraId="1D7A125C" w14:textId="77777777" w:rsidR="00403B25" w:rsidRPr="00882A2D" w:rsidRDefault="00403B25" w:rsidP="001A2BC4">
            <w:pPr>
              <w:tabs>
                <w:tab w:val="left" w:pos="851"/>
              </w:tabs>
              <w:jc w:val="center"/>
              <w:rPr>
                <w:rFonts w:ascii="Times New Roman" w:hAnsi="Times New Roman"/>
                <w:sz w:val="22"/>
              </w:rPr>
            </w:pPr>
            <w:r w:rsidRPr="00882A2D">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w:t>
      </w:r>
      <w:proofErr w:type="gramStart"/>
      <w:r w:rsidR="0047783A" w:rsidRPr="00AD2787">
        <w:rPr>
          <w:sz w:val="22"/>
          <w:lang w:val="en-GB"/>
        </w:rPr>
        <w:t>produced</w:t>
      </w:r>
      <w:proofErr w:type="gramEnd"/>
      <w:r w:rsidR="0047783A" w:rsidRPr="00AD2787">
        <w:rPr>
          <w:sz w:val="22"/>
          <w:lang w:val="en-GB"/>
        </w:rPr>
        <w:t xml:space="preserve">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 xml:space="preserve">one lot, </w:t>
      </w:r>
      <w:proofErr w:type="gramStart"/>
      <w:r w:rsidRPr="00AD2787">
        <w:rPr>
          <w:rFonts w:ascii="Times New Roman" w:hAnsi="Times New Roman"/>
          <w:sz w:val="22"/>
          <w:lang w:val="en-GB"/>
        </w:rPr>
        <w:t>several</w:t>
      </w:r>
      <w:proofErr w:type="gramEnd"/>
      <w:r w:rsidRPr="00AD2787">
        <w:rPr>
          <w:rFonts w:ascii="Times New Roman" w:hAnsi="Times New Roman"/>
          <w:sz w:val="22"/>
          <w:lang w:val="en-GB"/>
        </w:rPr>
        <w:t xml:space="preserve">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 xml:space="preserve">A tenderer may include in its tender the overall discount it would grant in the event of some or </w:t>
      </w:r>
      <w:proofErr w:type="gramStart"/>
      <w:r w:rsidRPr="00AD2787">
        <w:rPr>
          <w:rFonts w:ascii="Times New Roman" w:hAnsi="Times New Roman"/>
          <w:sz w:val="22"/>
          <w:lang w:val="en-GB"/>
        </w:rPr>
        <w:t>all of</w:t>
      </w:r>
      <w:proofErr w:type="gramEnd"/>
      <w:r w:rsidRPr="00AD2787">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 xml:space="preserve">If the tenders are hand </w:t>
      </w:r>
      <w:proofErr w:type="gramStart"/>
      <w:r w:rsidRPr="00AD2787">
        <w:rPr>
          <w:rFonts w:ascii="Times New Roman" w:hAnsi="Times New Roman"/>
          <w:sz w:val="22"/>
        </w:rPr>
        <w:t>delivered</w:t>
      </w:r>
      <w:proofErr w:type="gramEnd"/>
      <w:r w:rsidRPr="00AD2787">
        <w:rPr>
          <w:rFonts w:ascii="Times New Roman" w:hAnsi="Times New Roman"/>
          <w:sz w:val="22"/>
        </w:rPr>
        <w:t xml:space="preserve">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 xml:space="preserve">the above </w:t>
      </w:r>
      <w:proofErr w:type="gramStart"/>
      <w:r w:rsidRPr="00AD2787">
        <w:rPr>
          <w:rFonts w:ascii="Times New Roman" w:hAnsi="Times New Roman"/>
          <w:sz w:val="22"/>
          <w:lang w:val="en-GB"/>
        </w:rPr>
        <w:t>address;</w:t>
      </w:r>
      <w:proofErr w:type="gramEnd"/>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w:t>
      </w:r>
      <w:proofErr w:type="gramStart"/>
      <w:r w:rsidRPr="00AD2787">
        <w:rPr>
          <w:rFonts w:ascii="Times New Roman" w:hAnsi="Times New Roman"/>
          <w:sz w:val="22"/>
          <w:lang w:val="en-GB"/>
        </w:rPr>
        <w:t>i.e.</w:t>
      </w:r>
      <w:proofErr w:type="gramEnd"/>
      <w:r w:rsidRPr="00AD2787">
        <w:rPr>
          <w:rFonts w:ascii="Times New Roman" w:hAnsi="Times New Roman"/>
          <w:sz w:val="22"/>
          <w:lang w:val="en-GB"/>
        </w:rPr>
        <w:t xml:space="preserv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 xml:space="preserve">where applicable, the number of the lot(s) tendered </w:t>
      </w:r>
      <w:proofErr w:type="gramStart"/>
      <w:r w:rsidRPr="00AD2787">
        <w:rPr>
          <w:rFonts w:ascii="Times New Roman" w:hAnsi="Times New Roman"/>
          <w:sz w:val="22"/>
          <w:lang w:val="en-GB"/>
        </w:rPr>
        <w:t>for;</w:t>
      </w:r>
      <w:proofErr w:type="gramEnd"/>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 xml:space="preserve">In the case that at the date of the opening session some tenders have not been delivered to the contracting </w:t>
      </w:r>
      <w:proofErr w:type="gramStart"/>
      <w:r w:rsidRPr="00AD2787">
        <w:rPr>
          <w:rFonts w:ascii="Times New Roman" w:hAnsi="Times New Roman"/>
          <w:sz w:val="22"/>
          <w:szCs w:val="22"/>
        </w:rPr>
        <w:t>authority</w:t>
      </w:r>
      <w:proofErr w:type="gramEnd"/>
      <w:r w:rsidRPr="00AD2787">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w:t>
      </w:r>
      <w:proofErr w:type="gramStart"/>
      <w:r w:rsidRPr="00E82463">
        <w:rPr>
          <w:rFonts w:ascii="Times New Roman" w:hAnsi="Times New Roman"/>
          <w:sz w:val="22"/>
        </w:rPr>
        <w:t>quality</w:t>
      </w:r>
      <w:proofErr w:type="gramEnd"/>
      <w:r w:rsidRPr="00E82463">
        <w:rPr>
          <w:rFonts w:ascii="Times New Roman" w:hAnsi="Times New Roman"/>
          <w:sz w:val="22"/>
        </w:rPr>
        <w:t xml:space="preserve">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E82463">
        <w:rPr>
          <w:rFonts w:ascii="Times New Roman" w:hAnsi="Times New Roman"/>
          <w:sz w:val="22"/>
          <w:lang w:val="en-GB"/>
        </w:rPr>
        <w:t>offered</w:t>
      </w:r>
      <w:proofErr w:type="gramEnd"/>
      <w:r w:rsidRPr="00E82463">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 xml:space="preserve">financial, economic, </w:t>
      </w:r>
      <w:proofErr w:type="gramStart"/>
      <w:r w:rsidR="00124409" w:rsidRPr="00AD2787">
        <w:rPr>
          <w:rFonts w:ascii="Times New Roman" w:hAnsi="Times New Roman"/>
          <w:sz w:val="22"/>
          <w:szCs w:val="22"/>
        </w:rPr>
        <w:t>technical</w:t>
      </w:r>
      <w:proofErr w:type="gramEnd"/>
      <w:r w:rsidR="00124409" w:rsidRPr="00AD2787">
        <w:rPr>
          <w:rFonts w:ascii="Times New Roman" w:hAnsi="Times New Roman"/>
          <w:sz w:val="22"/>
          <w:szCs w:val="22"/>
        </w:rPr>
        <w:t xml:space="preserve">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D2787">
        <w:rPr>
          <w:rFonts w:ascii="Times New Roman" w:hAnsi="Times New Roman"/>
          <w:sz w:val="22"/>
          <w:szCs w:val="22"/>
          <w:lang w:val="en-IE"/>
        </w:rPr>
        <w:t>procedure</w:t>
      </w:r>
      <w:proofErr w:type="gramEnd"/>
      <w:r w:rsidRPr="00AD2787">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w:t>
      </w:r>
      <w:proofErr w:type="gramStart"/>
      <w:r w:rsidRPr="00AD2787">
        <w:rPr>
          <w:rFonts w:ascii="Times New Roman" w:hAnsi="Times New Roman"/>
          <w:sz w:val="22"/>
          <w:szCs w:val="22"/>
          <w:lang w:val="en-IE"/>
        </w:rPr>
        <w:t>contract, unless</w:t>
      </w:r>
      <w:proofErr w:type="gramEnd"/>
      <w:r w:rsidRPr="00AD2787">
        <w:rPr>
          <w:rFonts w:ascii="Times New Roman" w:hAnsi="Times New Roman"/>
          <w:sz w:val="22"/>
          <w:szCs w:val="22"/>
          <w:lang w:val="en-IE"/>
        </w:rPr>
        <w:t xml:space="preserve">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w:t>
      </w:r>
      <w:proofErr w:type="gramStart"/>
      <w:r w:rsidRPr="00AD2787">
        <w:rPr>
          <w:rFonts w:ascii="Times New Roman" w:hAnsi="Times New Roman"/>
          <w:sz w:val="22"/>
          <w:szCs w:val="22"/>
        </w:rPr>
        <w:t>e.g.</w:t>
      </w:r>
      <w:proofErr w:type="gramEnd"/>
      <w:r w:rsidRPr="00AD2787">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D1BD4" w14:textId="77777777" w:rsidR="00922A92" w:rsidRPr="006A5F84" w:rsidRDefault="00922A92">
      <w:r w:rsidRPr="006A5F84">
        <w:separator/>
      </w:r>
    </w:p>
  </w:endnote>
  <w:endnote w:type="continuationSeparator" w:id="0">
    <w:p w14:paraId="3B7D96AD" w14:textId="77777777" w:rsidR="00922A92" w:rsidRPr="006A5F84" w:rsidRDefault="00922A9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786520" w14:textId="77777777" w:rsidR="00922A92" w:rsidRPr="006A5F84" w:rsidRDefault="00922A92">
      <w:r w:rsidRPr="006A5F84">
        <w:separator/>
      </w:r>
    </w:p>
  </w:footnote>
  <w:footnote w:type="continuationSeparator" w:id="0">
    <w:p w14:paraId="688DFFDB" w14:textId="77777777" w:rsidR="00922A92" w:rsidRPr="006A5F84" w:rsidRDefault="00922A92">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2A2D"/>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2A9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35B48"/>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13AB"/>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2.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customXml/itemProps3.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5754</Words>
  <Characters>32798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2022-08-21T16:47:00Z</dcterms:created>
  <dcterms:modified xsi:type="dcterms:W3CDTF">2022-08-23T09:41:00Z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