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CDD18"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98AD602" w14:textId="77777777" w:rsidR="004D2FD8" w:rsidRPr="000726B9" w:rsidRDefault="004D2FD8">
      <w:pPr>
        <w:spacing w:before="0" w:after="0"/>
        <w:ind w:left="567" w:hanging="567"/>
        <w:rPr>
          <w:rFonts w:ascii="Times New Roman" w:hAnsi="Times New Roman"/>
          <w:lang w:val="en-GB"/>
        </w:rPr>
      </w:pPr>
    </w:p>
    <w:p w14:paraId="1E40E0F9" w14:textId="59329E44" w:rsidR="00314A0D" w:rsidRPr="00314A0D" w:rsidRDefault="000F3878" w:rsidP="00314A0D">
      <w:pPr>
        <w:tabs>
          <w:tab w:val="right" w:pos="14459"/>
        </w:tabs>
        <w:jc w:val="both"/>
        <w:outlineLvl w:val="0"/>
        <w:rPr>
          <w:rFonts w:ascii="Times New Roman" w:hAnsi="Times New Roman"/>
          <w:b/>
          <w:sz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314A0D" w:rsidRPr="00314A0D">
        <w:rPr>
          <w:rFonts w:ascii="Times New Roman" w:hAnsi="Times New Roman"/>
          <w:b/>
          <w:sz w:val="22"/>
          <w:lang w:val="en-GB"/>
        </w:rPr>
        <w:t>Laboratory equipment for the purposes and functioning of the scientific laboratories of the BLUE GROWTH Research centre at “Prof. D-r Ase</w:t>
      </w:r>
      <w:r w:rsidR="00314A0D">
        <w:rPr>
          <w:rFonts w:ascii="Times New Roman" w:hAnsi="Times New Roman"/>
          <w:b/>
          <w:sz w:val="22"/>
          <w:lang w:val="en-GB"/>
        </w:rPr>
        <w:t>n Zlatarov</w:t>
      </w:r>
      <w:r w:rsidR="00534C0E">
        <w:rPr>
          <w:rFonts w:ascii="Times New Roman" w:hAnsi="Times New Roman"/>
          <w:b/>
          <w:sz w:val="22"/>
          <w:lang w:val="en-GB"/>
        </w:rPr>
        <w:t>”</w:t>
      </w:r>
      <w:r w:rsidR="00314A0D">
        <w:rPr>
          <w:rFonts w:ascii="Times New Roman" w:hAnsi="Times New Roman"/>
          <w:b/>
          <w:sz w:val="22"/>
          <w:lang w:val="en-GB"/>
        </w:rPr>
        <w:t xml:space="preserve"> University of Burgas</w:t>
      </w:r>
    </w:p>
    <w:p w14:paraId="5C0F6CAF" w14:textId="010F870A" w:rsidR="00534C0E" w:rsidRDefault="00314A0D" w:rsidP="00314A0D">
      <w:pPr>
        <w:tabs>
          <w:tab w:val="right" w:pos="14459"/>
        </w:tabs>
        <w:jc w:val="both"/>
        <w:outlineLvl w:val="0"/>
        <w:rPr>
          <w:rFonts w:ascii="Times New Roman" w:hAnsi="Times New Roman"/>
          <w:b/>
          <w:sz w:val="22"/>
          <w:szCs w:val="22"/>
          <w:lang w:val="en-GB"/>
        </w:rPr>
      </w:pPr>
      <w:r w:rsidRPr="00314A0D">
        <w:rPr>
          <w:rFonts w:ascii="Times New Roman" w:hAnsi="Times New Roman"/>
          <w:b/>
          <w:sz w:val="22"/>
          <w:lang w:val="en-GB"/>
        </w:rPr>
        <w:t xml:space="preserve">Lot 9 </w:t>
      </w:r>
      <w:r w:rsidRPr="00314A0D">
        <w:rPr>
          <w:rFonts w:ascii="Times New Roman" w:hAnsi="Times New Roman"/>
          <w:sz w:val="22"/>
          <w:lang w:val="en-GB"/>
        </w:rPr>
        <w:t xml:space="preserve">Supply of analytical equipment for the purposes of </w:t>
      </w:r>
      <w:r w:rsidR="008F0094">
        <w:rPr>
          <w:rFonts w:ascii="Times New Roman" w:hAnsi="Times New Roman"/>
          <w:sz w:val="22"/>
          <w:lang w:val="en-GB"/>
        </w:rPr>
        <w:t xml:space="preserve">the </w:t>
      </w:r>
      <w:r w:rsidRPr="00314A0D">
        <w:rPr>
          <w:rFonts w:ascii="Times New Roman" w:hAnsi="Times New Roman"/>
          <w:sz w:val="22"/>
          <w:lang w:val="en-GB"/>
        </w:rPr>
        <w:t>Water Pol</w:t>
      </w:r>
      <w:r w:rsidR="00534C0E">
        <w:rPr>
          <w:rFonts w:ascii="Times New Roman" w:hAnsi="Times New Roman"/>
          <w:sz w:val="22"/>
          <w:lang w:val="en-GB"/>
        </w:rPr>
        <w:t>l</w:t>
      </w:r>
      <w:r w:rsidRPr="00314A0D">
        <w:rPr>
          <w:rFonts w:ascii="Times New Roman" w:hAnsi="Times New Roman"/>
          <w:sz w:val="22"/>
          <w:lang w:val="en-GB"/>
        </w:rPr>
        <w:t xml:space="preserve">ution Monitoring, Aquatic Ecosystem </w:t>
      </w:r>
      <w:r w:rsidR="00534C0E">
        <w:rPr>
          <w:rFonts w:ascii="Times New Roman" w:hAnsi="Times New Roman"/>
          <w:sz w:val="22"/>
          <w:lang w:val="en-GB"/>
        </w:rPr>
        <w:t xml:space="preserve">Modelling </w:t>
      </w:r>
      <w:r w:rsidRPr="00314A0D">
        <w:rPr>
          <w:rFonts w:ascii="Times New Roman" w:hAnsi="Times New Roman"/>
          <w:sz w:val="22"/>
          <w:lang w:val="en-GB"/>
        </w:rPr>
        <w:t xml:space="preserve">and Aquaculture and Biotechnology </w:t>
      </w:r>
      <w:r w:rsidR="00534C0E">
        <w:rPr>
          <w:rFonts w:ascii="Times New Roman" w:hAnsi="Times New Roman"/>
          <w:sz w:val="22"/>
          <w:lang w:val="en-GB"/>
        </w:rPr>
        <w:t>L</w:t>
      </w:r>
      <w:r w:rsidRPr="00314A0D">
        <w:rPr>
          <w:rFonts w:ascii="Times New Roman" w:hAnsi="Times New Roman"/>
          <w:sz w:val="22"/>
          <w:lang w:val="en-GB"/>
        </w:rPr>
        <w:t>ab</w:t>
      </w:r>
      <w:r w:rsidR="00534C0E" w:rsidRPr="00534C0E">
        <w:rPr>
          <w:rFonts w:ascii="Times New Roman" w:hAnsi="Times New Roman"/>
          <w:bCs/>
          <w:sz w:val="22"/>
          <w:szCs w:val="22"/>
          <w:lang w:val="en-GB"/>
        </w:rPr>
        <w:t>s</w:t>
      </w:r>
      <w:r w:rsidR="00534C0E">
        <w:rPr>
          <w:rFonts w:ascii="Times New Roman" w:hAnsi="Times New Roman"/>
          <w:b/>
          <w:sz w:val="22"/>
          <w:szCs w:val="22"/>
          <w:lang w:val="en-GB"/>
        </w:rPr>
        <w:t xml:space="preserve">  </w:t>
      </w:r>
    </w:p>
    <w:p w14:paraId="3A03668E" w14:textId="1063B47A" w:rsidR="000F3878" w:rsidRPr="002B0798" w:rsidRDefault="000F3878" w:rsidP="00534C0E">
      <w:pPr>
        <w:tabs>
          <w:tab w:val="right" w:pos="14459"/>
        </w:tabs>
        <w:jc w:val="right"/>
        <w:outlineLvl w:val="0"/>
        <w:rPr>
          <w:rFonts w:ascii="Times New Roman" w:hAnsi="Times New Roman"/>
          <w:b/>
          <w:lang w:val="en-GB"/>
        </w:rPr>
      </w:pPr>
      <w:r w:rsidRPr="002B0798">
        <w:rPr>
          <w:rFonts w:ascii="Times New Roman" w:hAnsi="Times New Roman"/>
          <w:b/>
          <w:sz w:val="22"/>
          <w:lang w:val="en-GB"/>
        </w:rPr>
        <w:t>p 1 /…</w:t>
      </w:r>
    </w:p>
    <w:p w14:paraId="2F8234F9" w14:textId="5FBFE498"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03625D">
        <w:rPr>
          <w:rFonts w:ascii="Times New Roman" w:hAnsi="Times New Roman"/>
          <w:sz w:val="22"/>
        </w:rPr>
        <w:t xml:space="preserve">CB005.3.12.001 - </w:t>
      </w:r>
      <w:r w:rsidR="00314A0D">
        <w:rPr>
          <w:rFonts w:ascii="Times New Roman" w:hAnsi="Times New Roman"/>
          <w:sz w:val="22"/>
        </w:rPr>
        <w:t>L</w:t>
      </w:r>
      <w:r w:rsidR="00C06212" w:rsidRPr="00C06212">
        <w:rPr>
          <w:rFonts w:ascii="Times New Roman" w:hAnsi="Times New Roman"/>
          <w:sz w:val="22"/>
        </w:rPr>
        <w:t xml:space="preserve">P – Supply </w:t>
      </w:r>
      <w:bookmarkEnd w:id="1"/>
      <w:r w:rsidR="002F37ED">
        <w:rPr>
          <w:rFonts w:ascii="Times New Roman" w:hAnsi="Times New Roman"/>
          <w:sz w:val="22"/>
        </w:rPr>
        <w:t>3</w:t>
      </w:r>
    </w:p>
    <w:p w14:paraId="3136F0B3" w14:textId="77777777" w:rsidR="008766DD" w:rsidRDefault="008766DD" w:rsidP="000F3878">
      <w:pPr>
        <w:tabs>
          <w:tab w:val="left" w:pos="7491"/>
        </w:tabs>
        <w:rPr>
          <w:rFonts w:ascii="Times New Roman" w:hAnsi="Times New Roman"/>
          <w:b/>
          <w:sz w:val="22"/>
          <w:lang w:val="en-GB"/>
        </w:rPr>
      </w:pPr>
    </w:p>
    <w:p w14:paraId="23BCDE5E" w14:textId="77777777" w:rsidR="00EB4039" w:rsidRDefault="00EB4039" w:rsidP="00301346">
      <w:pPr>
        <w:spacing w:before="0" w:after="0"/>
        <w:ind w:left="567" w:hanging="567"/>
        <w:rPr>
          <w:rFonts w:ascii="Times New Roman" w:hAnsi="Times New Roman"/>
          <w:b/>
          <w:sz w:val="22"/>
          <w:szCs w:val="22"/>
          <w:highlight w:val="yellow"/>
          <w:lang w:val="en-GB"/>
        </w:rPr>
      </w:pPr>
    </w:p>
    <w:p w14:paraId="1FAB7FBC"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115022FF"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A5B3FF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9B2C55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A48B0A8"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1ADFD0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D05014"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549CEFFF"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3AFF6A9"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0966FE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164F1DAD"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3D0E709F" w14:textId="77777777" w:rsidTr="00C06212">
        <w:trPr>
          <w:cantSplit/>
          <w:trHeight w:val="879"/>
          <w:tblHeader/>
        </w:trPr>
        <w:tc>
          <w:tcPr>
            <w:tcW w:w="1418" w:type="dxa"/>
            <w:shd w:val="pct5" w:color="auto" w:fill="FFFFFF"/>
          </w:tcPr>
          <w:p w14:paraId="743230E3"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448A79C3"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0F6E0D1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BF86693"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5383D29E"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333E09A"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83C285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6E3AA5C"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570B4A6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67337B4F"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14A0D" w:rsidRPr="00034B1D" w14:paraId="622B2C81" w14:textId="77777777" w:rsidTr="006C556C">
        <w:trPr>
          <w:cantSplit/>
        </w:trPr>
        <w:tc>
          <w:tcPr>
            <w:tcW w:w="1418" w:type="dxa"/>
          </w:tcPr>
          <w:p w14:paraId="6E036551" w14:textId="77777777" w:rsidR="00314A0D" w:rsidRPr="00034B1D" w:rsidRDefault="00314A0D" w:rsidP="002F37ED">
            <w:pPr>
              <w:spacing w:before="0" w:after="0"/>
              <w:rPr>
                <w:rFonts w:ascii="Times New Roman" w:hAnsi="Times New Roman"/>
                <w:b/>
                <w:highlight w:val="green"/>
                <w:lang w:val="en-GB"/>
              </w:rPr>
            </w:pPr>
            <w:r w:rsidRPr="00034B1D">
              <w:rPr>
                <w:rFonts w:ascii="Times New Roman" w:hAnsi="Times New Roman"/>
                <w:b/>
                <w:lang w:val="en-GB"/>
              </w:rPr>
              <w:t>1</w:t>
            </w:r>
            <w:r>
              <w:rPr>
                <w:rFonts w:ascii="Times New Roman" w:hAnsi="Times New Roman"/>
                <w:b/>
                <w:lang w:val="en-GB"/>
              </w:rPr>
              <w:t xml:space="preserve">. </w:t>
            </w:r>
          </w:p>
        </w:tc>
        <w:tc>
          <w:tcPr>
            <w:tcW w:w="4394" w:type="dxa"/>
          </w:tcPr>
          <w:p w14:paraId="1352C14D" w14:textId="77777777"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Sieve analysis – 2 pcs</w:t>
            </w:r>
          </w:p>
          <w:p w14:paraId="68CE5799" w14:textId="77777777" w:rsidR="00314A0D" w:rsidRPr="00314A0D" w:rsidRDefault="00314A0D" w:rsidP="002F37ED">
            <w:pPr>
              <w:spacing w:before="0" w:after="0"/>
              <w:jc w:val="both"/>
              <w:rPr>
                <w:rFonts w:ascii="Times New Roman" w:hAnsi="Times New Roman"/>
                <w:lang w:val="en-GB"/>
              </w:rPr>
            </w:pPr>
            <w:r>
              <w:rPr>
                <w:rFonts w:ascii="Times New Roman" w:hAnsi="Times New Roman"/>
                <w:lang w:val="en-GB"/>
              </w:rPr>
              <w:t>C</w:t>
            </w:r>
            <w:r w:rsidRPr="00314A0D">
              <w:rPr>
                <w:rFonts w:ascii="Times New Roman" w:hAnsi="Times New Roman"/>
                <w:lang w:val="en-GB"/>
              </w:rPr>
              <w:t>apacity – 8 sieves ø 100/ 150/ 200 mm + a bottom and a lid</w:t>
            </w:r>
          </w:p>
          <w:p w14:paraId="4F03845D"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Movement – 3 D</w:t>
            </w:r>
          </w:p>
          <w:p w14:paraId="54F9C052"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Maximum volume of the sample – 1 /2,5 кг</w:t>
            </w:r>
          </w:p>
          <w:p w14:paraId="0C53F025"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Materials with thickness  &gt;0.8 gr/ sm3</w:t>
            </w:r>
          </w:p>
          <w:p w14:paraId="0B307391"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Suitable for dry and wet sieve</w:t>
            </w:r>
          </w:p>
          <w:p w14:paraId="5CCE3706" w14:textId="77777777" w:rsidR="00314A0D" w:rsidRPr="00FB6545" w:rsidRDefault="00314A0D" w:rsidP="002F37ED">
            <w:pPr>
              <w:spacing w:before="0" w:after="0"/>
              <w:jc w:val="both"/>
              <w:rPr>
                <w:rFonts w:ascii="Times New Roman" w:hAnsi="Times New Roman"/>
                <w:b/>
                <w:highlight w:val="yellow"/>
                <w:lang w:val="en-GB"/>
              </w:rPr>
            </w:pPr>
            <w:r>
              <w:rPr>
                <w:rFonts w:ascii="Times New Roman" w:hAnsi="Times New Roman"/>
                <w:lang w:val="en-GB"/>
              </w:rPr>
              <w:t>T</w:t>
            </w:r>
            <w:r w:rsidRPr="00314A0D">
              <w:rPr>
                <w:rFonts w:ascii="Times New Roman" w:hAnsi="Times New Roman"/>
                <w:lang w:val="en-GB"/>
              </w:rPr>
              <w:t>imer 0-99 min.</w:t>
            </w:r>
          </w:p>
        </w:tc>
        <w:tc>
          <w:tcPr>
            <w:tcW w:w="4253" w:type="dxa"/>
            <w:vAlign w:val="center"/>
          </w:tcPr>
          <w:p w14:paraId="6E21C79B" w14:textId="77777777" w:rsidR="00314A0D" w:rsidRPr="00034B1D" w:rsidRDefault="00314A0D" w:rsidP="002F37ED">
            <w:pPr>
              <w:spacing w:before="0" w:after="0"/>
              <w:rPr>
                <w:rFonts w:ascii="Times New Roman" w:hAnsi="Times New Roman"/>
                <w:b/>
                <w:lang w:val="en-GB"/>
              </w:rPr>
            </w:pPr>
          </w:p>
        </w:tc>
        <w:tc>
          <w:tcPr>
            <w:tcW w:w="2835" w:type="dxa"/>
          </w:tcPr>
          <w:p w14:paraId="20F36AC4" w14:textId="77777777" w:rsidR="00314A0D" w:rsidRPr="00034B1D" w:rsidRDefault="00314A0D" w:rsidP="002F37ED">
            <w:pPr>
              <w:spacing w:before="0" w:after="0"/>
              <w:rPr>
                <w:rFonts w:ascii="Times New Roman" w:hAnsi="Times New Roman"/>
                <w:b/>
                <w:lang w:val="en-GB"/>
              </w:rPr>
            </w:pPr>
          </w:p>
        </w:tc>
        <w:tc>
          <w:tcPr>
            <w:tcW w:w="1984" w:type="dxa"/>
          </w:tcPr>
          <w:p w14:paraId="35539295" w14:textId="77777777" w:rsidR="00314A0D" w:rsidRPr="00034B1D" w:rsidRDefault="00314A0D" w:rsidP="002F37ED">
            <w:pPr>
              <w:tabs>
                <w:tab w:val="left" w:pos="729"/>
              </w:tabs>
              <w:spacing w:before="0" w:after="0"/>
              <w:jc w:val="center"/>
              <w:rPr>
                <w:rFonts w:ascii="Times New Roman" w:hAnsi="Times New Roman"/>
                <w:b/>
                <w:lang w:val="en-GB"/>
              </w:rPr>
            </w:pPr>
          </w:p>
        </w:tc>
      </w:tr>
      <w:tr w:rsidR="00314A0D" w:rsidRPr="000726B9" w14:paraId="28767ED1" w14:textId="77777777" w:rsidTr="006C556C">
        <w:trPr>
          <w:cantSplit/>
        </w:trPr>
        <w:tc>
          <w:tcPr>
            <w:tcW w:w="1418" w:type="dxa"/>
          </w:tcPr>
          <w:p w14:paraId="2D572A8E" w14:textId="77777777" w:rsidR="00314A0D" w:rsidRPr="00034B1D" w:rsidRDefault="00314A0D" w:rsidP="002F37ED">
            <w:pPr>
              <w:spacing w:before="0" w:after="0"/>
              <w:rPr>
                <w:rFonts w:ascii="Times New Roman" w:hAnsi="Times New Roman"/>
                <w:b/>
                <w:highlight w:val="green"/>
                <w:lang w:val="en-GB"/>
              </w:rPr>
            </w:pPr>
            <w:r w:rsidRPr="000D70C3">
              <w:rPr>
                <w:rFonts w:ascii="Times New Roman" w:hAnsi="Times New Roman"/>
                <w:b/>
                <w:lang w:val="en-GB"/>
              </w:rPr>
              <w:t xml:space="preserve">2. </w:t>
            </w:r>
          </w:p>
        </w:tc>
        <w:tc>
          <w:tcPr>
            <w:tcW w:w="4394" w:type="dxa"/>
          </w:tcPr>
          <w:p w14:paraId="04084D53" w14:textId="77777777"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 xml:space="preserve">Sieves for sieve analysis – </w:t>
            </w:r>
            <w:r w:rsidR="00114A41">
              <w:rPr>
                <w:rFonts w:ascii="Times New Roman" w:hAnsi="Times New Roman"/>
                <w:b/>
                <w:sz w:val="22"/>
              </w:rPr>
              <w:t>2</w:t>
            </w:r>
            <w:r w:rsidRPr="009B548E">
              <w:rPr>
                <w:rFonts w:ascii="Times New Roman" w:hAnsi="Times New Roman"/>
                <w:b/>
                <w:sz w:val="22"/>
              </w:rPr>
              <w:t xml:space="preserve">pcs </w:t>
            </w:r>
          </w:p>
          <w:p w14:paraId="4D8B246C"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A set of sieves for:</w:t>
            </w:r>
          </w:p>
          <w:p w14:paraId="6E0110B5"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very fine fraction</w:t>
            </w:r>
          </w:p>
          <w:p w14:paraId="39EAE8EA"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 xml:space="preserve">gross fraction -   1mm </w:t>
            </w:r>
          </w:p>
          <w:p w14:paraId="03F627E9"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middle fraction -500µм, 250 µм, 100 µм</w:t>
            </w:r>
          </w:p>
          <w:p w14:paraId="1565D363"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Fine fraction - ,50 µм, 25 µм, 10µм, 1µм</w:t>
            </w:r>
          </w:p>
          <w:p w14:paraId="7E6B4A36" w14:textId="77777777" w:rsidR="00314A0D" w:rsidRDefault="00314A0D" w:rsidP="002F37ED">
            <w:pPr>
              <w:spacing w:before="0" w:after="0"/>
              <w:jc w:val="both"/>
              <w:rPr>
                <w:rFonts w:ascii="Times New Roman" w:hAnsi="Times New Roman"/>
                <w:sz w:val="22"/>
              </w:rPr>
            </w:pPr>
            <w:r w:rsidRPr="00314A0D">
              <w:rPr>
                <w:rFonts w:ascii="Times New Roman" w:hAnsi="Times New Roman"/>
                <w:sz w:val="22"/>
              </w:rPr>
              <w:t>Bottom and lid</w:t>
            </w:r>
          </w:p>
          <w:p w14:paraId="750B043B" w14:textId="77777777" w:rsidR="00114A41" w:rsidRPr="00A8049E" w:rsidRDefault="00114A41" w:rsidP="002F37ED">
            <w:pPr>
              <w:spacing w:before="0" w:after="0"/>
              <w:jc w:val="both"/>
              <w:rPr>
                <w:rFonts w:ascii="Times New Roman" w:hAnsi="Times New Roman"/>
                <w:sz w:val="22"/>
              </w:rPr>
            </w:pPr>
            <w:r w:rsidRPr="00A8049E">
              <w:rPr>
                <w:rFonts w:ascii="Times New Roman" w:hAnsi="Times New Roman"/>
                <w:sz w:val="22"/>
              </w:rPr>
              <w:t>A set of sieves for:</w:t>
            </w:r>
          </w:p>
          <w:p w14:paraId="42AE4D22" w14:textId="77777777" w:rsidR="00114A41" w:rsidRPr="00A8049E" w:rsidRDefault="00114A41" w:rsidP="002F37ED">
            <w:pPr>
              <w:spacing w:before="0" w:after="0"/>
              <w:jc w:val="both"/>
              <w:rPr>
                <w:rFonts w:ascii="Times New Roman" w:hAnsi="Times New Roman"/>
                <w:sz w:val="22"/>
              </w:rPr>
            </w:pPr>
            <w:r w:rsidRPr="00A8049E">
              <w:rPr>
                <w:rFonts w:ascii="Times New Roman" w:hAnsi="Times New Roman"/>
                <w:sz w:val="22"/>
              </w:rPr>
              <w:t>very fine fraction</w:t>
            </w:r>
          </w:p>
          <w:p w14:paraId="33D1FB60" w14:textId="77777777" w:rsidR="00114A41" w:rsidRPr="00A8049E" w:rsidRDefault="00114A41" w:rsidP="002F37ED">
            <w:pPr>
              <w:spacing w:before="0" w:after="0"/>
              <w:jc w:val="both"/>
              <w:rPr>
                <w:rFonts w:ascii="Times New Roman" w:hAnsi="Times New Roman"/>
                <w:sz w:val="22"/>
              </w:rPr>
            </w:pPr>
            <w:r w:rsidRPr="00A8049E">
              <w:rPr>
                <w:rFonts w:ascii="Times New Roman" w:hAnsi="Times New Roman"/>
                <w:sz w:val="22"/>
              </w:rPr>
              <w:t xml:space="preserve">gross fraction -  2mm, 1mm </w:t>
            </w:r>
          </w:p>
          <w:p w14:paraId="19A56C8A" w14:textId="77777777" w:rsidR="00114A41" w:rsidRPr="00A8049E" w:rsidRDefault="00CD46DB" w:rsidP="002F37ED">
            <w:pPr>
              <w:spacing w:before="0" w:after="0"/>
              <w:jc w:val="both"/>
              <w:rPr>
                <w:rFonts w:ascii="Times New Roman" w:hAnsi="Times New Roman"/>
                <w:sz w:val="22"/>
              </w:rPr>
            </w:pPr>
            <w:r w:rsidRPr="00A8049E">
              <w:rPr>
                <w:rFonts w:ascii="Times New Roman" w:hAnsi="Times New Roman"/>
                <w:sz w:val="22"/>
              </w:rPr>
              <w:t>middle fraction -500µм,</w:t>
            </w:r>
            <w:r w:rsidR="00114A41" w:rsidRPr="00A8049E">
              <w:rPr>
                <w:rFonts w:ascii="Times New Roman" w:hAnsi="Times New Roman"/>
                <w:sz w:val="22"/>
              </w:rPr>
              <w:t>315 µм, 200 µм, 150 µм, 100 µм</w:t>
            </w:r>
          </w:p>
          <w:p w14:paraId="7A41BBBA" w14:textId="77777777" w:rsidR="00114A41" w:rsidRPr="00A8049E" w:rsidRDefault="00114A41" w:rsidP="002F37ED">
            <w:pPr>
              <w:spacing w:before="0" w:after="0"/>
              <w:jc w:val="both"/>
              <w:rPr>
                <w:rFonts w:ascii="Times New Roman" w:hAnsi="Times New Roman"/>
                <w:sz w:val="22"/>
              </w:rPr>
            </w:pPr>
            <w:r w:rsidRPr="00A8049E">
              <w:rPr>
                <w:rFonts w:ascii="Times New Roman" w:hAnsi="Times New Roman"/>
                <w:sz w:val="22"/>
              </w:rPr>
              <w:t>Bottom and lid</w:t>
            </w:r>
          </w:p>
          <w:p w14:paraId="46CBC75B" w14:textId="77777777" w:rsidR="00314A0D" w:rsidRPr="00D10EF9" w:rsidRDefault="00314A0D" w:rsidP="002F37ED">
            <w:pPr>
              <w:spacing w:before="0" w:after="0"/>
              <w:jc w:val="both"/>
              <w:rPr>
                <w:rFonts w:ascii="Times New Roman" w:hAnsi="Times New Roman"/>
                <w:highlight w:val="yellow"/>
                <w:lang w:val="en-GB"/>
              </w:rPr>
            </w:pPr>
          </w:p>
        </w:tc>
        <w:tc>
          <w:tcPr>
            <w:tcW w:w="4253" w:type="dxa"/>
            <w:vAlign w:val="center"/>
          </w:tcPr>
          <w:p w14:paraId="12ABC068" w14:textId="77777777" w:rsidR="00314A0D" w:rsidRPr="002B0798" w:rsidRDefault="00314A0D" w:rsidP="002F37ED">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62012128" w14:textId="77777777" w:rsidR="00314A0D" w:rsidRPr="002B0798" w:rsidRDefault="00314A0D" w:rsidP="002F37ED">
            <w:pPr>
              <w:spacing w:before="0" w:after="0"/>
              <w:rPr>
                <w:rFonts w:ascii="Times New Roman" w:hAnsi="Times New Roman"/>
                <w:b/>
                <w:lang w:val="en-GB"/>
              </w:rPr>
            </w:pPr>
          </w:p>
        </w:tc>
        <w:tc>
          <w:tcPr>
            <w:tcW w:w="1984" w:type="dxa"/>
          </w:tcPr>
          <w:p w14:paraId="6061F164" w14:textId="77777777" w:rsidR="00314A0D" w:rsidRPr="002B0798" w:rsidRDefault="00314A0D" w:rsidP="002F37ED">
            <w:pPr>
              <w:spacing w:before="0" w:after="0"/>
              <w:rPr>
                <w:rFonts w:ascii="Times New Roman" w:hAnsi="Times New Roman"/>
                <w:b/>
                <w:lang w:val="en-GB"/>
              </w:rPr>
            </w:pPr>
          </w:p>
        </w:tc>
      </w:tr>
      <w:tr w:rsidR="00314A0D" w:rsidRPr="000726B9" w14:paraId="110B659D" w14:textId="77777777" w:rsidTr="006C556C">
        <w:trPr>
          <w:cantSplit/>
        </w:trPr>
        <w:tc>
          <w:tcPr>
            <w:tcW w:w="1418" w:type="dxa"/>
          </w:tcPr>
          <w:p w14:paraId="64EBEA92" w14:textId="77777777" w:rsidR="00314A0D" w:rsidRPr="000726B9" w:rsidRDefault="00314A0D" w:rsidP="002F37ED">
            <w:pPr>
              <w:spacing w:before="0" w:after="0"/>
              <w:rPr>
                <w:rFonts w:ascii="Times New Roman" w:hAnsi="Times New Roman"/>
                <w:b/>
                <w:highlight w:val="green"/>
                <w:lang w:val="en-GB"/>
              </w:rPr>
            </w:pPr>
            <w:r w:rsidRPr="000D70C3">
              <w:rPr>
                <w:rFonts w:ascii="Times New Roman" w:hAnsi="Times New Roman"/>
                <w:b/>
                <w:lang w:val="en-GB"/>
              </w:rPr>
              <w:t xml:space="preserve">3. </w:t>
            </w:r>
          </w:p>
        </w:tc>
        <w:tc>
          <w:tcPr>
            <w:tcW w:w="4394" w:type="dxa"/>
          </w:tcPr>
          <w:p w14:paraId="4992CA4A" w14:textId="77777777"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Single glass system for membrane filtration of microbiological samples – 4 pcs</w:t>
            </w:r>
          </w:p>
          <w:p w14:paraId="1F675E43" w14:textId="77777777" w:rsidR="00314A0D" w:rsidRDefault="00314A0D" w:rsidP="002F37ED">
            <w:pPr>
              <w:spacing w:before="0" w:after="0"/>
              <w:jc w:val="both"/>
              <w:rPr>
                <w:rFonts w:ascii="Times New Roman" w:hAnsi="Times New Roman"/>
                <w:sz w:val="22"/>
              </w:rPr>
            </w:pPr>
            <w:r w:rsidRPr="00314A0D">
              <w:rPr>
                <w:rFonts w:ascii="Times New Roman" w:hAnsi="Times New Roman"/>
                <w:sz w:val="22"/>
              </w:rPr>
              <w:t>The system to be produced of borosilicate glass. Capacity of the filtering funnel - 500ml, tank 200ml. Connected with aluminum clamp. Suitable for membranes of 47 mm и 50 mm.</w:t>
            </w:r>
          </w:p>
          <w:p w14:paraId="5B9800F6" w14:textId="77777777" w:rsidR="00314A0D" w:rsidRPr="00D10EF9" w:rsidRDefault="00314A0D" w:rsidP="002F37ED">
            <w:pPr>
              <w:spacing w:before="0" w:after="0"/>
              <w:jc w:val="both"/>
              <w:rPr>
                <w:rFonts w:ascii="Times New Roman" w:hAnsi="Times New Roman"/>
                <w:b/>
                <w:highlight w:val="yellow"/>
                <w:lang w:val="en-GB"/>
              </w:rPr>
            </w:pPr>
          </w:p>
        </w:tc>
        <w:tc>
          <w:tcPr>
            <w:tcW w:w="4253" w:type="dxa"/>
          </w:tcPr>
          <w:p w14:paraId="7169C84A" w14:textId="77777777" w:rsidR="00314A0D" w:rsidRPr="002B0798" w:rsidRDefault="00314A0D" w:rsidP="002F37ED">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0235A072" w14:textId="77777777" w:rsidR="00314A0D" w:rsidRPr="002B0798" w:rsidRDefault="00314A0D" w:rsidP="002F37ED">
            <w:pPr>
              <w:spacing w:before="0" w:after="0"/>
              <w:rPr>
                <w:rFonts w:ascii="Times New Roman" w:hAnsi="Times New Roman"/>
                <w:b/>
                <w:lang w:val="en-GB"/>
              </w:rPr>
            </w:pPr>
          </w:p>
        </w:tc>
        <w:tc>
          <w:tcPr>
            <w:tcW w:w="1984" w:type="dxa"/>
          </w:tcPr>
          <w:p w14:paraId="5E58D5B5" w14:textId="77777777" w:rsidR="00314A0D" w:rsidRPr="002B0798" w:rsidRDefault="00314A0D" w:rsidP="002F37ED">
            <w:pPr>
              <w:spacing w:before="0" w:after="0"/>
              <w:rPr>
                <w:rFonts w:ascii="Times New Roman" w:hAnsi="Times New Roman"/>
                <w:b/>
                <w:lang w:val="en-GB"/>
              </w:rPr>
            </w:pPr>
          </w:p>
        </w:tc>
      </w:tr>
      <w:tr w:rsidR="00314A0D" w:rsidRPr="000726B9" w14:paraId="5A311497" w14:textId="77777777" w:rsidTr="00C06212">
        <w:trPr>
          <w:cantSplit/>
        </w:trPr>
        <w:tc>
          <w:tcPr>
            <w:tcW w:w="1418" w:type="dxa"/>
          </w:tcPr>
          <w:p w14:paraId="7D45EEE1" w14:textId="77777777" w:rsidR="00314A0D" w:rsidRPr="000D70C3" w:rsidRDefault="00314A0D" w:rsidP="002F37ED">
            <w:pPr>
              <w:spacing w:before="0" w:after="0"/>
              <w:rPr>
                <w:rFonts w:ascii="Times New Roman" w:hAnsi="Times New Roman"/>
                <w:b/>
                <w:lang w:val="en-GB"/>
              </w:rPr>
            </w:pPr>
            <w:r w:rsidRPr="000D70C3">
              <w:rPr>
                <w:rFonts w:ascii="Times New Roman" w:hAnsi="Times New Roman"/>
                <w:b/>
                <w:lang w:val="en-GB"/>
              </w:rPr>
              <w:lastRenderedPageBreak/>
              <w:t xml:space="preserve">4. </w:t>
            </w:r>
          </w:p>
        </w:tc>
        <w:tc>
          <w:tcPr>
            <w:tcW w:w="4394" w:type="dxa"/>
          </w:tcPr>
          <w:p w14:paraId="7EEA2C70" w14:textId="77777777"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Membrane filtration system for microbiological sample – 2 pcs</w:t>
            </w:r>
          </w:p>
          <w:p w14:paraId="78B7CAE2"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A system with 3 filtering bodies, suitable for membrane filters Ø 47mm. The system should consist of:</w:t>
            </w:r>
          </w:p>
          <w:p w14:paraId="3DEF263B"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 xml:space="preserve">1 stainless steal collector allowing the installation of 3 filtering devices </w:t>
            </w:r>
          </w:p>
          <w:p w14:paraId="1A9A6F17"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 xml:space="preserve">3 filtering funnels with a volume of 300ml </w:t>
            </w:r>
          </w:p>
          <w:p w14:paraId="31A48E0A" w14:textId="77777777" w:rsidR="00314A0D" w:rsidRDefault="00314A0D" w:rsidP="002F37ED">
            <w:pPr>
              <w:spacing w:before="0" w:after="0"/>
              <w:jc w:val="both"/>
              <w:rPr>
                <w:rFonts w:ascii="Times New Roman" w:hAnsi="Times New Roman"/>
                <w:sz w:val="22"/>
              </w:rPr>
            </w:pPr>
            <w:r w:rsidRPr="00314A0D">
              <w:rPr>
                <w:rFonts w:ascii="Times New Roman" w:hAnsi="Times New Roman"/>
                <w:sz w:val="22"/>
              </w:rPr>
              <w:t>Electrical vacuum pump, debit 25 l/min</w:t>
            </w:r>
          </w:p>
          <w:p w14:paraId="10E9D074" w14:textId="77777777" w:rsidR="00314A0D" w:rsidRPr="00FB6545" w:rsidRDefault="00314A0D" w:rsidP="002F37ED">
            <w:pPr>
              <w:spacing w:before="0" w:after="0"/>
              <w:jc w:val="both"/>
              <w:rPr>
                <w:rFonts w:ascii="Times New Roman" w:hAnsi="Times New Roman"/>
                <w:b/>
                <w:highlight w:val="yellow"/>
                <w:lang w:val="en-GB"/>
              </w:rPr>
            </w:pPr>
          </w:p>
        </w:tc>
        <w:tc>
          <w:tcPr>
            <w:tcW w:w="4253" w:type="dxa"/>
          </w:tcPr>
          <w:p w14:paraId="74EEBC2B" w14:textId="77777777" w:rsidR="00314A0D" w:rsidRPr="002B0798" w:rsidRDefault="00314A0D" w:rsidP="002F37ED">
            <w:pPr>
              <w:spacing w:before="0" w:after="0"/>
              <w:rPr>
                <w:rFonts w:ascii="Times New Roman" w:hAnsi="Times New Roman"/>
                <w:b/>
                <w:lang w:val="en-GB"/>
              </w:rPr>
            </w:pPr>
          </w:p>
        </w:tc>
        <w:tc>
          <w:tcPr>
            <w:tcW w:w="2835" w:type="dxa"/>
          </w:tcPr>
          <w:p w14:paraId="05B5A926" w14:textId="77777777" w:rsidR="00314A0D" w:rsidRPr="002B0798" w:rsidRDefault="00314A0D" w:rsidP="002F37ED">
            <w:pPr>
              <w:spacing w:before="0" w:after="0"/>
              <w:rPr>
                <w:rFonts w:ascii="Times New Roman" w:hAnsi="Times New Roman"/>
                <w:b/>
                <w:lang w:val="en-GB"/>
              </w:rPr>
            </w:pPr>
          </w:p>
        </w:tc>
        <w:tc>
          <w:tcPr>
            <w:tcW w:w="1984" w:type="dxa"/>
          </w:tcPr>
          <w:p w14:paraId="2526BD18" w14:textId="77777777" w:rsidR="00314A0D" w:rsidRPr="002B0798" w:rsidRDefault="00314A0D" w:rsidP="002F37ED">
            <w:pPr>
              <w:tabs>
                <w:tab w:val="left" w:pos="729"/>
              </w:tabs>
              <w:spacing w:before="0" w:after="0"/>
              <w:jc w:val="center"/>
              <w:rPr>
                <w:rFonts w:ascii="Times New Roman" w:hAnsi="Times New Roman"/>
                <w:b/>
                <w:lang w:val="en-GB"/>
              </w:rPr>
            </w:pPr>
          </w:p>
        </w:tc>
      </w:tr>
      <w:tr w:rsidR="00314A0D" w:rsidRPr="000726B9" w14:paraId="062301B8" w14:textId="77777777" w:rsidTr="006C556C">
        <w:trPr>
          <w:cantSplit/>
        </w:trPr>
        <w:tc>
          <w:tcPr>
            <w:tcW w:w="1418" w:type="dxa"/>
          </w:tcPr>
          <w:p w14:paraId="27EFBAA6" w14:textId="77777777" w:rsidR="00314A0D" w:rsidRPr="000D70C3" w:rsidRDefault="00314A0D" w:rsidP="002F37ED">
            <w:pPr>
              <w:spacing w:before="0" w:after="0"/>
              <w:rPr>
                <w:rFonts w:ascii="Times New Roman" w:hAnsi="Times New Roman"/>
                <w:b/>
                <w:lang w:val="en-GB"/>
              </w:rPr>
            </w:pPr>
            <w:r w:rsidRPr="000D70C3">
              <w:rPr>
                <w:rFonts w:ascii="Times New Roman" w:hAnsi="Times New Roman"/>
                <w:b/>
                <w:lang w:val="en-GB"/>
              </w:rPr>
              <w:t>5.</w:t>
            </w:r>
          </w:p>
        </w:tc>
        <w:tc>
          <w:tcPr>
            <w:tcW w:w="4394" w:type="dxa"/>
          </w:tcPr>
          <w:p w14:paraId="32D84B52" w14:textId="77777777"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Electromagnetic stirrer – 2 pcs</w:t>
            </w:r>
          </w:p>
          <w:p w14:paraId="2ECE5A8A"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Digital thermo regulator for control of real tempreture </w:t>
            </w:r>
          </w:p>
          <w:p w14:paraId="3D741A21"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Tempreture range +30 ÷ 370</w:t>
            </w:r>
            <w:r w:rsidRPr="00F733FC">
              <w:rPr>
                <w:rFonts w:ascii="Times New Roman" w:hAnsi="Times New Roman"/>
                <w:vertAlign w:val="superscript"/>
                <w:lang w:val="en-GB"/>
              </w:rPr>
              <w:t>о</w:t>
            </w:r>
            <w:r w:rsidRPr="00314A0D">
              <w:rPr>
                <w:rFonts w:ascii="Times New Roman" w:hAnsi="Times New Roman"/>
                <w:lang w:val="en-GB"/>
              </w:rPr>
              <w:t>С</w:t>
            </w:r>
          </w:p>
          <w:p w14:paraId="2A1B2E18"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Accuracy : 0.5</w:t>
            </w:r>
            <w:r w:rsidRPr="00F733FC">
              <w:rPr>
                <w:rFonts w:ascii="Times New Roman" w:hAnsi="Times New Roman"/>
                <w:vertAlign w:val="superscript"/>
                <w:lang w:val="en-GB"/>
              </w:rPr>
              <w:t>о</w:t>
            </w:r>
            <w:r w:rsidRPr="00314A0D">
              <w:rPr>
                <w:rFonts w:ascii="Times New Roman" w:hAnsi="Times New Roman"/>
                <w:lang w:val="en-GB"/>
              </w:rPr>
              <w:t>С</w:t>
            </w:r>
          </w:p>
          <w:p w14:paraId="6FC41AD8"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Speed 0 -1200 rpm</w:t>
            </w:r>
          </w:p>
          <w:p w14:paraId="5146BF49" w14:textId="77777777" w:rsidR="00314A0D" w:rsidRPr="00FB6545" w:rsidRDefault="00314A0D" w:rsidP="002F37ED">
            <w:pPr>
              <w:spacing w:before="0" w:after="0"/>
              <w:jc w:val="both"/>
              <w:rPr>
                <w:rFonts w:ascii="Times New Roman" w:hAnsi="Times New Roman"/>
                <w:b/>
                <w:highlight w:val="yellow"/>
                <w:lang w:val="en-GB"/>
              </w:rPr>
            </w:pPr>
            <w:r w:rsidRPr="00314A0D">
              <w:rPr>
                <w:rFonts w:ascii="Times New Roman" w:hAnsi="Times New Roman"/>
                <w:lang w:val="en-GB"/>
              </w:rPr>
              <w:t>Power 630 W</w:t>
            </w:r>
          </w:p>
        </w:tc>
        <w:tc>
          <w:tcPr>
            <w:tcW w:w="4253" w:type="dxa"/>
          </w:tcPr>
          <w:p w14:paraId="2225463D"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0B044929"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3E7769CF"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3128A79C" w14:textId="77777777" w:rsidTr="006C556C">
        <w:trPr>
          <w:cantSplit/>
        </w:trPr>
        <w:tc>
          <w:tcPr>
            <w:tcW w:w="1418" w:type="dxa"/>
          </w:tcPr>
          <w:p w14:paraId="0805A951" w14:textId="77777777" w:rsidR="00314A0D" w:rsidRPr="000D70C3" w:rsidRDefault="00314A0D" w:rsidP="002F37ED">
            <w:pPr>
              <w:spacing w:before="0" w:after="0"/>
              <w:rPr>
                <w:rFonts w:ascii="Times New Roman" w:hAnsi="Times New Roman"/>
                <w:b/>
                <w:lang w:val="en-GB"/>
              </w:rPr>
            </w:pPr>
            <w:r w:rsidRPr="000D70C3">
              <w:rPr>
                <w:rFonts w:ascii="Times New Roman" w:hAnsi="Times New Roman"/>
                <w:b/>
                <w:lang w:val="en-GB"/>
              </w:rPr>
              <w:t>6.</w:t>
            </w:r>
          </w:p>
        </w:tc>
        <w:tc>
          <w:tcPr>
            <w:tcW w:w="4394" w:type="dxa"/>
          </w:tcPr>
          <w:p w14:paraId="5C3D481D" w14:textId="77777777" w:rsidR="00314A0D" w:rsidRPr="00314A0D" w:rsidRDefault="00314A0D" w:rsidP="002F37ED">
            <w:pPr>
              <w:spacing w:before="0" w:after="0"/>
              <w:jc w:val="both"/>
              <w:rPr>
                <w:rFonts w:ascii="Times New Roman" w:hAnsi="Times New Roman"/>
                <w:b/>
                <w:sz w:val="22"/>
              </w:rPr>
            </w:pPr>
            <w:r w:rsidRPr="00314A0D">
              <w:rPr>
                <w:rFonts w:ascii="Times New Roman" w:hAnsi="Times New Roman"/>
                <w:b/>
                <w:sz w:val="22"/>
              </w:rPr>
              <w:t>Vacuum pump/ compressor – 3 pcs</w:t>
            </w:r>
          </w:p>
          <w:p w14:paraId="36046983" w14:textId="77777777" w:rsidR="00314A0D" w:rsidRPr="00314A0D" w:rsidRDefault="00314A0D" w:rsidP="002F37ED">
            <w:pPr>
              <w:spacing w:before="0" w:after="0"/>
              <w:jc w:val="both"/>
              <w:rPr>
                <w:rFonts w:ascii="Times New Roman" w:hAnsi="Times New Roman"/>
                <w:sz w:val="22"/>
                <w:highlight w:val="yellow"/>
                <w:lang w:val="en-GB"/>
              </w:rPr>
            </w:pPr>
            <w:r w:rsidRPr="00314A0D">
              <w:rPr>
                <w:rFonts w:ascii="Times New Roman" w:hAnsi="Times New Roman"/>
                <w:sz w:val="22"/>
                <w:lang w:val="en-GB"/>
              </w:rPr>
              <w:t>Universal lab vacuum pump; Debit: min 25L/min and manometer</w:t>
            </w:r>
          </w:p>
        </w:tc>
        <w:tc>
          <w:tcPr>
            <w:tcW w:w="4253" w:type="dxa"/>
          </w:tcPr>
          <w:p w14:paraId="62508C6C" w14:textId="77777777" w:rsidR="00314A0D" w:rsidRPr="000726B9" w:rsidRDefault="00314A0D" w:rsidP="002F37ED">
            <w:pPr>
              <w:spacing w:before="0" w:after="0"/>
              <w:rPr>
                <w:rFonts w:ascii="Times New Roman" w:hAnsi="Times New Roman"/>
                <w:b/>
                <w:highlight w:val="green"/>
                <w:lang w:val="en-GB"/>
              </w:rPr>
            </w:pPr>
            <w:r>
              <w:rPr>
                <w:rFonts w:ascii="Times New Roman" w:hAnsi="Times New Roman"/>
                <w:b/>
                <w:highlight w:val="green"/>
                <w:lang w:val="en-GB"/>
              </w:rPr>
              <w:t xml:space="preserve"> </w:t>
            </w:r>
          </w:p>
        </w:tc>
        <w:tc>
          <w:tcPr>
            <w:tcW w:w="2835" w:type="dxa"/>
          </w:tcPr>
          <w:p w14:paraId="4727F02A"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6235486F"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34A9AC0B" w14:textId="77777777" w:rsidTr="006C556C">
        <w:trPr>
          <w:cantSplit/>
        </w:trPr>
        <w:tc>
          <w:tcPr>
            <w:tcW w:w="1418" w:type="dxa"/>
          </w:tcPr>
          <w:p w14:paraId="7FB2EAFA" w14:textId="77777777" w:rsidR="00314A0D" w:rsidRPr="000D70C3" w:rsidRDefault="00314A0D" w:rsidP="002F37ED">
            <w:pPr>
              <w:spacing w:before="0" w:after="0"/>
              <w:rPr>
                <w:rFonts w:ascii="Times New Roman" w:hAnsi="Times New Roman"/>
                <w:b/>
                <w:lang w:val="en-GB"/>
              </w:rPr>
            </w:pPr>
            <w:r w:rsidRPr="000D70C3">
              <w:rPr>
                <w:rFonts w:ascii="Times New Roman" w:hAnsi="Times New Roman"/>
                <w:b/>
                <w:lang w:val="en-GB"/>
              </w:rPr>
              <w:t xml:space="preserve">7. </w:t>
            </w:r>
          </w:p>
        </w:tc>
        <w:tc>
          <w:tcPr>
            <w:tcW w:w="4394" w:type="dxa"/>
          </w:tcPr>
          <w:p w14:paraId="0DED7AD3" w14:textId="08C47EA1"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Moisture measuring scale – 1 pc</w:t>
            </w:r>
          </w:p>
          <w:p w14:paraId="6A8DA9D2"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Weigth: up to 160g;</w:t>
            </w:r>
          </w:p>
          <w:p w14:paraId="57B8CDD5"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Technique for detection: 0,001g/0,01%;</w:t>
            </w:r>
          </w:p>
          <w:p w14:paraId="67BD3779"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Tempreture range: +35°C до 160°C;</w:t>
            </w:r>
          </w:p>
          <w:p w14:paraId="610607A7"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Margin of increase: 1°C;</w:t>
            </w:r>
          </w:p>
          <w:p w14:paraId="3F6084AF" w14:textId="77777777" w:rsidR="00314A0D" w:rsidRPr="00314A0D" w:rsidRDefault="00314A0D" w:rsidP="002F37ED">
            <w:pPr>
              <w:spacing w:before="0" w:after="0"/>
              <w:jc w:val="both"/>
              <w:rPr>
                <w:rFonts w:ascii="Times New Roman" w:hAnsi="Times New Roman"/>
                <w:sz w:val="22"/>
              </w:rPr>
            </w:pPr>
            <w:r w:rsidRPr="00314A0D">
              <w:rPr>
                <w:rFonts w:ascii="Times New Roman" w:hAnsi="Times New Roman"/>
                <w:sz w:val="22"/>
              </w:rPr>
              <w:t>Monitoring of the drying process and switch off at the set time or when the sample reaches stable wegth;</w:t>
            </w:r>
          </w:p>
          <w:p w14:paraId="74CF0071" w14:textId="77777777" w:rsidR="00314A0D" w:rsidRDefault="00314A0D" w:rsidP="002F37ED">
            <w:pPr>
              <w:spacing w:before="0" w:after="0"/>
              <w:jc w:val="both"/>
              <w:rPr>
                <w:rFonts w:ascii="Times New Roman" w:hAnsi="Times New Roman"/>
                <w:sz w:val="22"/>
              </w:rPr>
            </w:pPr>
            <w:r w:rsidRPr="00314A0D">
              <w:rPr>
                <w:rFonts w:ascii="Times New Roman" w:hAnsi="Times New Roman"/>
                <w:sz w:val="22"/>
              </w:rPr>
              <w:t>Range of measurement: % moisture: 0-100%;</w:t>
            </w:r>
            <w:r>
              <w:rPr>
                <w:rFonts w:ascii="Times New Roman" w:hAnsi="Times New Roman"/>
                <w:sz w:val="22"/>
              </w:rPr>
              <w:t xml:space="preserve"> </w:t>
            </w:r>
            <w:r w:rsidRPr="00314A0D">
              <w:rPr>
                <w:rFonts w:ascii="Times New Roman" w:hAnsi="Times New Roman"/>
                <w:sz w:val="22"/>
              </w:rPr>
              <w:t xml:space="preserve"> % dry substance: 100-0%;</w:t>
            </w:r>
          </w:p>
          <w:p w14:paraId="4450EB35" w14:textId="77777777" w:rsidR="00314A0D" w:rsidRPr="00FB6545" w:rsidRDefault="00314A0D" w:rsidP="002F37ED">
            <w:pPr>
              <w:spacing w:before="0" w:after="0"/>
              <w:jc w:val="both"/>
              <w:rPr>
                <w:rFonts w:ascii="Times New Roman" w:hAnsi="Times New Roman"/>
                <w:b/>
                <w:sz w:val="22"/>
                <w:highlight w:val="yellow"/>
                <w:lang w:val="en-GB"/>
              </w:rPr>
            </w:pPr>
          </w:p>
        </w:tc>
        <w:tc>
          <w:tcPr>
            <w:tcW w:w="4253" w:type="dxa"/>
          </w:tcPr>
          <w:p w14:paraId="6F5C2957"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3DAAEDAF"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616D2ECF"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605383A5" w14:textId="77777777" w:rsidTr="006C556C">
        <w:trPr>
          <w:cantSplit/>
        </w:trPr>
        <w:tc>
          <w:tcPr>
            <w:tcW w:w="1418" w:type="dxa"/>
          </w:tcPr>
          <w:p w14:paraId="6C39EA99" w14:textId="77777777" w:rsidR="00314A0D" w:rsidRPr="000D70C3" w:rsidRDefault="00314A0D" w:rsidP="002F37ED">
            <w:pPr>
              <w:spacing w:before="0" w:after="0"/>
              <w:rPr>
                <w:rFonts w:ascii="Times New Roman" w:hAnsi="Times New Roman"/>
                <w:b/>
                <w:highlight w:val="green"/>
                <w:lang w:val="en-GB"/>
              </w:rPr>
            </w:pPr>
            <w:r w:rsidRPr="000D70C3">
              <w:rPr>
                <w:rFonts w:ascii="Times New Roman" w:hAnsi="Times New Roman"/>
                <w:b/>
                <w:lang w:val="en-GB"/>
              </w:rPr>
              <w:lastRenderedPageBreak/>
              <w:t>8.</w:t>
            </w:r>
          </w:p>
        </w:tc>
        <w:tc>
          <w:tcPr>
            <w:tcW w:w="4394" w:type="dxa"/>
          </w:tcPr>
          <w:p w14:paraId="04E9F02A" w14:textId="289B42E9"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 xml:space="preserve">System for purified water type </w:t>
            </w:r>
            <w:r w:rsidR="00F733FC">
              <w:rPr>
                <w:rFonts w:ascii="Times New Roman" w:hAnsi="Times New Roman"/>
                <w:b/>
                <w:sz w:val="22"/>
              </w:rPr>
              <w:t>2 -</w:t>
            </w:r>
            <w:r w:rsidRPr="009B548E">
              <w:rPr>
                <w:rFonts w:ascii="Times New Roman" w:hAnsi="Times New Roman"/>
                <w:b/>
                <w:sz w:val="22"/>
              </w:rPr>
              <w:t xml:space="preserve"> </w:t>
            </w:r>
            <w:r w:rsidR="00F733FC">
              <w:rPr>
                <w:rFonts w:ascii="Times New Roman" w:hAnsi="Times New Roman"/>
                <w:b/>
                <w:sz w:val="22"/>
              </w:rPr>
              <w:t>1</w:t>
            </w:r>
            <w:r w:rsidRPr="009B548E">
              <w:rPr>
                <w:rFonts w:ascii="Times New Roman" w:hAnsi="Times New Roman"/>
                <w:b/>
                <w:sz w:val="22"/>
              </w:rPr>
              <w:t xml:space="preserve"> pc</w:t>
            </w:r>
          </w:p>
          <w:p w14:paraId="1DAF230C" w14:textId="77777777" w:rsidR="00314A0D" w:rsidRPr="00314A0D" w:rsidRDefault="00314A0D" w:rsidP="002F37ED">
            <w:pPr>
              <w:spacing w:before="0" w:after="0"/>
              <w:jc w:val="both"/>
              <w:rPr>
                <w:rFonts w:ascii="Times New Roman" w:hAnsi="Times New Roman"/>
                <w:bCs/>
                <w:lang w:val="en-GB"/>
              </w:rPr>
            </w:pPr>
            <w:r w:rsidRPr="00314A0D">
              <w:rPr>
                <w:rFonts w:ascii="Times New Roman" w:hAnsi="Times New Roman"/>
                <w:bCs/>
                <w:lang w:val="en-GB"/>
              </w:rPr>
              <w:t xml:space="preserve">capacity 5 L/h </w:t>
            </w:r>
          </w:p>
          <w:p w14:paraId="62E04824" w14:textId="77777777" w:rsidR="00314A0D" w:rsidRPr="00E1058F" w:rsidRDefault="00314A0D" w:rsidP="002F37ED">
            <w:pPr>
              <w:spacing w:before="0" w:after="0"/>
              <w:jc w:val="both"/>
              <w:rPr>
                <w:rFonts w:ascii="Times New Roman" w:hAnsi="Times New Roman"/>
                <w:bCs/>
                <w:lang w:val="en-GB"/>
              </w:rPr>
            </w:pPr>
            <w:r w:rsidRPr="00314A0D">
              <w:rPr>
                <w:rFonts w:ascii="Times New Roman" w:hAnsi="Times New Roman"/>
                <w:bCs/>
                <w:lang w:val="en-GB"/>
              </w:rPr>
              <w:t>(EN ISO 3696:2000 or equivelent)</w:t>
            </w:r>
          </w:p>
        </w:tc>
        <w:tc>
          <w:tcPr>
            <w:tcW w:w="4253" w:type="dxa"/>
          </w:tcPr>
          <w:p w14:paraId="513C838A"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198F25A5"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23A3DC9F"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7CC219FF" w14:textId="77777777" w:rsidTr="006C556C">
        <w:trPr>
          <w:cantSplit/>
        </w:trPr>
        <w:tc>
          <w:tcPr>
            <w:tcW w:w="1418" w:type="dxa"/>
          </w:tcPr>
          <w:p w14:paraId="7EEE4082" w14:textId="77777777" w:rsidR="00314A0D" w:rsidRDefault="00314A0D" w:rsidP="002F37ED">
            <w:pPr>
              <w:spacing w:before="0" w:after="0"/>
              <w:rPr>
                <w:rFonts w:ascii="Times New Roman" w:hAnsi="Times New Roman"/>
                <w:b/>
                <w:lang w:val="en-GB"/>
              </w:rPr>
            </w:pPr>
          </w:p>
          <w:p w14:paraId="152DA6D4" w14:textId="77777777" w:rsidR="00314A0D" w:rsidRDefault="00314A0D" w:rsidP="002F37ED">
            <w:pPr>
              <w:spacing w:before="0" w:after="0"/>
              <w:rPr>
                <w:rFonts w:ascii="Times New Roman" w:hAnsi="Times New Roman"/>
                <w:b/>
                <w:lang w:val="en-GB"/>
              </w:rPr>
            </w:pPr>
            <w:r>
              <w:rPr>
                <w:rFonts w:ascii="Times New Roman" w:hAnsi="Times New Roman"/>
                <w:b/>
                <w:lang w:val="en-GB"/>
              </w:rPr>
              <w:t>9.</w:t>
            </w:r>
          </w:p>
          <w:p w14:paraId="1365C033" w14:textId="77777777" w:rsidR="00314A0D" w:rsidRPr="000D70C3" w:rsidRDefault="00314A0D" w:rsidP="002F37ED">
            <w:pPr>
              <w:spacing w:before="0" w:after="0"/>
              <w:rPr>
                <w:rFonts w:ascii="Times New Roman" w:hAnsi="Times New Roman"/>
                <w:b/>
                <w:lang w:val="en-GB"/>
              </w:rPr>
            </w:pPr>
          </w:p>
        </w:tc>
        <w:tc>
          <w:tcPr>
            <w:tcW w:w="4394" w:type="dxa"/>
          </w:tcPr>
          <w:p w14:paraId="418B2C4F" w14:textId="2131F76A"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Dryer – 1 p</w:t>
            </w:r>
            <w:r w:rsidR="00A0277A">
              <w:rPr>
                <w:rFonts w:ascii="Times New Roman" w:hAnsi="Times New Roman"/>
                <w:b/>
                <w:sz w:val="22"/>
              </w:rPr>
              <w:t>c</w:t>
            </w:r>
          </w:p>
          <w:p w14:paraId="132FACFE"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Working temperature 5оС over the ambient up to 250</w:t>
            </w:r>
            <w:r w:rsidRPr="00F733FC">
              <w:rPr>
                <w:rFonts w:ascii="Times New Roman" w:hAnsi="Times New Roman"/>
                <w:vertAlign w:val="superscript"/>
                <w:lang w:val="en-GB"/>
              </w:rPr>
              <w:t>о</w:t>
            </w:r>
            <w:r w:rsidRPr="00314A0D">
              <w:rPr>
                <w:rFonts w:ascii="Times New Roman" w:hAnsi="Times New Roman"/>
                <w:lang w:val="en-GB"/>
              </w:rPr>
              <w:t>С (option 300</w:t>
            </w:r>
            <w:r w:rsidRPr="00F733FC">
              <w:rPr>
                <w:rFonts w:ascii="Times New Roman" w:hAnsi="Times New Roman"/>
                <w:vertAlign w:val="superscript"/>
                <w:lang w:val="en-GB"/>
              </w:rPr>
              <w:t>о</w:t>
            </w:r>
            <w:r w:rsidRPr="00314A0D">
              <w:rPr>
                <w:rFonts w:ascii="Times New Roman" w:hAnsi="Times New Roman"/>
                <w:lang w:val="en-GB"/>
              </w:rPr>
              <w:t>С)</w:t>
            </w:r>
          </w:p>
          <w:p w14:paraId="270C3B08"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3'' LEDCOG display</w:t>
            </w:r>
            <w:r>
              <w:rPr>
                <w:rFonts w:ascii="Times New Roman" w:hAnsi="Times New Roman"/>
                <w:lang w:val="en-GB"/>
              </w:rPr>
              <w:t xml:space="preserve">; </w:t>
            </w:r>
            <w:r w:rsidRPr="00314A0D">
              <w:rPr>
                <w:rFonts w:ascii="Times New Roman" w:hAnsi="Times New Roman"/>
                <w:lang w:val="en-GB"/>
              </w:rPr>
              <w:t>electronic protection device</w:t>
            </w:r>
          </w:p>
          <w:p w14:paraId="1B416292"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9 programmes</w:t>
            </w:r>
          </w:p>
          <w:p w14:paraId="366F4B83"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Timer: 99h. 59 min.</w:t>
            </w:r>
          </w:p>
          <w:p w14:paraId="66B0BD93" w14:textId="77777777" w:rsidR="00314A0D" w:rsidRPr="000D70C3" w:rsidRDefault="00314A0D" w:rsidP="002F37ED">
            <w:pPr>
              <w:spacing w:before="0" w:after="0"/>
              <w:jc w:val="both"/>
              <w:rPr>
                <w:rFonts w:ascii="Times New Roman" w:hAnsi="Times New Roman"/>
                <w:b/>
                <w:lang w:val="en-GB"/>
              </w:rPr>
            </w:pPr>
            <w:r w:rsidRPr="00314A0D">
              <w:rPr>
                <w:rFonts w:ascii="Times New Roman" w:hAnsi="Times New Roman"/>
                <w:lang w:val="en-GB"/>
              </w:rPr>
              <w:t>Minimum volume: 20l.</w:t>
            </w:r>
          </w:p>
        </w:tc>
        <w:tc>
          <w:tcPr>
            <w:tcW w:w="4253" w:type="dxa"/>
          </w:tcPr>
          <w:p w14:paraId="25659A34"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45D982A6"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4475F844"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30BDDD51" w14:textId="77777777" w:rsidTr="006C556C">
        <w:trPr>
          <w:cantSplit/>
        </w:trPr>
        <w:tc>
          <w:tcPr>
            <w:tcW w:w="1418" w:type="dxa"/>
          </w:tcPr>
          <w:p w14:paraId="3D6C4EE9" w14:textId="77777777" w:rsidR="00314A0D" w:rsidRDefault="00314A0D" w:rsidP="002F37ED">
            <w:pPr>
              <w:spacing w:before="0" w:after="0"/>
              <w:rPr>
                <w:rFonts w:ascii="Times New Roman" w:hAnsi="Times New Roman"/>
                <w:b/>
                <w:lang w:val="en-GB"/>
              </w:rPr>
            </w:pPr>
          </w:p>
          <w:p w14:paraId="7F1C2379" w14:textId="77777777" w:rsidR="00314A0D" w:rsidRDefault="00314A0D" w:rsidP="002F37ED">
            <w:pPr>
              <w:spacing w:before="0" w:after="0"/>
              <w:rPr>
                <w:rFonts w:ascii="Times New Roman" w:hAnsi="Times New Roman"/>
                <w:b/>
                <w:lang w:val="en-GB"/>
              </w:rPr>
            </w:pPr>
            <w:r>
              <w:rPr>
                <w:rFonts w:ascii="Times New Roman" w:hAnsi="Times New Roman"/>
                <w:b/>
                <w:lang w:val="en-GB"/>
              </w:rPr>
              <w:t>10</w:t>
            </w:r>
          </w:p>
        </w:tc>
        <w:tc>
          <w:tcPr>
            <w:tcW w:w="4394" w:type="dxa"/>
          </w:tcPr>
          <w:p w14:paraId="7589C932" w14:textId="77777777"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 xml:space="preserve">Refrigerator – </w:t>
            </w:r>
            <w:r w:rsidR="00F733FC">
              <w:rPr>
                <w:rFonts w:ascii="Times New Roman" w:hAnsi="Times New Roman"/>
                <w:b/>
                <w:sz w:val="22"/>
              </w:rPr>
              <w:t>3</w:t>
            </w:r>
            <w:r w:rsidRPr="009B548E">
              <w:rPr>
                <w:rFonts w:ascii="Times New Roman" w:hAnsi="Times New Roman"/>
                <w:b/>
                <w:sz w:val="22"/>
              </w:rPr>
              <w:t xml:space="preserve"> pcs</w:t>
            </w:r>
          </w:p>
          <w:p w14:paraId="41F88743"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Energy efficiency class: А++; Electricity consumption per year - 216kWh; Volume /total/ - min 200l; freezer; </w:t>
            </w:r>
          </w:p>
          <w:p w14:paraId="7669F82B" w14:textId="77777777" w:rsidR="00314A0D" w:rsidRPr="00A864ED" w:rsidRDefault="00314A0D" w:rsidP="002F37ED">
            <w:pPr>
              <w:spacing w:before="0" w:after="0"/>
              <w:jc w:val="both"/>
              <w:rPr>
                <w:rFonts w:ascii="Times New Roman" w:hAnsi="Times New Roman"/>
                <w:lang w:val="en-GB"/>
              </w:rPr>
            </w:pPr>
            <w:r w:rsidRPr="00314A0D">
              <w:rPr>
                <w:rFonts w:ascii="Times New Roman" w:hAnsi="Times New Roman"/>
                <w:lang w:val="en-GB"/>
              </w:rPr>
              <w:t>Automatic unfreeze system.</w:t>
            </w:r>
          </w:p>
        </w:tc>
        <w:tc>
          <w:tcPr>
            <w:tcW w:w="4253" w:type="dxa"/>
          </w:tcPr>
          <w:p w14:paraId="5A6279DD"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0EE9F106"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3FD02F92"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29086AA5" w14:textId="77777777" w:rsidTr="006C556C">
        <w:trPr>
          <w:cantSplit/>
        </w:trPr>
        <w:tc>
          <w:tcPr>
            <w:tcW w:w="1418" w:type="dxa"/>
          </w:tcPr>
          <w:p w14:paraId="7EE027C4" w14:textId="77777777" w:rsidR="00314A0D" w:rsidRDefault="00314A0D" w:rsidP="002F37ED">
            <w:pPr>
              <w:spacing w:before="0" w:after="0"/>
              <w:rPr>
                <w:rFonts w:ascii="Times New Roman" w:hAnsi="Times New Roman"/>
                <w:b/>
                <w:lang w:val="en-GB"/>
              </w:rPr>
            </w:pPr>
          </w:p>
          <w:p w14:paraId="78628502" w14:textId="77777777" w:rsidR="00314A0D" w:rsidRDefault="00314A0D" w:rsidP="002F37ED">
            <w:pPr>
              <w:spacing w:before="0" w:after="0"/>
              <w:rPr>
                <w:rFonts w:ascii="Times New Roman" w:hAnsi="Times New Roman"/>
                <w:b/>
                <w:lang w:val="en-GB"/>
              </w:rPr>
            </w:pPr>
          </w:p>
          <w:p w14:paraId="769592D6" w14:textId="77777777" w:rsidR="00314A0D" w:rsidRDefault="00314A0D" w:rsidP="002F37ED">
            <w:pPr>
              <w:spacing w:before="0" w:after="0"/>
              <w:rPr>
                <w:rFonts w:ascii="Times New Roman" w:hAnsi="Times New Roman"/>
                <w:b/>
                <w:lang w:val="en-GB"/>
              </w:rPr>
            </w:pPr>
            <w:r>
              <w:rPr>
                <w:rFonts w:ascii="Times New Roman" w:hAnsi="Times New Roman"/>
                <w:b/>
                <w:lang w:val="en-GB"/>
              </w:rPr>
              <w:t>11.</w:t>
            </w:r>
          </w:p>
          <w:p w14:paraId="632F1859" w14:textId="77777777" w:rsidR="00314A0D" w:rsidRDefault="00314A0D" w:rsidP="002F37ED">
            <w:pPr>
              <w:spacing w:before="0" w:after="0"/>
              <w:rPr>
                <w:rFonts w:ascii="Times New Roman" w:hAnsi="Times New Roman"/>
                <w:b/>
                <w:lang w:val="en-GB"/>
              </w:rPr>
            </w:pPr>
          </w:p>
        </w:tc>
        <w:tc>
          <w:tcPr>
            <w:tcW w:w="4394" w:type="dxa"/>
          </w:tcPr>
          <w:p w14:paraId="20C5EADF" w14:textId="77777777"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Digital microscope – 2 pcs</w:t>
            </w:r>
          </w:p>
          <w:p w14:paraId="63D02D00"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Binocular head, tilt 30, rotation 360, digital/ analogue camera built-in. </w:t>
            </w:r>
          </w:p>
          <w:p w14:paraId="445B377C"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Resolution: 720х576 pixels USB 2,0. </w:t>
            </w:r>
          </w:p>
          <w:p w14:paraId="7A6C6BC2"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Ocular WF10х/20mm. </w:t>
            </w:r>
          </w:p>
          <w:p w14:paraId="2C6ED7E8"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Table 140mmх135mm. Condenser 1,25 with iris diagnostics and length of the filter. </w:t>
            </w:r>
          </w:p>
          <w:p w14:paraId="335D9E72" w14:textId="77777777" w:rsidR="00314A0D" w:rsidRPr="00FB6545" w:rsidRDefault="00314A0D" w:rsidP="002F37ED">
            <w:pPr>
              <w:spacing w:before="0" w:after="0"/>
              <w:jc w:val="both"/>
              <w:rPr>
                <w:rFonts w:ascii="Times New Roman" w:hAnsi="Times New Roman"/>
                <w:b/>
                <w:lang w:val="en-GB"/>
              </w:rPr>
            </w:pPr>
            <w:r w:rsidRPr="00314A0D">
              <w:rPr>
                <w:rFonts w:ascii="Times New Roman" w:hAnsi="Times New Roman"/>
                <w:lang w:val="en-GB"/>
              </w:rPr>
              <w:t>Ligthening 12V/20W halogen lamp with intensity control.</w:t>
            </w:r>
          </w:p>
        </w:tc>
        <w:tc>
          <w:tcPr>
            <w:tcW w:w="4253" w:type="dxa"/>
          </w:tcPr>
          <w:p w14:paraId="299459FA"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3B4C8823"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020F8906"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32A604E6" w14:textId="77777777" w:rsidTr="006C556C">
        <w:trPr>
          <w:cantSplit/>
        </w:trPr>
        <w:tc>
          <w:tcPr>
            <w:tcW w:w="1418" w:type="dxa"/>
          </w:tcPr>
          <w:p w14:paraId="42F01003" w14:textId="77777777" w:rsidR="00314A0D" w:rsidRDefault="00314A0D" w:rsidP="002F37ED">
            <w:pPr>
              <w:spacing w:before="0" w:after="0"/>
              <w:rPr>
                <w:rFonts w:ascii="Times New Roman" w:hAnsi="Times New Roman"/>
                <w:b/>
                <w:lang w:val="en-GB"/>
              </w:rPr>
            </w:pPr>
            <w:r>
              <w:rPr>
                <w:rFonts w:ascii="Times New Roman" w:hAnsi="Times New Roman"/>
                <w:b/>
                <w:lang w:val="en-GB"/>
              </w:rPr>
              <w:t>12</w:t>
            </w:r>
          </w:p>
          <w:p w14:paraId="0EA32C4B" w14:textId="77777777" w:rsidR="00314A0D" w:rsidRDefault="00314A0D" w:rsidP="002F37ED">
            <w:pPr>
              <w:spacing w:before="0" w:after="0"/>
              <w:rPr>
                <w:rFonts w:ascii="Times New Roman" w:hAnsi="Times New Roman"/>
                <w:b/>
                <w:lang w:val="en-GB"/>
              </w:rPr>
            </w:pPr>
          </w:p>
        </w:tc>
        <w:tc>
          <w:tcPr>
            <w:tcW w:w="4394" w:type="dxa"/>
          </w:tcPr>
          <w:p w14:paraId="24E6ED9F" w14:textId="77777777"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Automatic micro pipettes – 5 pcs</w:t>
            </w:r>
          </w:p>
          <w:p w14:paraId="4A36C554"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Single channeled pipettes, changeable volume and variaty volume ejector:                                        </w:t>
            </w:r>
          </w:p>
          <w:p w14:paraId="323CF5D1"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 - 50 µL (0,05 mL)                                                       </w:t>
            </w:r>
          </w:p>
          <w:p w14:paraId="67AF25A5"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 - 20 µL (0,02mL)</w:t>
            </w:r>
          </w:p>
          <w:p w14:paraId="45441929"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 - 0.2-1.0 mL ) </w:t>
            </w:r>
          </w:p>
          <w:p w14:paraId="60861B26"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 - 1.0-5.0 mL </w:t>
            </w:r>
          </w:p>
          <w:p w14:paraId="13CC782B"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 - 1.0-5.0 mL                                                                             </w:t>
            </w:r>
          </w:p>
          <w:p w14:paraId="262ACAA9" w14:textId="77777777" w:rsidR="00314A0D" w:rsidRPr="000D70C3" w:rsidRDefault="00314A0D" w:rsidP="002F37ED">
            <w:pPr>
              <w:spacing w:before="0" w:after="0"/>
              <w:jc w:val="both"/>
              <w:rPr>
                <w:rFonts w:ascii="Times New Roman" w:hAnsi="Times New Roman"/>
                <w:b/>
                <w:lang w:val="en-GB"/>
              </w:rPr>
            </w:pPr>
            <w:r w:rsidRPr="00314A0D">
              <w:rPr>
                <w:rFonts w:ascii="Times New Roman" w:hAnsi="Times New Roman"/>
                <w:lang w:val="en-GB"/>
              </w:rPr>
              <w:t>A set of nozzles for each one of them and tripod for all.</w:t>
            </w:r>
          </w:p>
        </w:tc>
        <w:tc>
          <w:tcPr>
            <w:tcW w:w="4253" w:type="dxa"/>
          </w:tcPr>
          <w:p w14:paraId="52AD8258"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656E58B6"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554E29CA"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26F56B01" w14:textId="77777777" w:rsidTr="006C556C">
        <w:trPr>
          <w:cantSplit/>
        </w:trPr>
        <w:tc>
          <w:tcPr>
            <w:tcW w:w="1418" w:type="dxa"/>
          </w:tcPr>
          <w:p w14:paraId="2616AF38" w14:textId="77777777" w:rsidR="00314A0D" w:rsidRDefault="00314A0D" w:rsidP="002F37ED">
            <w:pPr>
              <w:spacing w:before="0" w:after="0"/>
              <w:rPr>
                <w:rFonts w:ascii="Times New Roman" w:hAnsi="Times New Roman"/>
                <w:b/>
                <w:lang w:val="en-GB"/>
              </w:rPr>
            </w:pPr>
          </w:p>
          <w:p w14:paraId="4F4CABA5" w14:textId="77777777" w:rsidR="00314A0D" w:rsidRDefault="00314A0D" w:rsidP="002F37ED">
            <w:pPr>
              <w:spacing w:before="0" w:after="0"/>
              <w:rPr>
                <w:rFonts w:ascii="Times New Roman" w:hAnsi="Times New Roman"/>
                <w:b/>
                <w:lang w:val="en-GB"/>
              </w:rPr>
            </w:pPr>
            <w:r>
              <w:rPr>
                <w:rFonts w:ascii="Times New Roman" w:hAnsi="Times New Roman"/>
                <w:b/>
                <w:lang w:val="en-GB"/>
              </w:rPr>
              <w:t>13</w:t>
            </w:r>
          </w:p>
          <w:p w14:paraId="4B61AA8A" w14:textId="77777777" w:rsidR="00314A0D" w:rsidRDefault="00314A0D" w:rsidP="002F37ED">
            <w:pPr>
              <w:spacing w:before="0" w:after="0"/>
              <w:rPr>
                <w:rFonts w:ascii="Times New Roman" w:hAnsi="Times New Roman"/>
                <w:b/>
                <w:lang w:val="en-GB"/>
              </w:rPr>
            </w:pPr>
          </w:p>
          <w:p w14:paraId="7CD8428D" w14:textId="77777777" w:rsidR="00314A0D" w:rsidRDefault="00314A0D" w:rsidP="002F37ED">
            <w:pPr>
              <w:spacing w:before="0" w:after="0"/>
              <w:rPr>
                <w:rFonts w:ascii="Times New Roman" w:hAnsi="Times New Roman"/>
                <w:b/>
                <w:lang w:val="en-GB"/>
              </w:rPr>
            </w:pPr>
          </w:p>
        </w:tc>
        <w:tc>
          <w:tcPr>
            <w:tcW w:w="4394" w:type="dxa"/>
          </w:tcPr>
          <w:p w14:paraId="0F7E13EF" w14:textId="77777777"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Distiller – 3 pcs</w:t>
            </w:r>
          </w:p>
          <w:p w14:paraId="72CF8346"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Desktop/ Wall</w:t>
            </w:r>
          </w:p>
          <w:p w14:paraId="1DEC1143"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Built-in reservoir</w:t>
            </w:r>
          </w:p>
          <w:p w14:paraId="045F027F"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Capacity 4l/h </w:t>
            </w:r>
          </w:p>
          <w:p w14:paraId="4BEF7CBB" w14:textId="77777777" w:rsidR="00314A0D" w:rsidRPr="000D70C3" w:rsidRDefault="00314A0D" w:rsidP="002F37ED">
            <w:pPr>
              <w:spacing w:before="0" w:after="0"/>
              <w:jc w:val="both"/>
              <w:rPr>
                <w:rFonts w:ascii="Times New Roman" w:hAnsi="Times New Roman"/>
                <w:b/>
                <w:lang w:val="en-GB"/>
              </w:rPr>
            </w:pPr>
            <w:r w:rsidRPr="00314A0D">
              <w:rPr>
                <w:rFonts w:ascii="Times New Roman" w:hAnsi="Times New Roman"/>
                <w:lang w:val="en-GB"/>
              </w:rPr>
              <w:t>P</w:t>
            </w:r>
            <w:r>
              <w:rPr>
                <w:rFonts w:ascii="Times New Roman" w:hAnsi="Times New Roman"/>
                <w:lang w:val="en-GB"/>
              </w:rPr>
              <w:t xml:space="preserve">ower supply / power  230V / 50 - </w:t>
            </w:r>
            <w:r w:rsidRPr="00314A0D">
              <w:rPr>
                <w:rFonts w:ascii="Times New Roman" w:hAnsi="Times New Roman"/>
                <w:lang w:val="en-GB"/>
              </w:rPr>
              <w:t>60Hz / 6.0kW</w:t>
            </w:r>
          </w:p>
        </w:tc>
        <w:tc>
          <w:tcPr>
            <w:tcW w:w="4253" w:type="dxa"/>
          </w:tcPr>
          <w:p w14:paraId="3D90ED6C"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7BF119C1"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6B75F2ED"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68E58B7B" w14:textId="77777777" w:rsidTr="006C556C">
        <w:trPr>
          <w:cantSplit/>
        </w:trPr>
        <w:tc>
          <w:tcPr>
            <w:tcW w:w="1418" w:type="dxa"/>
          </w:tcPr>
          <w:p w14:paraId="3016D769" w14:textId="77777777" w:rsidR="00314A0D" w:rsidRDefault="00314A0D" w:rsidP="002F37ED">
            <w:pPr>
              <w:spacing w:before="0" w:after="0"/>
              <w:rPr>
                <w:rFonts w:ascii="Times New Roman" w:hAnsi="Times New Roman"/>
                <w:b/>
                <w:lang w:val="en-GB"/>
              </w:rPr>
            </w:pPr>
          </w:p>
          <w:p w14:paraId="7752AD02" w14:textId="77777777" w:rsidR="00314A0D" w:rsidRDefault="00314A0D" w:rsidP="002F37ED">
            <w:pPr>
              <w:spacing w:before="0" w:after="0"/>
              <w:rPr>
                <w:rFonts w:ascii="Times New Roman" w:hAnsi="Times New Roman"/>
                <w:b/>
                <w:lang w:val="en-GB"/>
              </w:rPr>
            </w:pPr>
          </w:p>
          <w:p w14:paraId="39C42C13" w14:textId="77777777" w:rsidR="00314A0D" w:rsidRDefault="00314A0D" w:rsidP="002F37ED">
            <w:pPr>
              <w:spacing w:before="0" w:after="0"/>
              <w:rPr>
                <w:rFonts w:ascii="Times New Roman" w:hAnsi="Times New Roman"/>
                <w:b/>
                <w:lang w:val="en-GB"/>
              </w:rPr>
            </w:pPr>
          </w:p>
          <w:p w14:paraId="35DBA29B" w14:textId="77777777" w:rsidR="00314A0D" w:rsidRDefault="00314A0D" w:rsidP="002F37ED">
            <w:pPr>
              <w:spacing w:before="0" w:after="0"/>
              <w:rPr>
                <w:rFonts w:ascii="Times New Roman" w:hAnsi="Times New Roman"/>
                <w:b/>
                <w:lang w:val="en-GB"/>
              </w:rPr>
            </w:pPr>
            <w:r>
              <w:rPr>
                <w:rFonts w:ascii="Times New Roman" w:hAnsi="Times New Roman"/>
                <w:b/>
                <w:lang w:val="en-GB"/>
              </w:rPr>
              <w:t>14</w:t>
            </w:r>
          </w:p>
          <w:p w14:paraId="45F9D5A5" w14:textId="77777777" w:rsidR="00314A0D" w:rsidRDefault="00314A0D" w:rsidP="002F37ED">
            <w:pPr>
              <w:spacing w:before="0" w:after="0"/>
              <w:rPr>
                <w:rFonts w:ascii="Times New Roman" w:hAnsi="Times New Roman"/>
                <w:b/>
                <w:lang w:val="en-GB"/>
              </w:rPr>
            </w:pPr>
          </w:p>
        </w:tc>
        <w:tc>
          <w:tcPr>
            <w:tcW w:w="4394" w:type="dxa"/>
          </w:tcPr>
          <w:p w14:paraId="1C8603C5" w14:textId="4CD16D83"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Muffle furnace – 1 pc</w:t>
            </w:r>
          </w:p>
          <w:p w14:paraId="5C4B5476" w14:textId="77777777" w:rsidR="00314A0D" w:rsidRPr="00314A0D" w:rsidRDefault="00314A0D" w:rsidP="002F37ED">
            <w:pPr>
              <w:spacing w:before="0" w:after="0"/>
              <w:jc w:val="both"/>
              <w:rPr>
                <w:rFonts w:ascii="Times New Roman" w:hAnsi="Times New Roman"/>
                <w:lang w:val="en-GB"/>
              </w:rPr>
            </w:pPr>
            <w:r>
              <w:rPr>
                <w:rFonts w:ascii="Times New Roman" w:hAnsi="Times New Roman"/>
                <w:lang w:val="en-GB"/>
              </w:rPr>
              <w:t>M</w:t>
            </w:r>
            <w:r w:rsidRPr="00314A0D">
              <w:rPr>
                <w:rFonts w:ascii="Times New Roman" w:hAnsi="Times New Roman"/>
                <w:lang w:val="en-GB"/>
              </w:rPr>
              <w:t>aximum temperature 1100°C</w:t>
            </w:r>
          </w:p>
          <w:p w14:paraId="50F42009"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Speed of heating to 100°C/minute</w:t>
            </w:r>
          </w:p>
          <w:p w14:paraId="407DEC0F"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Prigrammable temperature</w:t>
            </w:r>
          </w:p>
          <w:p w14:paraId="39D5DFC7"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4 levels of temperature</w:t>
            </w:r>
          </w:p>
          <w:p w14:paraId="5CF6B773"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Delayed start:  24 hours</w:t>
            </w:r>
          </w:p>
          <w:p w14:paraId="7FE88EAA"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platinum thermal pair</w:t>
            </w:r>
          </w:p>
          <w:p w14:paraId="17B6126F"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Audio signal</w:t>
            </w:r>
          </w:p>
          <w:p w14:paraId="3EEDFDC6"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Computer controlled ventilation of the chamber </w:t>
            </w:r>
          </w:p>
          <w:p w14:paraId="4B2D596A"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6-digits display</w:t>
            </w:r>
          </w:p>
          <w:p w14:paraId="25CC1219"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Supply interruption protection</w:t>
            </w:r>
          </w:p>
          <w:p w14:paraId="20DF13B6"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Thermal pair burning protection</w:t>
            </w:r>
          </w:p>
          <w:p w14:paraId="290403A9" w14:textId="77777777" w:rsidR="00314A0D" w:rsidRPr="000D70C3" w:rsidRDefault="00314A0D" w:rsidP="002F37ED">
            <w:pPr>
              <w:spacing w:before="0" w:after="0"/>
              <w:jc w:val="both"/>
              <w:rPr>
                <w:rFonts w:ascii="Times New Roman" w:hAnsi="Times New Roman"/>
                <w:b/>
                <w:lang w:val="en-GB"/>
              </w:rPr>
            </w:pPr>
            <w:r w:rsidRPr="00314A0D">
              <w:rPr>
                <w:rFonts w:ascii="Times New Roman" w:hAnsi="Times New Roman"/>
                <w:lang w:val="en-GB"/>
              </w:rPr>
              <w:t>Open door protection</w:t>
            </w:r>
          </w:p>
        </w:tc>
        <w:tc>
          <w:tcPr>
            <w:tcW w:w="4253" w:type="dxa"/>
          </w:tcPr>
          <w:p w14:paraId="1A0D3C5E"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08D1B10D"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6F81FD76"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727E79F4" w14:textId="77777777" w:rsidTr="006C556C">
        <w:trPr>
          <w:cantSplit/>
        </w:trPr>
        <w:tc>
          <w:tcPr>
            <w:tcW w:w="1418" w:type="dxa"/>
          </w:tcPr>
          <w:p w14:paraId="4924D203" w14:textId="77777777" w:rsidR="00314A0D" w:rsidRDefault="00314A0D" w:rsidP="002F37ED">
            <w:pPr>
              <w:spacing w:before="0" w:after="0"/>
              <w:rPr>
                <w:rFonts w:ascii="Times New Roman" w:hAnsi="Times New Roman"/>
                <w:b/>
                <w:lang w:val="en-GB"/>
              </w:rPr>
            </w:pPr>
            <w:r>
              <w:rPr>
                <w:rFonts w:ascii="Times New Roman" w:hAnsi="Times New Roman"/>
                <w:b/>
                <w:lang w:val="en-GB"/>
              </w:rPr>
              <w:t>15</w:t>
            </w:r>
          </w:p>
        </w:tc>
        <w:tc>
          <w:tcPr>
            <w:tcW w:w="4394" w:type="dxa"/>
          </w:tcPr>
          <w:p w14:paraId="24999F3F" w14:textId="079BC05F"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 xml:space="preserve">Centrifuge – </w:t>
            </w:r>
            <w:r w:rsidR="00A8049E">
              <w:rPr>
                <w:rFonts w:ascii="Times New Roman" w:hAnsi="Times New Roman"/>
                <w:b/>
                <w:sz w:val="22"/>
              </w:rPr>
              <w:t>1</w:t>
            </w:r>
            <w:r w:rsidRPr="009B548E">
              <w:rPr>
                <w:rFonts w:ascii="Times New Roman" w:hAnsi="Times New Roman"/>
                <w:b/>
                <w:sz w:val="22"/>
              </w:rPr>
              <w:t xml:space="preserve"> pc</w:t>
            </w:r>
          </w:p>
          <w:p w14:paraId="347F0BC7"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Universal laboratory centrifuge designed for operation at high speeds,  rotor with cover; ability to save work programs;  LCD display for visualization of operating parameters - speed and time; brushless drive rotor; electric brake; smooth stop and start options; electrical compatibility: 220-240 V / 50-60 Hz;</w:t>
            </w:r>
          </w:p>
        </w:tc>
        <w:tc>
          <w:tcPr>
            <w:tcW w:w="4253" w:type="dxa"/>
          </w:tcPr>
          <w:p w14:paraId="08F3AD9C"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0757E4C2"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51EFAAF6" w14:textId="77777777" w:rsidR="00314A0D" w:rsidRPr="000726B9" w:rsidRDefault="00314A0D" w:rsidP="002F37ED">
            <w:pPr>
              <w:spacing w:before="0" w:after="0"/>
              <w:rPr>
                <w:rFonts w:ascii="Times New Roman" w:hAnsi="Times New Roman"/>
                <w:b/>
                <w:highlight w:val="green"/>
                <w:lang w:val="en-GB"/>
              </w:rPr>
            </w:pPr>
          </w:p>
        </w:tc>
      </w:tr>
      <w:tr w:rsidR="00A8049E" w:rsidRPr="000726B9" w14:paraId="597BDC89" w14:textId="77777777" w:rsidTr="006C556C">
        <w:trPr>
          <w:cantSplit/>
        </w:trPr>
        <w:tc>
          <w:tcPr>
            <w:tcW w:w="1418" w:type="dxa"/>
          </w:tcPr>
          <w:p w14:paraId="37F65B9D" w14:textId="42A0E7FB" w:rsidR="00A8049E" w:rsidRDefault="00A8049E" w:rsidP="002F37ED">
            <w:pPr>
              <w:spacing w:before="0" w:after="0"/>
              <w:rPr>
                <w:rFonts w:ascii="Times New Roman" w:hAnsi="Times New Roman"/>
                <w:b/>
                <w:lang w:val="en-GB"/>
              </w:rPr>
            </w:pPr>
            <w:r>
              <w:rPr>
                <w:rFonts w:ascii="Times New Roman" w:hAnsi="Times New Roman"/>
                <w:b/>
                <w:lang w:val="en-GB"/>
              </w:rPr>
              <w:t>16</w:t>
            </w:r>
          </w:p>
        </w:tc>
        <w:tc>
          <w:tcPr>
            <w:tcW w:w="4394" w:type="dxa"/>
          </w:tcPr>
          <w:p w14:paraId="6F0CC4EB" w14:textId="43B940A1" w:rsidR="00A8049E" w:rsidRDefault="00A8049E" w:rsidP="00A8049E">
            <w:pPr>
              <w:spacing w:before="0" w:after="0"/>
              <w:jc w:val="both"/>
              <w:rPr>
                <w:rFonts w:ascii="Times New Roman" w:hAnsi="Times New Roman"/>
                <w:b/>
                <w:sz w:val="22"/>
              </w:rPr>
            </w:pPr>
            <w:r w:rsidRPr="009B548E">
              <w:rPr>
                <w:rFonts w:ascii="Times New Roman" w:hAnsi="Times New Roman"/>
                <w:b/>
                <w:sz w:val="22"/>
              </w:rPr>
              <w:t xml:space="preserve">Centrifuge – </w:t>
            </w:r>
            <w:r>
              <w:rPr>
                <w:rFonts w:ascii="Times New Roman" w:hAnsi="Times New Roman"/>
                <w:b/>
                <w:sz w:val="22"/>
              </w:rPr>
              <w:t>1</w:t>
            </w:r>
            <w:r w:rsidRPr="009B548E">
              <w:rPr>
                <w:rFonts w:ascii="Times New Roman" w:hAnsi="Times New Roman"/>
                <w:b/>
                <w:sz w:val="22"/>
              </w:rPr>
              <w:t xml:space="preserve"> pc</w:t>
            </w:r>
          </w:p>
          <w:p w14:paraId="7983842E" w14:textId="77777777" w:rsidR="00A8049E" w:rsidRPr="00A8049E" w:rsidRDefault="00A8049E" w:rsidP="00A8049E">
            <w:pPr>
              <w:spacing w:before="0" w:after="0"/>
              <w:jc w:val="both"/>
              <w:rPr>
                <w:rFonts w:ascii="Times New Roman" w:hAnsi="Times New Roman"/>
                <w:bCs/>
              </w:rPr>
            </w:pPr>
            <w:r w:rsidRPr="00A8049E">
              <w:rPr>
                <w:rFonts w:ascii="Times New Roman" w:hAnsi="Times New Roman"/>
                <w:bCs/>
              </w:rPr>
              <w:t xml:space="preserve">flying rotor; </w:t>
            </w:r>
          </w:p>
          <w:p w14:paraId="4572DF35" w14:textId="77777777" w:rsidR="00A8049E" w:rsidRPr="00A8049E" w:rsidRDefault="00A8049E" w:rsidP="00A8049E">
            <w:pPr>
              <w:spacing w:before="0" w:after="0"/>
              <w:jc w:val="both"/>
              <w:rPr>
                <w:rFonts w:ascii="Times New Roman" w:hAnsi="Times New Roman"/>
                <w:bCs/>
              </w:rPr>
            </w:pPr>
            <w:r w:rsidRPr="00A8049E">
              <w:rPr>
                <w:rFonts w:ascii="Times New Roman" w:hAnsi="Times New Roman"/>
                <w:bCs/>
              </w:rPr>
              <w:t xml:space="preserve">Maximum capacity 4х150ml; maximum speed 4х100 rpm; </w:t>
            </w:r>
          </w:p>
          <w:p w14:paraId="012577F8" w14:textId="3ED93D4A" w:rsidR="00A8049E" w:rsidRPr="009B548E" w:rsidRDefault="00A8049E" w:rsidP="00A8049E">
            <w:pPr>
              <w:spacing w:before="0" w:after="0"/>
              <w:jc w:val="both"/>
              <w:rPr>
                <w:rFonts w:ascii="Times New Roman" w:hAnsi="Times New Roman"/>
                <w:b/>
                <w:sz w:val="22"/>
              </w:rPr>
            </w:pPr>
            <w:r w:rsidRPr="00A8049E">
              <w:rPr>
                <w:rFonts w:ascii="Times New Roman" w:hAnsi="Times New Roman"/>
                <w:bCs/>
              </w:rPr>
              <w:t>Maximum RCF: 3.045хg;</w:t>
            </w:r>
          </w:p>
        </w:tc>
        <w:tc>
          <w:tcPr>
            <w:tcW w:w="4253" w:type="dxa"/>
          </w:tcPr>
          <w:p w14:paraId="15782815" w14:textId="77777777" w:rsidR="00A8049E" w:rsidRPr="000726B9" w:rsidRDefault="00A8049E" w:rsidP="002F37ED">
            <w:pPr>
              <w:spacing w:before="0" w:after="0"/>
              <w:rPr>
                <w:rFonts w:ascii="Times New Roman" w:hAnsi="Times New Roman"/>
                <w:b/>
                <w:highlight w:val="green"/>
                <w:lang w:val="en-GB"/>
              </w:rPr>
            </w:pPr>
          </w:p>
        </w:tc>
        <w:tc>
          <w:tcPr>
            <w:tcW w:w="2835" w:type="dxa"/>
          </w:tcPr>
          <w:p w14:paraId="3DA66FF1" w14:textId="77777777" w:rsidR="00A8049E" w:rsidRPr="000726B9" w:rsidRDefault="00A8049E" w:rsidP="002F37ED">
            <w:pPr>
              <w:spacing w:before="0" w:after="0"/>
              <w:rPr>
                <w:rFonts w:ascii="Times New Roman" w:hAnsi="Times New Roman"/>
                <w:b/>
                <w:highlight w:val="green"/>
                <w:lang w:val="en-GB"/>
              </w:rPr>
            </w:pPr>
          </w:p>
        </w:tc>
        <w:tc>
          <w:tcPr>
            <w:tcW w:w="1984" w:type="dxa"/>
          </w:tcPr>
          <w:p w14:paraId="35214C60" w14:textId="77777777" w:rsidR="00A8049E" w:rsidRPr="000726B9" w:rsidRDefault="00A8049E" w:rsidP="002F37ED">
            <w:pPr>
              <w:spacing w:before="0" w:after="0"/>
              <w:rPr>
                <w:rFonts w:ascii="Times New Roman" w:hAnsi="Times New Roman"/>
                <w:b/>
                <w:highlight w:val="green"/>
                <w:lang w:val="en-GB"/>
              </w:rPr>
            </w:pPr>
          </w:p>
        </w:tc>
      </w:tr>
      <w:tr w:rsidR="00314A0D" w:rsidRPr="000726B9" w14:paraId="13BA4EEE" w14:textId="77777777" w:rsidTr="006C556C">
        <w:trPr>
          <w:cantSplit/>
        </w:trPr>
        <w:tc>
          <w:tcPr>
            <w:tcW w:w="1418" w:type="dxa"/>
          </w:tcPr>
          <w:p w14:paraId="791976A1" w14:textId="3AB086F0" w:rsidR="00314A0D" w:rsidRDefault="00314A0D" w:rsidP="002F37ED">
            <w:pPr>
              <w:spacing w:before="0" w:after="0"/>
              <w:rPr>
                <w:rFonts w:ascii="Times New Roman" w:hAnsi="Times New Roman"/>
                <w:b/>
                <w:lang w:val="en-GB"/>
              </w:rPr>
            </w:pPr>
            <w:r>
              <w:rPr>
                <w:rFonts w:ascii="Times New Roman" w:hAnsi="Times New Roman"/>
                <w:b/>
                <w:lang w:val="en-GB"/>
              </w:rPr>
              <w:lastRenderedPageBreak/>
              <w:t>1</w:t>
            </w:r>
            <w:r w:rsidR="00A8049E">
              <w:rPr>
                <w:rFonts w:ascii="Times New Roman" w:hAnsi="Times New Roman"/>
                <w:b/>
                <w:lang w:val="en-GB"/>
              </w:rPr>
              <w:t>7</w:t>
            </w:r>
          </w:p>
        </w:tc>
        <w:tc>
          <w:tcPr>
            <w:tcW w:w="4394" w:type="dxa"/>
          </w:tcPr>
          <w:p w14:paraId="60E8FB64" w14:textId="1963182E"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Vacuum dryer – 1 pc</w:t>
            </w:r>
          </w:p>
          <w:p w14:paraId="650123BC"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Working temperature 5</w:t>
            </w:r>
            <w:r w:rsidRPr="00A24C71">
              <w:rPr>
                <w:rFonts w:ascii="Times New Roman" w:hAnsi="Times New Roman"/>
                <w:vertAlign w:val="superscript"/>
                <w:lang w:val="en-GB"/>
              </w:rPr>
              <w:t>о</w:t>
            </w:r>
            <w:r w:rsidRPr="00314A0D">
              <w:rPr>
                <w:rFonts w:ascii="Times New Roman" w:hAnsi="Times New Roman"/>
                <w:lang w:val="en-GB"/>
              </w:rPr>
              <w:t>С over the ambient up to 200</w:t>
            </w:r>
            <w:r w:rsidRPr="00A24C71">
              <w:rPr>
                <w:rFonts w:ascii="Times New Roman" w:hAnsi="Times New Roman"/>
                <w:vertAlign w:val="superscript"/>
                <w:lang w:val="en-GB"/>
              </w:rPr>
              <w:t>о</w:t>
            </w:r>
            <w:r w:rsidRPr="00314A0D">
              <w:rPr>
                <w:rFonts w:ascii="Times New Roman" w:hAnsi="Times New Roman"/>
                <w:lang w:val="en-GB"/>
              </w:rPr>
              <w:t>С</w:t>
            </w:r>
          </w:p>
          <w:p w14:paraId="77C4DF86"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3'' LEDCOG display</w:t>
            </w:r>
          </w:p>
          <w:p w14:paraId="56C01E06"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Electrical safety device</w:t>
            </w:r>
          </w:p>
          <w:p w14:paraId="234CC03F" w14:textId="77777777" w:rsidR="00314A0D" w:rsidRPr="000D70C3" w:rsidRDefault="00314A0D" w:rsidP="002F37ED">
            <w:pPr>
              <w:spacing w:before="0" w:after="0"/>
              <w:jc w:val="both"/>
              <w:rPr>
                <w:rFonts w:ascii="Times New Roman" w:hAnsi="Times New Roman"/>
                <w:b/>
                <w:lang w:val="en-GB"/>
              </w:rPr>
            </w:pPr>
            <w:r w:rsidRPr="00314A0D">
              <w:rPr>
                <w:rFonts w:ascii="Times New Roman" w:hAnsi="Times New Roman"/>
                <w:lang w:val="en-GB"/>
              </w:rPr>
              <w:t>Connected to vacuum pump</w:t>
            </w:r>
          </w:p>
        </w:tc>
        <w:tc>
          <w:tcPr>
            <w:tcW w:w="4253" w:type="dxa"/>
          </w:tcPr>
          <w:p w14:paraId="5277F239"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5E945D88"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7CD508AA"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3D53C5B6" w14:textId="77777777" w:rsidTr="006C556C">
        <w:trPr>
          <w:cantSplit/>
        </w:trPr>
        <w:tc>
          <w:tcPr>
            <w:tcW w:w="1418" w:type="dxa"/>
          </w:tcPr>
          <w:p w14:paraId="6D72CCF6" w14:textId="190FA6FB" w:rsidR="00314A0D" w:rsidRDefault="00314A0D" w:rsidP="002F37ED">
            <w:pPr>
              <w:spacing w:before="0" w:after="0"/>
              <w:rPr>
                <w:rFonts w:ascii="Times New Roman" w:hAnsi="Times New Roman"/>
                <w:b/>
                <w:lang w:val="en-GB"/>
              </w:rPr>
            </w:pPr>
            <w:r>
              <w:rPr>
                <w:rFonts w:ascii="Times New Roman" w:hAnsi="Times New Roman"/>
                <w:b/>
                <w:lang w:val="en-GB"/>
              </w:rPr>
              <w:t>1</w:t>
            </w:r>
            <w:r w:rsidR="00A8049E">
              <w:rPr>
                <w:rFonts w:ascii="Times New Roman" w:hAnsi="Times New Roman"/>
                <w:b/>
                <w:lang w:val="en-GB"/>
              </w:rPr>
              <w:t>8</w:t>
            </w:r>
          </w:p>
        </w:tc>
        <w:tc>
          <w:tcPr>
            <w:tcW w:w="4394" w:type="dxa"/>
          </w:tcPr>
          <w:p w14:paraId="682DE4AA" w14:textId="09A34B2C"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Professional desktop pH – meter – 1 pc</w:t>
            </w:r>
          </w:p>
          <w:p w14:paraId="43AA2BCB"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Desktop device for Ph measurement</w:t>
            </w:r>
          </w:p>
          <w:p w14:paraId="725EE302"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3-in-1 pH / ATC probe</w:t>
            </w:r>
          </w:p>
          <w:p w14:paraId="5D289328" w14:textId="77777777" w:rsidR="00A0277A" w:rsidRDefault="00314A0D" w:rsidP="002F37ED">
            <w:pPr>
              <w:spacing w:before="0" w:after="0"/>
              <w:jc w:val="both"/>
              <w:rPr>
                <w:rFonts w:ascii="Times New Roman" w:hAnsi="Times New Roman"/>
                <w:lang w:val="en-GB"/>
              </w:rPr>
            </w:pPr>
            <w:r w:rsidRPr="00314A0D">
              <w:rPr>
                <w:rFonts w:ascii="Times New Roman" w:hAnsi="Times New Roman"/>
                <w:lang w:val="en-GB"/>
              </w:rPr>
              <w:t xml:space="preserve">solutions                                                                                </w:t>
            </w:r>
            <w:r w:rsidR="00A0277A">
              <w:rPr>
                <w:rFonts w:ascii="Times New Roman" w:hAnsi="Times New Roman"/>
                <w:lang w:val="en-GB"/>
              </w:rPr>
              <w:t xml:space="preserve">     </w:t>
            </w:r>
          </w:p>
          <w:p w14:paraId="3D37C2E1" w14:textId="78A25369"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рН 4 - 475 ml</w:t>
            </w:r>
          </w:p>
          <w:p w14:paraId="1F3C1505"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рН 7 - 475 ml</w:t>
            </w:r>
          </w:p>
          <w:p w14:paraId="5EFF2E24"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рН 10 - 475 ml</w:t>
            </w:r>
          </w:p>
          <w:p w14:paraId="7E9A064C"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solution for keeping the electrode</w:t>
            </w:r>
          </w:p>
          <w:p w14:paraId="75F08F09"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 cleaning solution;</w:t>
            </w:r>
          </w:p>
          <w:p w14:paraId="28AC4F2C" w14:textId="77777777" w:rsidR="00314A0D" w:rsidRPr="009B548E" w:rsidRDefault="00314A0D" w:rsidP="002F37ED">
            <w:pPr>
              <w:spacing w:before="0" w:after="0"/>
              <w:jc w:val="both"/>
              <w:rPr>
                <w:rFonts w:ascii="Times New Roman" w:hAnsi="Times New Roman"/>
                <w:lang w:val="en-GB"/>
              </w:rPr>
            </w:pPr>
            <w:r w:rsidRPr="00314A0D">
              <w:rPr>
                <w:rFonts w:ascii="Times New Roman" w:hAnsi="Times New Roman"/>
                <w:lang w:val="en-GB"/>
              </w:rPr>
              <w:t>Container for storing the Ph electrode</w:t>
            </w:r>
            <w:r w:rsidR="009B548E">
              <w:rPr>
                <w:rFonts w:ascii="Times New Roman" w:hAnsi="Times New Roman"/>
                <w:lang w:val="en-GB"/>
              </w:rPr>
              <w:t xml:space="preserve">; </w:t>
            </w:r>
            <w:r w:rsidRPr="00314A0D">
              <w:rPr>
                <w:rFonts w:ascii="Times New Roman" w:hAnsi="Times New Roman"/>
                <w:lang w:val="en-GB"/>
              </w:rPr>
              <w:t>Tripod for the electrode</w:t>
            </w:r>
            <w:r w:rsidR="009B548E">
              <w:rPr>
                <w:rFonts w:ascii="Times New Roman" w:hAnsi="Times New Roman"/>
                <w:lang w:val="en-GB"/>
              </w:rPr>
              <w:t xml:space="preserve">; </w:t>
            </w:r>
            <w:r w:rsidRPr="00314A0D">
              <w:rPr>
                <w:rFonts w:ascii="Times New Roman" w:hAnsi="Times New Roman"/>
                <w:lang w:val="en-GB"/>
              </w:rPr>
              <w:t>Universal power adapter</w:t>
            </w:r>
          </w:p>
        </w:tc>
        <w:tc>
          <w:tcPr>
            <w:tcW w:w="4253" w:type="dxa"/>
          </w:tcPr>
          <w:p w14:paraId="75660B0C"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66C2B0CF"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5605F34D"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2E7EDFDD" w14:textId="77777777" w:rsidTr="006C556C">
        <w:trPr>
          <w:cantSplit/>
        </w:trPr>
        <w:tc>
          <w:tcPr>
            <w:tcW w:w="1418" w:type="dxa"/>
          </w:tcPr>
          <w:p w14:paraId="51D4B0CE" w14:textId="0B2FB388" w:rsidR="00314A0D" w:rsidRDefault="00314A0D" w:rsidP="002F37ED">
            <w:pPr>
              <w:spacing w:before="0" w:after="0"/>
              <w:rPr>
                <w:rFonts w:ascii="Times New Roman" w:hAnsi="Times New Roman"/>
                <w:b/>
                <w:lang w:val="en-GB"/>
              </w:rPr>
            </w:pPr>
            <w:r>
              <w:rPr>
                <w:rFonts w:ascii="Times New Roman" w:hAnsi="Times New Roman"/>
                <w:b/>
                <w:lang w:val="en-GB"/>
              </w:rPr>
              <w:t>1</w:t>
            </w:r>
            <w:r w:rsidR="00A8049E">
              <w:rPr>
                <w:rFonts w:ascii="Times New Roman" w:hAnsi="Times New Roman"/>
                <w:b/>
                <w:lang w:val="en-GB"/>
              </w:rPr>
              <w:t>9</w:t>
            </w:r>
          </w:p>
        </w:tc>
        <w:tc>
          <w:tcPr>
            <w:tcW w:w="4394" w:type="dxa"/>
          </w:tcPr>
          <w:p w14:paraId="678FB8EF" w14:textId="58877BC6"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Heating mental – 1 pc</w:t>
            </w:r>
          </w:p>
          <w:p w14:paraId="0FB68A76" w14:textId="77777777" w:rsidR="009B548E" w:rsidRPr="009B548E" w:rsidRDefault="009B548E" w:rsidP="002F37ED">
            <w:pPr>
              <w:spacing w:before="0" w:after="0"/>
              <w:jc w:val="both"/>
              <w:rPr>
                <w:rFonts w:ascii="Times New Roman" w:hAnsi="Times New Roman"/>
                <w:lang w:val="en-GB"/>
              </w:rPr>
            </w:pPr>
            <w:r w:rsidRPr="009B548E">
              <w:rPr>
                <w:rFonts w:ascii="Times New Roman" w:hAnsi="Times New Roman"/>
                <w:lang w:val="en-GB"/>
              </w:rPr>
              <w:t>for flasks: 3000ml</w:t>
            </w:r>
          </w:p>
        </w:tc>
        <w:tc>
          <w:tcPr>
            <w:tcW w:w="4253" w:type="dxa"/>
          </w:tcPr>
          <w:p w14:paraId="68EA77FA"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0609AAFC"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3BF12E02"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234E52B9" w14:textId="77777777" w:rsidTr="006C556C">
        <w:trPr>
          <w:cantSplit/>
        </w:trPr>
        <w:tc>
          <w:tcPr>
            <w:tcW w:w="1418" w:type="dxa"/>
          </w:tcPr>
          <w:p w14:paraId="545EF2A8" w14:textId="1A258483" w:rsidR="00314A0D" w:rsidRDefault="00A8049E" w:rsidP="002F37ED">
            <w:pPr>
              <w:spacing w:before="0" w:after="0"/>
              <w:rPr>
                <w:rFonts w:ascii="Times New Roman" w:hAnsi="Times New Roman"/>
                <w:b/>
                <w:lang w:val="en-GB"/>
              </w:rPr>
            </w:pPr>
            <w:r>
              <w:rPr>
                <w:rFonts w:ascii="Times New Roman" w:hAnsi="Times New Roman"/>
                <w:b/>
                <w:lang w:val="en-GB"/>
              </w:rPr>
              <w:t>20</w:t>
            </w:r>
          </w:p>
        </w:tc>
        <w:tc>
          <w:tcPr>
            <w:tcW w:w="4394" w:type="dxa"/>
          </w:tcPr>
          <w:p w14:paraId="598FFAE9" w14:textId="60A43BE3" w:rsidR="00314A0D" w:rsidRPr="009B548E" w:rsidRDefault="00314A0D" w:rsidP="002F37ED">
            <w:pPr>
              <w:spacing w:before="0" w:after="0"/>
              <w:jc w:val="both"/>
              <w:rPr>
                <w:rFonts w:ascii="Times New Roman" w:hAnsi="Times New Roman"/>
                <w:b/>
                <w:sz w:val="22"/>
              </w:rPr>
            </w:pPr>
            <w:r w:rsidRPr="009B548E">
              <w:rPr>
                <w:rFonts w:ascii="Times New Roman" w:hAnsi="Times New Roman"/>
                <w:b/>
                <w:sz w:val="22"/>
              </w:rPr>
              <w:t>Furnace – 1 pc</w:t>
            </w:r>
          </w:p>
          <w:p w14:paraId="03999B5C" w14:textId="77777777" w:rsidR="009B548E" w:rsidRPr="009B548E" w:rsidRDefault="00A24C71" w:rsidP="002F37ED">
            <w:pPr>
              <w:spacing w:before="0" w:after="0"/>
              <w:jc w:val="both"/>
              <w:rPr>
                <w:rFonts w:ascii="Times New Roman" w:hAnsi="Times New Roman"/>
                <w:lang w:val="en-GB"/>
              </w:rPr>
            </w:pPr>
            <w:r>
              <w:rPr>
                <w:rFonts w:ascii="Times New Roman" w:hAnsi="Times New Roman"/>
                <w:lang w:val="en-GB"/>
              </w:rPr>
              <w:t>maximum temperature -1500</w:t>
            </w:r>
            <w:r w:rsidRPr="00A24C71">
              <w:rPr>
                <w:rFonts w:ascii="Times New Roman" w:hAnsi="Times New Roman"/>
                <w:vertAlign w:val="superscript"/>
                <w:lang w:val="en-GB"/>
              </w:rPr>
              <w:t>0</w:t>
            </w:r>
            <w:r w:rsidR="009B548E" w:rsidRPr="009B548E">
              <w:rPr>
                <w:rFonts w:ascii="Times New Roman" w:hAnsi="Times New Roman"/>
                <w:lang w:val="en-GB"/>
              </w:rPr>
              <w:t>С; Volume 3l; working chamber dimensions width/ depth/ height - 120/210/120mm</w:t>
            </w:r>
          </w:p>
          <w:p w14:paraId="36E9BC50" w14:textId="77777777" w:rsidR="009B548E" w:rsidRPr="000D70C3" w:rsidRDefault="009B548E" w:rsidP="002F37ED">
            <w:pPr>
              <w:spacing w:before="0" w:after="0"/>
              <w:jc w:val="both"/>
              <w:rPr>
                <w:rFonts w:ascii="Times New Roman" w:hAnsi="Times New Roman"/>
                <w:b/>
                <w:lang w:val="en-GB"/>
              </w:rPr>
            </w:pPr>
            <w:r w:rsidRPr="009B548E">
              <w:rPr>
                <w:rFonts w:ascii="Times New Roman" w:hAnsi="Times New Roman"/>
                <w:lang w:val="en-GB"/>
              </w:rPr>
              <w:t>The equipment should be guaranteed for at least 2 year against any manufacturing and assembly defects. Spare parts and service must be guaranteed for 10 years after the end of the warranty period.</w:t>
            </w:r>
          </w:p>
        </w:tc>
        <w:tc>
          <w:tcPr>
            <w:tcW w:w="4253" w:type="dxa"/>
          </w:tcPr>
          <w:p w14:paraId="3FEA2320"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14526934"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389ABCEB" w14:textId="77777777" w:rsidR="00314A0D" w:rsidRPr="000726B9" w:rsidRDefault="00314A0D" w:rsidP="002F37ED">
            <w:pPr>
              <w:spacing w:before="0" w:after="0"/>
              <w:rPr>
                <w:rFonts w:ascii="Times New Roman" w:hAnsi="Times New Roman"/>
                <w:b/>
                <w:highlight w:val="green"/>
                <w:lang w:val="en-GB"/>
              </w:rPr>
            </w:pPr>
          </w:p>
        </w:tc>
      </w:tr>
      <w:tr w:rsidR="00314A0D" w:rsidRPr="000726B9" w14:paraId="4658157C" w14:textId="77777777" w:rsidTr="00C06212">
        <w:trPr>
          <w:cantSplit/>
        </w:trPr>
        <w:tc>
          <w:tcPr>
            <w:tcW w:w="1418" w:type="dxa"/>
          </w:tcPr>
          <w:p w14:paraId="0EC84466" w14:textId="79C7B229" w:rsidR="00314A0D" w:rsidRDefault="00314A0D" w:rsidP="002F37ED">
            <w:pPr>
              <w:spacing w:before="0" w:after="0"/>
              <w:rPr>
                <w:rFonts w:ascii="Times New Roman" w:hAnsi="Times New Roman"/>
                <w:b/>
                <w:lang w:val="en-GB"/>
              </w:rPr>
            </w:pPr>
            <w:r>
              <w:rPr>
                <w:rFonts w:ascii="Times New Roman" w:hAnsi="Times New Roman"/>
                <w:b/>
                <w:lang w:val="en-GB"/>
              </w:rPr>
              <w:t>2</w:t>
            </w:r>
            <w:r w:rsidR="00A8049E">
              <w:rPr>
                <w:rFonts w:ascii="Times New Roman" w:hAnsi="Times New Roman"/>
                <w:b/>
                <w:lang w:val="en-GB"/>
              </w:rPr>
              <w:t>1</w:t>
            </w:r>
          </w:p>
        </w:tc>
        <w:tc>
          <w:tcPr>
            <w:tcW w:w="4394" w:type="dxa"/>
            <w:vAlign w:val="center"/>
          </w:tcPr>
          <w:p w14:paraId="33F4B195" w14:textId="764CEEB5" w:rsidR="00314A0D" w:rsidRPr="009B548E" w:rsidRDefault="00314A0D" w:rsidP="002F37ED">
            <w:pPr>
              <w:spacing w:before="0" w:after="0"/>
              <w:jc w:val="both"/>
              <w:rPr>
                <w:rFonts w:ascii="Times New Roman" w:hAnsi="Times New Roman"/>
                <w:b/>
                <w:lang w:val="en-GB"/>
              </w:rPr>
            </w:pPr>
            <w:r w:rsidRPr="009B548E">
              <w:rPr>
                <w:rFonts w:ascii="Times New Roman" w:hAnsi="Times New Roman"/>
                <w:b/>
                <w:lang w:val="en-GB"/>
              </w:rPr>
              <w:t>Analytical scale – 1 pc</w:t>
            </w:r>
          </w:p>
          <w:p w14:paraId="4D4D6144"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Accuracy: up to the 5 th sign with internal calibration</w:t>
            </w:r>
          </w:p>
          <w:p w14:paraId="2C995A20" w14:textId="77777777" w:rsidR="00314A0D" w:rsidRPr="00314A0D" w:rsidRDefault="00314A0D" w:rsidP="002F37ED">
            <w:pPr>
              <w:spacing w:before="0" w:after="0"/>
              <w:jc w:val="both"/>
              <w:rPr>
                <w:rFonts w:ascii="Times New Roman" w:hAnsi="Times New Roman"/>
                <w:lang w:val="en-GB"/>
              </w:rPr>
            </w:pPr>
            <w:r w:rsidRPr="00314A0D">
              <w:rPr>
                <w:rFonts w:ascii="Times New Roman" w:hAnsi="Times New Roman"/>
                <w:lang w:val="en-GB"/>
              </w:rPr>
              <w:t>Capacity: gr. 220</w:t>
            </w:r>
          </w:p>
          <w:p w14:paraId="12235119" w14:textId="77777777" w:rsidR="00314A0D" w:rsidRPr="000D70C3" w:rsidRDefault="00314A0D" w:rsidP="002F37ED">
            <w:pPr>
              <w:spacing w:before="0" w:after="0"/>
              <w:jc w:val="both"/>
              <w:rPr>
                <w:rFonts w:ascii="Times New Roman" w:hAnsi="Times New Roman"/>
                <w:b/>
                <w:lang w:val="en-GB"/>
              </w:rPr>
            </w:pPr>
            <w:r w:rsidRPr="00314A0D">
              <w:rPr>
                <w:rFonts w:ascii="Times New Roman" w:hAnsi="Times New Roman"/>
                <w:lang w:val="en-GB"/>
              </w:rPr>
              <w:t>accuracy: gr. 0.0001/ 0.00001</w:t>
            </w:r>
          </w:p>
        </w:tc>
        <w:tc>
          <w:tcPr>
            <w:tcW w:w="4253" w:type="dxa"/>
          </w:tcPr>
          <w:p w14:paraId="6FEAECE4" w14:textId="77777777" w:rsidR="00314A0D" w:rsidRPr="000726B9" w:rsidRDefault="00314A0D" w:rsidP="002F37ED">
            <w:pPr>
              <w:spacing w:before="0" w:after="0"/>
              <w:rPr>
                <w:rFonts w:ascii="Times New Roman" w:hAnsi="Times New Roman"/>
                <w:b/>
                <w:highlight w:val="green"/>
                <w:lang w:val="en-GB"/>
              </w:rPr>
            </w:pPr>
          </w:p>
        </w:tc>
        <w:tc>
          <w:tcPr>
            <w:tcW w:w="2835" w:type="dxa"/>
          </w:tcPr>
          <w:p w14:paraId="228EEB9A" w14:textId="77777777" w:rsidR="00314A0D" w:rsidRPr="000726B9" w:rsidRDefault="00314A0D" w:rsidP="002F37ED">
            <w:pPr>
              <w:spacing w:before="0" w:after="0"/>
              <w:rPr>
                <w:rFonts w:ascii="Times New Roman" w:hAnsi="Times New Roman"/>
                <w:b/>
                <w:highlight w:val="green"/>
                <w:lang w:val="en-GB"/>
              </w:rPr>
            </w:pPr>
          </w:p>
        </w:tc>
        <w:tc>
          <w:tcPr>
            <w:tcW w:w="1984" w:type="dxa"/>
          </w:tcPr>
          <w:p w14:paraId="5FF147B0" w14:textId="77777777" w:rsidR="00314A0D" w:rsidRPr="000726B9" w:rsidRDefault="00314A0D" w:rsidP="002F37ED">
            <w:pPr>
              <w:spacing w:before="0" w:after="0"/>
              <w:rPr>
                <w:rFonts w:ascii="Times New Roman" w:hAnsi="Times New Roman"/>
                <w:b/>
                <w:highlight w:val="green"/>
                <w:lang w:val="en-GB"/>
              </w:rPr>
            </w:pPr>
          </w:p>
        </w:tc>
      </w:tr>
    </w:tbl>
    <w:p w14:paraId="399A65C6" w14:textId="77777777"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909508" w14:textId="77777777" w:rsidR="00112FC3" w:rsidRDefault="00112FC3">
      <w:r>
        <w:separator/>
      </w:r>
    </w:p>
  </w:endnote>
  <w:endnote w:type="continuationSeparator" w:id="0">
    <w:p w14:paraId="45861F11" w14:textId="77777777" w:rsidR="00112FC3" w:rsidRDefault="00112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179DE"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7319D1"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319D1" w:rsidRPr="00C4214C">
      <w:rPr>
        <w:rFonts w:ascii="Times New Roman" w:hAnsi="Times New Roman"/>
        <w:sz w:val="18"/>
        <w:szCs w:val="18"/>
      </w:rPr>
      <w:fldChar w:fldCharType="separate"/>
    </w:r>
    <w:r w:rsidR="00CD46DB">
      <w:rPr>
        <w:rFonts w:ascii="Times New Roman" w:hAnsi="Times New Roman"/>
        <w:noProof/>
        <w:sz w:val="18"/>
        <w:szCs w:val="18"/>
        <w:lang w:val="en-GB"/>
      </w:rPr>
      <w:t>9</w:t>
    </w:r>
    <w:r w:rsidR="007319D1"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319D1"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319D1" w:rsidRPr="00C4214C">
      <w:rPr>
        <w:rFonts w:ascii="Times New Roman" w:hAnsi="Times New Roman"/>
        <w:sz w:val="18"/>
        <w:szCs w:val="18"/>
      </w:rPr>
      <w:fldChar w:fldCharType="separate"/>
    </w:r>
    <w:r w:rsidR="00CD46DB">
      <w:rPr>
        <w:rFonts w:ascii="Times New Roman" w:hAnsi="Times New Roman"/>
        <w:noProof/>
        <w:sz w:val="18"/>
        <w:szCs w:val="18"/>
        <w:lang w:val="en-GB"/>
      </w:rPr>
      <w:t>13</w:t>
    </w:r>
    <w:r w:rsidR="007319D1" w:rsidRPr="00C4214C">
      <w:rPr>
        <w:rFonts w:ascii="Times New Roman" w:hAnsi="Times New Roman"/>
        <w:sz w:val="18"/>
        <w:szCs w:val="18"/>
      </w:rPr>
      <w:fldChar w:fldCharType="end"/>
    </w:r>
  </w:p>
  <w:p w14:paraId="667CF058" w14:textId="77777777" w:rsidR="00B25580" w:rsidRPr="00C4214C" w:rsidRDefault="007319D1"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F244D"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7319D1"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319D1" w:rsidRPr="00C4214C">
      <w:rPr>
        <w:rFonts w:ascii="Times New Roman" w:hAnsi="Times New Roman"/>
        <w:sz w:val="18"/>
        <w:szCs w:val="18"/>
      </w:rPr>
      <w:fldChar w:fldCharType="separate"/>
    </w:r>
    <w:r w:rsidR="00CD46DB">
      <w:rPr>
        <w:rFonts w:ascii="Times New Roman" w:hAnsi="Times New Roman"/>
        <w:noProof/>
        <w:sz w:val="18"/>
        <w:szCs w:val="18"/>
        <w:lang w:val="en-GB"/>
      </w:rPr>
      <w:t>1</w:t>
    </w:r>
    <w:r w:rsidR="007319D1"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319D1"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319D1" w:rsidRPr="00C4214C">
      <w:rPr>
        <w:rFonts w:ascii="Times New Roman" w:hAnsi="Times New Roman"/>
        <w:sz w:val="18"/>
        <w:szCs w:val="18"/>
      </w:rPr>
      <w:fldChar w:fldCharType="separate"/>
    </w:r>
    <w:r w:rsidR="00CD46DB">
      <w:rPr>
        <w:rFonts w:ascii="Times New Roman" w:hAnsi="Times New Roman"/>
        <w:noProof/>
        <w:sz w:val="18"/>
        <w:szCs w:val="18"/>
        <w:lang w:val="en-GB"/>
      </w:rPr>
      <w:t>1</w:t>
    </w:r>
    <w:r w:rsidR="007319D1" w:rsidRPr="00C4214C">
      <w:rPr>
        <w:rFonts w:ascii="Times New Roman" w:hAnsi="Times New Roman"/>
        <w:sz w:val="18"/>
        <w:szCs w:val="18"/>
      </w:rPr>
      <w:fldChar w:fldCharType="end"/>
    </w:r>
  </w:p>
  <w:p w14:paraId="6F1055F1" w14:textId="77777777" w:rsidR="0030381F" w:rsidRPr="009F1BCE" w:rsidRDefault="007319D1"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E3937" w14:textId="77777777" w:rsidR="00112FC3" w:rsidRDefault="00112FC3">
      <w:r>
        <w:separator/>
      </w:r>
    </w:p>
  </w:footnote>
  <w:footnote w:type="continuationSeparator" w:id="0">
    <w:p w14:paraId="28C959C1" w14:textId="77777777" w:rsidR="00112FC3" w:rsidRDefault="00112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22ED0"/>
    <w:rsid w:val="00034B1D"/>
    <w:rsid w:val="0003625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7B75"/>
    <w:rsid w:val="000F3878"/>
    <w:rsid w:val="000F56D4"/>
    <w:rsid w:val="000F5F5F"/>
    <w:rsid w:val="00100E01"/>
    <w:rsid w:val="00103348"/>
    <w:rsid w:val="00103913"/>
    <w:rsid w:val="00104DB7"/>
    <w:rsid w:val="00111B28"/>
    <w:rsid w:val="00111DF7"/>
    <w:rsid w:val="00112FC3"/>
    <w:rsid w:val="00114A41"/>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2F37ED"/>
    <w:rsid w:val="00301346"/>
    <w:rsid w:val="0030264D"/>
    <w:rsid w:val="0030325F"/>
    <w:rsid w:val="0030381F"/>
    <w:rsid w:val="00314A0D"/>
    <w:rsid w:val="00322263"/>
    <w:rsid w:val="003308C6"/>
    <w:rsid w:val="003359D1"/>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41FBE"/>
    <w:rsid w:val="004554CB"/>
    <w:rsid w:val="004775D2"/>
    <w:rsid w:val="00483E26"/>
    <w:rsid w:val="00496BB4"/>
    <w:rsid w:val="004A7ED9"/>
    <w:rsid w:val="004C35B5"/>
    <w:rsid w:val="004C73B6"/>
    <w:rsid w:val="004D2FD8"/>
    <w:rsid w:val="004F13A1"/>
    <w:rsid w:val="004F5C57"/>
    <w:rsid w:val="00501FF0"/>
    <w:rsid w:val="005108FD"/>
    <w:rsid w:val="00525E85"/>
    <w:rsid w:val="00534C0E"/>
    <w:rsid w:val="00535826"/>
    <w:rsid w:val="00536B4A"/>
    <w:rsid w:val="00540384"/>
    <w:rsid w:val="00543F1F"/>
    <w:rsid w:val="00575CB0"/>
    <w:rsid w:val="00591F23"/>
    <w:rsid w:val="00593550"/>
    <w:rsid w:val="005A07FE"/>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18D6"/>
    <w:rsid w:val="00693441"/>
    <w:rsid w:val="00694D46"/>
    <w:rsid w:val="006B0AB1"/>
    <w:rsid w:val="006B5A0E"/>
    <w:rsid w:val="006C2F05"/>
    <w:rsid w:val="006E56FD"/>
    <w:rsid w:val="006E6880"/>
    <w:rsid w:val="00702D85"/>
    <w:rsid w:val="00711C72"/>
    <w:rsid w:val="007319D1"/>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41144"/>
    <w:rsid w:val="00853F9D"/>
    <w:rsid w:val="008552E8"/>
    <w:rsid w:val="0085667F"/>
    <w:rsid w:val="008617F3"/>
    <w:rsid w:val="008766DD"/>
    <w:rsid w:val="0088045A"/>
    <w:rsid w:val="008808CB"/>
    <w:rsid w:val="00882B76"/>
    <w:rsid w:val="008859E6"/>
    <w:rsid w:val="008A39B7"/>
    <w:rsid w:val="008B5A9D"/>
    <w:rsid w:val="008D4F38"/>
    <w:rsid w:val="008D5207"/>
    <w:rsid w:val="008E40E2"/>
    <w:rsid w:val="008F0094"/>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B548E"/>
    <w:rsid w:val="009C0E86"/>
    <w:rsid w:val="009C359E"/>
    <w:rsid w:val="009D2938"/>
    <w:rsid w:val="009E6BB7"/>
    <w:rsid w:val="009F1BCE"/>
    <w:rsid w:val="00A0277A"/>
    <w:rsid w:val="00A039CA"/>
    <w:rsid w:val="00A24C71"/>
    <w:rsid w:val="00A47856"/>
    <w:rsid w:val="00A512C9"/>
    <w:rsid w:val="00A539E4"/>
    <w:rsid w:val="00A5762A"/>
    <w:rsid w:val="00A57B88"/>
    <w:rsid w:val="00A62073"/>
    <w:rsid w:val="00A63E3C"/>
    <w:rsid w:val="00A75650"/>
    <w:rsid w:val="00A7693B"/>
    <w:rsid w:val="00A8049E"/>
    <w:rsid w:val="00A83371"/>
    <w:rsid w:val="00A864ED"/>
    <w:rsid w:val="00AA24A4"/>
    <w:rsid w:val="00AA4E3B"/>
    <w:rsid w:val="00AB29A9"/>
    <w:rsid w:val="00AB66A5"/>
    <w:rsid w:val="00AC7636"/>
    <w:rsid w:val="00AD1B8E"/>
    <w:rsid w:val="00AD3FB8"/>
    <w:rsid w:val="00AE6600"/>
    <w:rsid w:val="00AE7D13"/>
    <w:rsid w:val="00AF4052"/>
    <w:rsid w:val="00B01D1A"/>
    <w:rsid w:val="00B07102"/>
    <w:rsid w:val="00B1165D"/>
    <w:rsid w:val="00B148C1"/>
    <w:rsid w:val="00B25580"/>
    <w:rsid w:val="00B277E4"/>
    <w:rsid w:val="00B3168E"/>
    <w:rsid w:val="00B44DC5"/>
    <w:rsid w:val="00B450B0"/>
    <w:rsid w:val="00B4772C"/>
    <w:rsid w:val="00B63280"/>
    <w:rsid w:val="00B660B8"/>
    <w:rsid w:val="00B70C0E"/>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B1D72"/>
    <w:rsid w:val="00CC7DE2"/>
    <w:rsid w:val="00CD46DB"/>
    <w:rsid w:val="00CD7F25"/>
    <w:rsid w:val="00CE065B"/>
    <w:rsid w:val="00CF6CFA"/>
    <w:rsid w:val="00CF7AAC"/>
    <w:rsid w:val="00D10EF9"/>
    <w:rsid w:val="00D24893"/>
    <w:rsid w:val="00D43612"/>
    <w:rsid w:val="00D43C88"/>
    <w:rsid w:val="00D52CBF"/>
    <w:rsid w:val="00D576CA"/>
    <w:rsid w:val="00D66F04"/>
    <w:rsid w:val="00D727E5"/>
    <w:rsid w:val="00D75213"/>
    <w:rsid w:val="00D83D1B"/>
    <w:rsid w:val="00D979C6"/>
    <w:rsid w:val="00DA3342"/>
    <w:rsid w:val="00DA4AB8"/>
    <w:rsid w:val="00DB230B"/>
    <w:rsid w:val="00DB3C0F"/>
    <w:rsid w:val="00DC0120"/>
    <w:rsid w:val="00DC50E2"/>
    <w:rsid w:val="00DC54A0"/>
    <w:rsid w:val="00DC6C9C"/>
    <w:rsid w:val="00DD0624"/>
    <w:rsid w:val="00DD1BEE"/>
    <w:rsid w:val="00DD4884"/>
    <w:rsid w:val="00DF7327"/>
    <w:rsid w:val="00E076A3"/>
    <w:rsid w:val="00E1058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733FC"/>
    <w:rsid w:val="00F8016B"/>
    <w:rsid w:val="00F804E1"/>
    <w:rsid w:val="00F87F88"/>
    <w:rsid w:val="00F90A9F"/>
    <w:rsid w:val="00F91DF6"/>
    <w:rsid w:val="00F962E3"/>
    <w:rsid w:val="00FA3F66"/>
    <w:rsid w:val="00FB3374"/>
    <w:rsid w:val="00FB6545"/>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8B60A7"/>
  <w15:docId w15:val="{9E22F089-EAA0-416A-9C22-D43FEF654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319D1"/>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7319D1"/>
    <w:pPr>
      <w:keepNext/>
      <w:outlineLvl w:val="1"/>
    </w:pPr>
    <w:rPr>
      <w:lang w:val="fr-BE"/>
    </w:rPr>
  </w:style>
  <w:style w:type="paragraph" w:styleId="Heading3">
    <w:name w:val="heading 3"/>
    <w:basedOn w:val="Normal"/>
    <w:next w:val="Normal"/>
    <w:qFormat/>
    <w:rsid w:val="007319D1"/>
    <w:pPr>
      <w:keepNext/>
      <w:framePr w:hSpace="181" w:vSpace="181" w:wrap="auto" w:vAnchor="text" w:hAnchor="text" w:y="1"/>
      <w:outlineLvl w:val="2"/>
    </w:pPr>
    <w:rPr>
      <w:lang w:val="en-GB"/>
    </w:rPr>
  </w:style>
  <w:style w:type="paragraph" w:styleId="Heading4">
    <w:name w:val="heading 4"/>
    <w:basedOn w:val="Normal"/>
    <w:next w:val="Normal"/>
    <w:qFormat/>
    <w:rsid w:val="007319D1"/>
    <w:pPr>
      <w:keepNext/>
      <w:numPr>
        <w:ilvl w:val="3"/>
        <w:numId w:val="2"/>
      </w:numPr>
      <w:spacing w:before="240" w:after="60"/>
      <w:outlineLvl w:val="3"/>
    </w:pPr>
    <w:rPr>
      <w:b/>
      <w:sz w:val="24"/>
    </w:rPr>
  </w:style>
  <w:style w:type="paragraph" w:styleId="Heading5">
    <w:name w:val="heading 5"/>
    <w:basedOn w:val="Normal"/>
    <w:next w:val="Normal"/>
    <w:qFormat/>
    <w:rsid w:val="007319D1"/>
    <w:pPr>
      <w:numPr>
        <w:ilvl w:val="4"/>
        <w:numId w:val="2"/>
      </w:numPr>
      <w:spacing w:before="240" w:after="60"/>
      <w:outlineLvl w:val="4"/>
    </w:pPr>
    <w:rPr>
      <w:sz w:val="22"/>
    </w:rPr>
  </w:style>
  <w:style w:type="paragraph" w:styleId="Heading6">
    <w:name w:val="heading 6"/>
    <w:basedOn w:val="Normal"/>
    <w:next w:val="Normal"/>
    <w:qFormat/>
    <w:rsid w:val="007319D1"/>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319D1"/>
    <w:pPr>
      <w:numPr>
        <w:ilvl w:val="6"/>
        <w:numId w:val="2"/>
      </w:numPr>
      <w:spacing w:before="240" w:after="60"/>
      <w:outlineLvl w:val="6"/>
    </w:pPr>
  </w:style>
  <w:style w:type="paragraph" w:styleId="Heading8">
    <w:name w:val="heading 8"/>
    <w:basedOn w:val="Normal"/>
    <w:next w:val="Normal"/>
    <w:qFormat/>
    <w:rsid w:val="007319D1"/>
    <w:pPr>
      <w:numPr>
        <w:ilvl w:val="7"/>
        <w:numId w:val="2"/>
      </w:numPr>
      <w:spacing w:before="240" w:after="60"/>
      <w:outlineLvl w:val="7"/>
    </w:pPr>
    <w:rPr>
      <w:i/>
    </w:rPr>
  </w:style>
  <w:style w:type="paragraph" w:styleId="Heading9">
    <w:name w:val="heading 9"/>
    <w:basedOn w:val="Normal"/>
    <w:next w:val="Normal"/>
    <w:qFormat/>
    <w:rsid w:val="007319D1"/>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319D1"/>
    <w:pPr>
      <w:jc w:val="center"/>
    </w:pPr>
    <w:rPr>
      <w:b/>
      <w:sz w:val="28"/>
      <w:lang w:val="fr-BE"/>
    </w:rPr>
  </w:style>
  <w:style w:type="paragraph" w:styleId="Subtitle">
    <w:name w:val="Subtitle"/>
    <w:basedOn w:val="Normal"/>
    <w:qFormat/>
    <w:rsid w:val="007319D1"/>
    <w:pPr>
      <w:jc w:val="center"/>
    </w:pPr>
    <w:rPr>
      <w:b/>
      <w:sz w:val="28"/>
      <w:lang w:val="fr-BE"/>
    </w:rPr>
  </w:style>
  <w:style w:type="paragraph" w:styleId="BodyTextIndent">
    <w:name w:val="Body Text Indent"/>
    <w:basedOn w:val="Normal"/>
    <w:rsid w:val="007319D1"/>
    <w:pPr>
      <w:tabs>
        <w:tab w:val="num" w:pos="567"/>
      </w:tabs>
      <w:spacing w:before="0" w:after="0"/>
      <w:jc w:val="both"/>
    </w:pPr>
    <w:rPr>
      <w:rFonts w:ascii="Times New Roman" w:hAnsi="Times New Roman"/>
      <w:sz w:val="24"/>
    </w:rPr>
  </w:style>
  <w:style w:type="paragraph" w:styleId="BodyText">
    <w:name w:val="Body Text"/>
    <w:basedOn w:val="Normal"/>
    <w:rsid w:val="007319D1"/>
  </w:style>
  <w:style w:type="paragraph" w:styleId="BodyTextIndent2">
    <w:name w:val="Body Text Indent 2"/>
    <w:basedOn w:val="Normal"/>
    <w:rsid w:val="007319D1"/>
    <w:pPr>
      <w:tabs>
        <w:tab w:val="num" w:pos="567"/>
        <w:tab w:val="num" w:pos="2160"/>
      </w:tabs>
      <w:spacing w:after="240"/>
      <w:ind w:left="567" w:hanging="567"/>
      <w:jc w:val="both"/>
    </w:pPr>
    <w:rPr>
      <w:sz w:val="24"/>
      <w:u w:val="single"/>
    </w:rPr>
  </w:style>
  <w:style w:type="paragraph" w:styleId="BodyTextIndent3">
    <w:name w:val="Body Text Indent 3"/>
    <w:basedOn w:val="Normal"/>
    <w:rsid w:val="007319D1"/>
    <w:pPr>
      <w:tabs>
        <w:tab w:val="left" w:pos="1276"/>
      </w:tabs>
      <w:ind w:left="1276" w:hanging="425"/>
      <w:jc w:val="both"/>
    </w:pPr>
    <w:rPr>
      <w:sz w:val="24"/>
    </w:rPr>
  </w:style>
  <w:style w:type="paragraph" w:customStyle="1" w:styleId="Text3">
    <w:name w:val="Text 3"/>
    <w:basedOn w:val="Normal"/>
    <w:rsid w:val="007319D1"/>
    <w:pPr>
      <w:tabs>
        <w:tab w:val="left" w:pos="2302"/>
      </w:tabs>
      <w:spacing w:after="240"/>
      <w:ind w:left="1202"/>
      <w:jc w:val="both"/>
    </w:pPr>
    <w:rPr>
      <w:sz w:val="24"/>
      <w:lang w:val="en-GB"/>
    </w:rPr>
  </w:style>
  <w:style w:type="paragraph" w:styleId="Header">
    <w:name w:val="header"/>
    <w:basedOn w:val="Normal"/>
    <w:rsid w:val="007319D1"/>
    <w:pPr>
      <w:tabs>
        <w:tab w:val="center" w:pos="4320"/>
        <w:tab w:val="right" w:pos="8640"/>
      </w:tabs>
    </w:pPr>
  </w:style>
  <w:style w:type="paragraph" w:styleId="Footer">
    <w:name w:val="footer"/>
    <w:basedOn w:val="Normal"/>
    <w:rsid w:val="007319D1"/>
    <w:pPr>
      <w:tabs>
        <w:tab w:val="center" w:pos="4320"/>
        <w:tab w:val="right" w:pos="8640"/>
      </w:tabs>
    </w:pPr>
  </w:style>
  <w:style w:type="character" w:styleId="PageNumber">
    <w:name w:val="page number"/>
    <w:basedOn w:val="DefaultParagraphFont"/>
    <w:rsid w:val="007319D1"/>
  </w:style>
  <w:style w:type="paragraph" w:styleId="BodyText3">
    <w:name w:val="Body Text 3"/>
    <w:basedOn w:val="Normal"/>
    <w:rsid w:val="007319D1"/>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319D1"/>
    <w:rPr>
      <w:color w:val="0000FF"/>
      <w:u w:val="single"/>
    </w:rPr>
  </w:style>
  <w:style w:type="paragraph" w:styleId="FootnoteText">
    <w:name w:val="footnote text"/>
    <w:basedOn w:val="Normal"/>
    <w:semiHidden/>
    <w:rsid w:val="007319D1"/>
    <w:rPr>
      <w:lang w:val="fr-FR"/>
    </w:rPr>
  </w:style>
  <w:style w:type="character" w:styleId="FootnoteReference">
    <w:name w:val="footnote reference"/>
    <w:semiHidden/>
    <w:rsid w:val="007319D1"/>
    <w:rPr>
      <w:vertAlign w:val="superscript"/>
    </w:rPr>
  </w:style>
  <w:style w:type="paragraph" w:styleId="DocumentMap">
    <w:name w:val="Document Map"/>
    <w:basedOn w:val="Normal"/>
    <w:semiHidden/>
    <w:rsid w:val="007319D1"/>
    <w:pPr>
      <w:shd w:val="clear" w:color="auto" w:fill="000080"/>
    </w:pPr>
    <w:rPr>
      <w:sz w:val="24"/>
      <w:lang w:val="fr-FR"/>
    </w:rPr>
  </w:style>
  <w:style w:type="paragraph" w:customStyle="1" w:styleId="bulletsub">
    <w:name w:val="bullet_sub"/>
    <w:basedOn w:val="Normal"/>
    <w:rsid w:val="007319D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319D1"/>
    <w:pPr>
      <w:spacing w:after="240"/>
      <w:jc w:val="center"/>
    </w:pPr>
    <w:rPr>
      <w:b/>
      <w:sz w:val="40"/>
      <w:lang w:val="en-GB"/>
    </w:rPr>
  </w:style>
  <w:style w:type="paragraph" w:customStyle="1" w:styleId="SubTitle2">
    <w:name w:val="SubTitle 2"/>
    <w:basedOn w:val="Normal"/>
    <w:rsid w:val="007319D1"/>
    <w:pPr>
      <w:spacing w:after="240"/>
      <w:jc w:val="center"/>
    </w:pPr>
    <w:rPr>
      <w:b/>
      <w:sz w:val="32"/>
      <w:lang w:val="en-GB"/>
    </w:rPr>
  </w:style>
  <w:style w:type="paragraph" w:customStyle="1" w:styleId="Annexetitle">
    <w:name w:val="Annexe_title"/>
    <w:basedOn w:val="Heading1"/>
    <w:next w:val="Normal"/>
    <w:autoRedefine/>
    <w:rsid w:val="007319D1"/>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319D1"/>
    <w:pPr>
      <w:keepNext/>
      <w:widowControl w:val="0"/>
      <w:tabs>
        <w:tab w:val="num" w:pos="992"/>
      </w:tabs>
      <w:ind w:left="992" w:hanging="992"/>
    </w:pPr>
    <w:rPr>
      <w:b/>
      <w:sz w:val="18"/>
      <w:lang w:val="fr-FR"/>
    </w:rPr>
  </w:style>
  <w:style w:type="paragraph" w:customStyle="1" w:styleId="titlefront">
    <w:name w:val="title_front"/>
    <w:basedOn w:val="Normal"/>
    <w:rsid w:val="007319D1"/>
    <w:pPr>
      <w:spacing w:before="240"/>
      <w:ind w:left="1701"/>
      <w:jc w:val="right"/>
    </w:pPr>
    <w:rPr>
      <w:rFonts w:ascii="Optima" w:hAnsi="Optima"/>
      <w:b/>
      <w:sz w:val="28"/>
      <w:lang w:val="en-GB"/>
    </w:rPr>
  </w:style>
  <w:style w:type="paragraph" w:styleId="TOC1">
    <w:name w:val="toc 1"/>
    <w:basedOn w:val="Normal"/>
    <w:next w:val="Normal"/>
    <w:autoRedefine/>
    <w:semiHidden/>
    <w:rsid w:val="007319D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319D1"/>
    <w:pPr>
      <w:spacing w:before="0" w:after="0"/>
      <w:ind w:left="200"/>
    </w:pPr>
    <w:rPr>
      <w:rFonts w:ascii="Times New Roman" w:hAnsi="Times New Roman"/>
      <w:smallCaps/>
    </w:rPr>
  </w:style>
  <w:style w:type="character" w:styleId="Strong">
    <w:name w:val="Strong"/>
    <w:qFormat/>
    <w:rsid w:val="007319D1"/>
    <w:rPr>
      <w:b/>
    </w:rPr>
  </w:style>
  <w:style w:type="paragraph" w:customStyle="1" w:styleId="Blockquote">
    <w:name w:val="Blockquote"/>
    <w:basedOn w:val="Normal"/>
    <w:rsid w:val="007319D1"/>
    <w:pPr>
      <w:widowControl w:val="0"/>
      <w:spacing w:before="100" w:after="100"/>
      <w:ind w:left="360" w:right="360"/>
    </w:pPr>
    <w:rPr>
      <w:sz w:val="24"/>
      <w:lang w:val="en-US"/>
    </w:rPr>
  </w:style>
  <w:style w:type="paragraph" w:styleId="TOC3">
    <w:name w:val="toc 3"/>
    <w:basedOn w:val="Normal"/>
    <w:next w:val="Normal"/>
    <w:autoRedefine/>
    <w:semiHidden/>
    <w:rsid w:val="007319D1"/>
    <w:pPr>
      <w:spacing w:before="0" w:after="0"/>
      <w:ind w:left="400"/>
    </w:pPr>
    <w:rPr>
      <w:rFonts w:ascii="Times New Roman" w:hAnsi="Times New Roman"/>
      <w:i/>
    </w:rPr>
  </w:style>
  <w:style w:type="paragraph" w:styleId="TOC4">
    <w:name w:val="toc 4"/>
    <w:basedOn w:val="Normal"/>
    <w:next w:val="Normal"/>
    <w:autoRedefine/>
    <w:semiHidden/>
    <w:rsid w:val="007319D1"/>
    <w:pPr>
      <w:spacing w:before="0" w:after="0"/>
      <w:ind w:left="600"/>
    </w:pPr>
    <w:rPr>
      <w:rFonts w:ascii="Times New Roman" w:hAnsi="Times New Roman"/>
      <w:sz w:val="18"/>
    </w:rPr>
  </w:style>
  <w:style w:type="paragraph" w:styleId="TOC5">
    <w:name w:val="toc 5"/>
    <w:basedOn w:val="Normal"/>
    <w:next w:val="Normal"/>
    <w:autoRedefine/>
    <w:semiHidden/>
    <w:rsid w:val="007319D1"/>
    <w:pPr>
      <w:spacing w:before="0" w:after="0"/>
      <w:ind w:left="800"/>
    </w:pPr>
    <w:rPr>
      <w:rFonts w:ascii="Times New Roman" w:hAnsi="Times New Roman"/>
      <w:sz w:val="18"/>
    </w:rPr>
  </w:style>
  <w:style w:type="paragraph" w:styleId="TOC6">
    <w:name w:val="toc 6"/>
    <w:basedOn w:val="Normal"/>
    <w:next w:val="Normal"/>
    <w:autoRedefine/>
    <w:semiHidden/>
    <w:rsid w:val="007319D1"/>
    <w:pPr>
      <w:spacing w:before="0" w:after="0"/>
      <w:ind w:left="1000"/>
    </w:pPr>
    <w:rPr>
      <w:rFonts w:ascii="Times New Roman" w:hAnsi="Times New Roman"/>
      <w:sz w:val="18"/>
    </w:rPr>
  </w:style>
  <w:style w:type="paragraph" w:styleId="TOC7">
    <w:name w:val="toc 7"/>
    <w:basedOn w:val="Normal"/>
    <w:next w:val="Normal"/>
    <w:autoRedefine/>
    <w:semiHidden/>
    <w:rsid w:val="007319D1"/>
    <w:pPr>
      <w:spacing w:before="0" w:after="0"/>
      <w:ind w:left="1200"/>
    </w:pPr>
    <w:rPr>
      <w:rFonts w:ascii="Times New Roman" w:hAnsi="Times New Roman"/>
      <w:sz w:val="18"/>
    </w:rPr>
  </w:style>
  <w:style w:type="paragraph" w:styleId="TOC8">
    <w:name w:val="toc 8"/>
    <w:basedOn w:val="Normal"/>
    <w:next w:val="Normal"/>
    <w:autoRedefine/>
    <w:semiHidden/>
    <w:rsid w:val="007319D1"/>
    <w:pPr>
      <w:spacing w:before="0" w:after="0"/>
      <w:ind w:left="1400"/>
    </w:pPr>
    <w:rPr>
      <w:rFonts w:ascii="Times New Roman" w:hAnsi="Times New Roman"/>
      <w:sz w:val="18"/>
    </w:rPr>
  </w:style>
  <w:style w:type="paragraph" w:styleId="TOC9">
    <w:name w:val="toc 9"/>
    <w:basedOn w:val="Normal"/>
    <w:next w:val="Normal"/>
    <w:autoRedefine/>
    <w:semiHidden/>
    <w:rsid w:val="007319D1"/>
    <w:pPr>
      <w:spacing w:before="0" w:after="0"/>
      <w:ind w:left="1600"/>
    </w:pPr>
    <w:rPr>
      <w:rFonts w:ascii="Times New Roman" w:hAnsi="Times New Roman"/>
      <w:sz w:val="18"/>
    </w:rPr>
  </w:style>
  <w:style w:type="character" w:styleId="FollowedHyperlink">
    <w:name w:val="FollowedHyperlink"/>
    <w:rsid w:val="007319D1"/>
    <w:rPr>
      <w:color w:val="800080"/>
      <w:u w:val="single"/>
    </w:rPr>
  </w:style>
  <w:style w:type="paragraph" w:customStyle="1" w:styleId="Style2">
    <w:name w:val="Style2"/>
    <w:basedOn w:val="Style1"/>
    <w:rsid w:val="007319D1"/>
    <w:pPr>
      <w:tabs>
        <w:tab w:val="clear" w:pos="992"/>
        <w:tab w:val="num" w:pos="2091"/>
      </w:tabs>
      <w:ind w:left="2977"/>
      <w:jc w:val="both"/>
    </w:pPr>
  </w:style>
  <w:style w:type="paragraph" w:customStyle="1" w:styleId="text">
    <w:name w:val="text"/>
    <w:rsid w:val="007319D1"/>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319D1"/>
    <w:pPr>
      <w:widowControl w:val="0"/>
      <w:spacing w:before="0" w:after="0" w:line="360" w:lineRule="exact"/>
      <w:jc w:val="center"/>
    </w:pPr>
    <w:rPr>
      <w:b/>
      <w:sz w:val="32"/>
      <w:lang w:val="cs-CZ"/>
    </w:rPr>
  </w:style>
  <w:style w:type="paragraph" w:customStyle="1" w:styleId="ManualNumPar1">
    <w:name w:val="Manual NumPar 1"/>
    <w:basedOn w:val="Normal"/>
    <w:next w:val="Normal"/>
    <w:rsid w:val="007319D1"/>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nt241">
    <w:name w:val="font241"/>
    <w:rsid w:val="00FB6545"/>
    <w:rPr>
      <w:rFonts w:ascii="Calibri" w:hAnsi="Calibri" w:cs="Calibri" w:hint="default"/>
      <w:b w:val="0"/>
      <w:bCs w:val="0"/>
      <w:i w:val="0"/>
      <w:iCs w:val="0"/>
      <w:strike w:val="0"/>
      <w:dstrike w:val="0"/>
      <w:color w:val="4472C4"/>
      <w:sz w:val="22"/>
      <w:szCs w:val="22"/>
      <w:u w:val="none"/>
      <w:effect w:val="none"/>
    </w:rPr>
  </w:style>
  <w:style w:type="character" w:customStyle="1" w:styleId="font01">
    <w:name w:val="font01"/>
    <w:rsid w:val="00FB6545"/>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7</cp:revision>
  <cp:lastPrinted>2012-09-24T10:13:00Z</cp:lastPrinted>
  <dcterms:created xsi:type="dcterms:W3CDTF">2021-08-30T18:27:00Z</dcterms:created>
  <dcterms:modified xsi:type="dcterms:W3CDTF">2021-09-08T11:11:00Z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