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D6F34" w:rsidRDefault="00815F9E">
      <w:pPr>
        <w:jc w:val="center"/>
        <w:rPr>
          <w:b/>
          <w:sz w:val="28"/>
          <w:szCs w:val="28"/>
        </w:rPr>
      </w:pPr>
      <w:r>
        <w:rPr>
          <w:b/>
          <w:sz w:val="28"/>
          <w:szCs w:val="28"/>
        </w:rPr>
        <w:t>CONTRACT NOTICE</w:t>
      </w:r>
    </w:p>
    <w:p w14:paraId="00000002" w14:textId="77777777" w:rsidR="006D6F34" w:rsidRDefault="00815F9E">
      <w:pPr>
        <w:spacing w:before="280" w:after="280"/>
        <w:rPr>
          <w:b/>
          <w:sz w:val="22"/>
          <w:szCs w:val="22"/>
          <w:u w:val="single"/>
        </w:rPr>
      </w:pPr>
      <w:r>
        <w:rPr>
          <w:b/>
          <w:sz w:val="22"/>
          <w:szCs w:val="22"/>
          <w:u w:val="single"/>
        </w:rPr>
        <w:t>CALL FOR TENDER: GENERAL INFORMATION</w:t>
      </w:r>
      <w:r>
        <w:rPr>
          <w:b/>
          <w:sz w:val="22"/>
          <w:szCs w:val="22"/>
          <w:u w:val="single"/>
        </w:rPr>
        <w:br/>
      </w:r>
      <w:r>
        <w:rPr>
          <w:sz w:val="22"/>
          <w:szCs w:val="22"/>
          <w:u w:val="single"/>
        </w:rPr>
        <w:br/>
      </w:r>
    </w:p>
    <w:p w14:paraId="00000003" w14:textId="77777777" w:rsidR="006D6F34" w:rsidRPr="00EF3162" w:rsidRDefault="00815F9E">
      <w:pPr>
        <w:rPr>
          <w:b/>
          <w:sz w:val="22"/>
          <w:szCs w:val="22"/>
          <w:u w:val="single"/>
        </w:rPr>
      </w:pPr>
      <w:r w:rsidRPr="00EF3162">
        <w:rPr>
          <w:b/>
          <w:sz w:val="22"/>
          <w:szCs w:val="22"/>
          <w:u w:val="single"/>
        </w:rPr>
        <w:t>I.1) Name and address Contracting Authority</w:t>
      </w:r>
    </w:p>
    <w:p w14:paraId="7759712C" w14:textId="6CDFD3B2" w:rsidR="00EF3162" w:rsidRDefault="00815F9E">
      <w:pPr>
        <w:rPr>
          <w:sz w:val="22"/>
          <w:szCs w:val="22"/>
        </w:rPr>
      </w:pPr>
      <w:r w:rsidRPr="00EF3162">
        <w:rPr>
          <w:sz w:val="22"/>
          <w:szCs w:val="22"/>
        </w:rPr>
        <w:t xml:space="preserve">Official name: Prof. D-r </w:t>
      </w:r>
      <w:proofErr w:type="spellStart"/>
      <w:r w:rsidRPr="00EF3162">
        <w:rPr>
          <w:sz w:val="22"/>
          <w:szCs w:val="22"/>
        </w:rPr>
        <w:t>Asen</w:t>
      </w:r>
      <w:proofErr w:type="spellEnd"/>
      <w:r w:rsidRPr="00EF3162">
        <w:rPr>
          <w:sz w:val="22"/>
          <w:szCs w:val="22"/>
        </w:rPr>
        <w:t xml:space="preserve"> </w:t>
      </w:r>
      <w:proofErr w:type="spellStart"/>
      <w:r w:rsidRPr="00EF3162">
        <w:rPr>
          <w:sz w:val="22"/>
          <w:szCs w:val="22"/>
        </w:rPr>
        <w:t>Zlatarov</w:t>
      </w:r>
      <w:proofErr w:type="spellEnd"/>
      <w:r w:rsidRPr="00EF3162">
        <w:rPr>
          <w:sz w:val="22"/>
          <w:szCs w:val="22"/>
        </w:rPr>
        <w:t xml:space="preserve"> University </w:t>
      </w:r>
      <w:r w:rsidRPr="00EF3162">
        <w:rPr>
          <w:sz w:val="22"/>
          <w:szCs w:val="22"/>
        </w:rPr>
        <w:br/>
        <w:t xml:space="preserve">Postal address: </w:t>
      </w:r>
      <w:r w:rsidRPr="00EF3162">
        <w:rPr>
          <w:color w:val="000000"/>
          <w:sz w:val="20"/>
          <w:szCs w:val="20"/>
        </w:rPr>
        <w:t xml:space="preserve">1 Prof. </w:t>
      </w:r>
      <w:r w:rsidR="00EB0290">
        <w:rPr>
          <w:color w:val="000000"/>
          <w:sz w:val="20"/>
          <w:szCs w:val="20"/>
        </w:rPr>
        <w:t xml:space="preserve">Y. </w:t>
      </w:r>
      <w:proofErr w:type="spellStart"/>
      <w:r w:rsidRPr="00EF3162">
        <w:rPr>
          <w:color w:val="000000"/>
          <w:sz w:val="20"/>
          <w:szCs w:val="20"/>
        </w:rPr>
        <w:t>Yakimov</w:t>
      </w:r>
      <w:proofErr w:type="spellEnd"/>
      <w:r w:rsidRPr="00EF3162">
        <w:rPr>
          <w:color w:val="000000"/>
          <w:sz w:val="20"/>
          <w:szCs w:val="20"/>
        </w:rPr>
        <w:t xml:space="preserve"> str</w:t>
      </w:r>
      <w:r w:rsidRPr="00EF3162">
        <w:rPr>
          <w:sz w:val="22"/>
          <w:szCs w:val="22"/>
        </w:rPr>
        <w:br/>
        <w:t>Postal Code: 8000</w:t>
      </w:r>
      <w:r w:rsidRPr="00EF3162">
        <w:rPr>
          <w:sz w:val="22"/>
          <w:szCs w:val="22"/>
        </w:rPr>
        <w:br/>
        <w:t xml:space="preserve">E-mail: </w:t>
      </w:r>
      <w:hyperlink r:id="rId8">
        <w:r w:rsidRPr="00EF3162">
          <w:rPr>
            <w:color w:val="0000FF"/>
            <w:sz w:val="22"/>
            <w:szCs w:val="22"/>
            <w:u w:val="single"/>
          </w:rPr>
          <w:t>sgenieva@btu.bg</w:t>
        </w:r>
      </w:hyperlink>
      <w:r w:rsidRPr="00EF3162">
        <w:rPr>
          <w:sz w:val="22"/>
          <w:szCs w:val="22"/>
        </w:rPr>
        <w:t xml:space="preserve">     </w:t>
      </w:r>
      <w:r w:rsidRPr="00EF3162">
        <w:rPr>
          <w:sz w:val="22"/>
          <w:szCs w:val="22"/>
        </w:rPr>
        <w:br/>
        <w:t xml:space="preserve">Internet address: </w:t>
      </w:r>
      <w:hyperlink r:id="rId9">
        <w:r w:rsidRPr="00EF3162">
          <w:rPr>
            <w:color w:val="0000FF"/>
            <w:sz w:val="22"/>
            <w:szCs w:val="22"/>
            <w:u w:val="single"/>
          </w:rPr>
          <w:t>www.btu.bg</w:t>
        </w:r>
      </w:hyperlink>
      <w:r w:rsidRPr="00EF3162">
        <w:rPr>
          <w:sz w:val="22"/>
          <w:szCs w:val="22"/>
        </w:rPr>
        <w:t xml:space="preserve"> / </w:t>
      </w:r>
      <w:hyperlink r:id="rId10" w:tgtFrame="_blank" w:history="1">
        <w:r w:rsidR="00EF3162" w:rsidRPr="00EF3162">
          <w:rPr>
            <w:rStyle w:val="Hyperlink"/>
            <w:color w:val="1155CC"/>
            <w:sz w:val="22"/>
            <w:szCs w:val="22"/>
            <w:shd w:val="clear" w:color="auto" w:fill="FFFFFF"/>
          </w:rPr>
          <w:t>https://www.</w:t>
        </w:r>
        <w:r w:rsidR="00EF3162" w:rsidRPr="00EF3162">
          <w:rPr>
            <w:rStyle w:val="il"/>
            <w:color w:val="1155CC"/>
            <w:sz w:val="22"/>
            <w:szCs w:val="22"/>
            <w:u w:val="single"/>
            <w:shd w:val="clear" w:color="auto" w:fill="FFFFFF"/>
          </w:rPr>
          <w:t>btu</w:t>
        </w:r>
        <w:r w:rsidR="00EF3162" w:rsidRPr="00EF3162">
          <w:rPr>
            <w:rStyle w:val="Hyperlink"/>
            <w:color w:val="1155CC"/>
            <w:sz w:val="22"/>
            <w:szCs w:val="22"/>
            <w:shd w:val="clear" w:color="auto" w:fill="FFFFFF"/>
          </w:rPr>
          <w:t>.bg/index.php/bg/obsht-porachki-bg-m/profil-na-kupuvacha-m-bg/7-bulgarian-bg/840-blue-growth-lab-equipment-bg</w:t>
        </w:r>
      </w:hyperlink>
    </w:p>
    <w:p w14:paraId="00000005" w14:textId="77F1FD98" w:rsidR="006D6F34" w:rsidRDefault="00815F9E">
      <w:pPr>
        <w:rPr>
          <w:sz w:val="22"/>
          <w:szCs w:val="22"/>
        </w:rPr>
      </w:pPr>
      <w:r w:rsidRPr="00EF3162">
        <w:rPr>
          <w:b/>
          <w:sz w:val="22"/>
          <w:szCs w:val="22"/>
          <w:u w:val="single"/>
        </w:rPr>
        <w:br/>
      </w:r>
      <w:r>
        <w:rPr>
          <w:b/>
          <w:sz w:val="22"/>
          <w:szCs w:val="22"/>
          <w:u w:val="single"/>
        </w:rPr>
        <w:t>II.1.1) Title:</w:t>
      </w:r>
      <w:r>
        <w:rPr>
          <w:sz w:val="22"/>
          <w:szCs w:val="22"/>
        </w:rPr>
        <w:t xml:space="preserve"> </w:t>
      </w:r>
      <w:r>
        <w:rPr>
          <w:sz w:val="22"/>
          <w:szCs w:val="22"/>
        </w:rPr>
        <w:br/>
      </w:r>
      <w:r>
        <w:rPr>
          <w:sz w:val="22"/>
          <w:szCs w:val="22"/>
        </w:rPr>
        <w:br/>
        <w:t xml:space="preserve">Supply for Laboratory equipment for the purposes and functioning of the scientific laboratories of the BLUE GROWTH Research </w:t>
      </w:r>
      <w:proofErr w:type="spellStart"/>
      <w:r>
        <w:rPr>
          <w:sz w:val="22"/>
          <w:szCs w:val="22"/>
        </w:rPr>
        <w:t>centre</w:t>
      </w:r>
      <w:proofErr w:type="spellEnd"/>
      <w:r>
        <w:rPr>
          <w:sz w:val="22"/>
          <w:szCs w:val="22"/>
        </w:rPr>
        <w:t xml:space="preserve"> at “Prof. D-r </w:t>
      </w:r>
      <w:proofErr w:type="spellStart"/>
      <w:r>
        <w:rPr>
          <w:sz w:val="22"/>
          <w:szCs w:val="22"/>
        </w:rPr>
        <w:t>Asen</w:t>
      </w:r>
      <w:proofErr w:type="spellEnd"/>
      <w:r>
        <w:rPr>
          <w:sz w:val="22"/>
          <w:szCs w:val="22"/>
        </w:rPr>
        <w:t xml:space="preserve"> </w:t>
      </w:r>
      <w:proofErr w:type="spellStart"/>
      <w:r>
        <w:rPr>
          <w:sz w:val="22"/>
          <w:szCs w:val="22"/>
        </w:rPr>
        <w:t>Zlatarov</w:t>
      </w:r>
      <w:proofErr w:type="spellEnd"/>
      <w:r w:rsidR="00EB0290">
        <w:rPr>
          <w:sz w:val="22"/>
          <w:szCs w:val="22"/>
        </w:rPr>
        <w:t>”</w:t>
      </w:r>
      <w:r>
        <w:rPr>
          <w:sz w:val="22"/>
          <w:szCs w:val="22"/>
        </w:rPr>
        <w:t xml:space="preserve"> University of Burgas</w:t>
      </w:r>
    </w:p>
    <w:p w14:paraId="00000006" w14:textId="77777777" w:rsidR="006D6F34" w:rsidRDefault="00815F9E">
      <w:pPr>
        <w:rPr>
          <w:b/>
          <w:sz w:val="22"/>
          <w:szCs w:val="22"/>
          <w:u w:val="single"/>
        </w:rPr>
      </w:pPr>
      <w:r>
        <w:rPr>
          <w:b/>
          <w:sz w:val="22"/>
          <w:szCs w:val="22"/>
          <w:u w:val="single"/>
        </w:rPr>
        <w:t>II.1.2) Main CPV</w:t>
      </w:r>
      <w:r>
        <w:rPr>
          <w:b/>
          <w:sz w:val="22"/>
          <w:szCs w:val="22"/>
          <w:u w:val="single"/>
          <w:vertAlign w:val="superscript"/>
        </w:rPr>
        <w:footnoteReference w:id="1"/>
      </w:r>
      <w:r>
        <w:rPr>
          <w:b/>
          <w:sz w:val="22"/>
          <w:szCs w:val="22"/>
          <w:u w:val="single"/>
        </w:rPr>
        <w:t xml:space="preserve"> code</w:t>
      </w:r>
    </w:p>
    <w:p w14:paraId="00000007" w14:textId="77777777" w:rsidR="006D6F34" w:rsidRDefault="00815F9E">
      <w:pPr>
        <w:rPr>
          <w:b/>
          <w:sz w:val="22"/>
          <w:szCs w:val="22"/>
          <w:u w:val="single"/>
        </w:rPr>
      </w:pPr>
      <w:r>
        <w:rPr>
          <w:b/>
          <w:sz w:val="22"/>
          <w:szCs w:val="22"/>
          <w:u w:val="single"/>
        </w:rPr>
        <w:t xml:space="preserve">3800000 Laboratory, optical and precision equipment </w:t>
      </w:r>
    </w:p>
    <w:p w14:paraId="00000009" w14:textId="77777777" w:rsidR="006D6F34" w:rsidRDefault="00815F9E">
      <w:pPr>
        <w:rPr>
          <w:b/>
          <w:sz w:val="22"/>
          <w:szCs w:val="22"/>
          <w:u w:val="single"/>
        </w:rPr>
      </w:pPr>
      <w:r>
        <w:rPr>
          <w:b/>
          <w:sz w:val="22"/>
          <w:szCs w:val="22"/>
          <w:u w:val="single"/>
        </w:rPr>
        <w:br/>
        <w:t>II.1.3) Type of contract</w:t>
      </w:r>
    </w:p>
    <w:p w14:paraId="0000000A" w14:textId="77777777" w:rsidR="006D6F34" w:rsidRDefault="00815F9E">
      <w:pPr>
        <w:pBdr>
          <w:top w:val="nil"/>
          <w:left w:val="nil"/>
          <w:bottom w:val="nil"/>
          <w:right w:val="nil"/>
          <w:between w:val="nil"/>
        </w:pBdr>
        <w:ind w:right="360"/>
        <w:jc w:val="both"/>
        <w:rPr>
          <w:i/>
          <w:color w:val="000000"/>
          <w:sz w:val="22"/>
          <w:szCs w:val="22"/>
        </w:rPr>
      </w:pPr>
      <w:r>
        <w:rPr>
          <w:color w:val="000000"/>
          <w:sz w:val="22"/>
          <w:szCs w:val="22"/>
        </w:rPr>
        <w:t>Supplies</w:t>
      </w:r>
    </w:p>
    <w:p w14:paraId="0000000B" w14:textId="77777777" w:rsidR="006D6F34" w:rsidRDefault="00815F9E">
      <w:pPr>
        <w:spacing w:before="240" w:after="120"/>
        <w:rPr>
          <w:b/>
          <w:sz w:val="22"/>
          <w:szCs w:val="22"/>
          <w:u w:val="single"/>
        </w:rPr>
      </w:pPr>
      <w:r>
        <w:rPr>
          <w:b/>
          <w:sz w:val="22"/>
          <w:szCs w:val="22"/>
          <w:u w:val="single"/>
        </w:rPr>
        <w:t>II.1.4) Short description of the contract</w:t>
      </w:r>
    </w:p>
    <w:p w14:paraId="0000000C" w14:textId="516EAB6F" w:rsidR="006D6F34" w:rsidRDefault="00815F9E">
      <w:pPr>
        <w:spacing w:line="360" w:lineRule="auto"/>
        <w:jc w:val="both"/>
        <w:rPr>
          <w:sz w:val="20"/>
          <w:szCs w:val="20"/>
        </w:rPr>
      </w:pPr>
      <w:r>
        <w:rPr>
          <w:b/>
          <w:sz w:val="22"/>
          <w:szCs w:val="22"/>
        </w:rPr>
        <w:t xml:space="preserve">“Prof. D-r </w:t>
      </w:r>
      <w:proofErr w:type="spellStart"/>
      <w:r>
        <w:rPr>
          <w:b/>
          <w:sz w:val="22"/>
          <w:szCs w:val="22"/>
        </w:rPr>
        <w:t>Asen</w:t>
      </w:r>
      <w:proofErr w:type="spellEnd"/>
      <w:r>
        <w:rPr>
          <w:b/>
          <w:sz w:val="22"/>
          <w:szCs w:val="22"/>
        </w:rPr>
        <w:t xml:space="preserve"> </w:t>
      </w:r>
      <w:proofErr w:type="spellStart"/>
      <w:r>
        <w:rPr>
          <w:b/>
          <w:sz w:val="22"/>
          <w:szCs w:val="22"/>
        </w:rPr>
        <w:t>Zlatarov</w:t>
      </w:r>
      <w:proofErr w:type="spellEnd"/>
      <w:r w:rsidR="00EB0290">
        <w:rPr>
          <w:b/>
          <w:sz w:val="22"/>
          <w:szCs w:val="22"/>
        </w:rPr>
        <w:t>”</w:t>
      </w:r>
      <w:r>
        <w:rPr>
          <w:b/>
          <w:sz w:val="22"/>
          <w:szCs w:val="22"/>
        </w:rPr>
        <w:t xml:space="preserve"> University of Burgas </w:t>
      </w:r>
      <w:r>
        <w:rPr>
          <w:sz w:val="22"/>
          <w:szCs w:val="22"/>
        </w:rPr>
        <w:t xml:space="preserve">intends to award a supply contract for Laboratory equipment for the purposes and functioning of the scientific laboratories of  the BLUE GROWTH  Research </w:t>
      </w:r>
      <w:proofErr w:type="spellStart"/>
      <w:r>
        <w:rPr>
          <w:sz w:val="22"/>
          <w:szCs w:val="22"/>
        </w:rPr>
        <w:t>centre</w:t>
      </w:r>
      <w:proofErr w:type="spellEnd"/>
      <w:r>
        <w:rPr>
          <w:sz w:val="22"/>
          <w:szCs w:val="22"/>
        </w:rPr>
        <w:t xml:space="preserve"> at “Prof. D-r </w:t>
      </w:r>
      <w:proofErr w:type="spellStart"/>
      <w:r>
        <w:rPr>
          <w:sz w:val="22"/>
          <w:szCs w:val="22"/>
        </w:rPr>
        <w:t>Asen</w:t>
      </w:r>
      <w:proofErr w:type="spellEnd"/>
      <w:r>
        <w:rPr>
          <w:sz w:val="22"/>
          <w:szCs w:val="22"/>
        </w:rPr>
        <w:t xml:space="preserve"> </w:t>
      </w:r>
      <w:proofErr w:type="spellStart"/>
      <w:r>
        <w:rPr>
          <w:sz w:val="22"/>
          <w:szCs w:val="22"/>
        </w:rPr>
        <w:t>Zlatarov</w:t>
      </w:r>
      <w:proofErr w:type="spellEnd"/>
      <w:r>
        <w:rPr>
          <w:sz w:val="22"/>
          <w:szCs w:val="22"/>
        </w:rPr>
        <w:t xml:space="preserve"> University of Burgas” with financial assistance of the </w:t>
      </w:r>
      <w:r>
        <w:rPr>
          <w:b/>
          <w:sz w:val="22"/>
          <w:szCs w:val="22"/>
        </w:rPr>
        <w:t xml:space="preserve">Interreg-IPA CBC </w:t>
      </w:r>
      <w:proofErr w:type="spellStart"/>
      <w:r>
        <w:rPr>
          <w:b/>
          <w:sz w:val="22"/>
          <w:szCs w:val="22"/>
        </w:rPr>
        <w:t>Programme</w:t>
      </w:r>
      <w:proofErr w:type="spellEnd"/>
      <w:r>
        <w:rPr>
          <w:b/>
          <w:sz w:val="22"/>
          <w:szCs w:val="22"/>
        </w:rPr>
        <w:t xml:space="preserve"> Bulgaria</w:t>
      </w:r>
      <w:r>
        <w:rPr>
          <w:sz w:val="22"/>
          <w:szCs w:val="22"/>
        </w:rPr>
        <w:t xml:space="preserve"> </w:t>
      </w:r>
      <w:r>
        <w:rPr>
          <w:b/>
          <w:sz w:val="22"/>
          <w:szCs w:val="22"/>
        </w:rPr>
        <w:t>– Turkey 2014-2020.</w:t>
      </w:r>
      <w:r>
        <w:rPr>
          <w:sz w:val="22"/>
          <w:szCs w:val="22"/>
        </w:rPr>
        <w:t xml:space="preserve"> The subject of the contract is the supply and delivery of the equipment divided into eleven lots in accordance with technical specifications of </w:t>
      </w:r>
      <w:proofErr w:type="spellStart"/>
      <w:r>
        <w:rPr>
          <w:sz w:val="22"/>
          <w:szCs w:val="22"/>
        </w:rPr>
        <w:t>AnnexIII</w:t>
      </w:r>
      <w:proofErr w:type="spellEnd"/>
      <w:r>
        <w:rPr>
          <w:sz w:val="22"/>
          <w:szCs w:val="22"/>
        </w:rPr>
        <w:t>.</w:t>
      </w:r>
      <w:r>
        <w:rPr>
          <w:b/>
          <w:sz w:val="22"/>
          <w:szCs w:val="22"/>
        </w:rPr>
        <w:br/>
      </w:r>
      <w:r>
        <w:rPr>
          <w:b/>
          <w:sz w:val="22"/>
          <w:szCs w:val="22"/>
          <w:u w:val="single"/>
        </w:rPr>
        <w:t>II.1.5) Estimated total value</w:t>
      </w:r>
    </w:p>
    <w:p w14:paraId="0000000D" w14:textId="1850F120" w:rsidR="006D6F34" w:rsidRDefault="00815F9E">
      <w:pPr>
        <w:rPr>
          <w:sz w:val="22"/>
          <w:szCs w:val="22"/>
        </w:rPr>
      </w:pPr>
      <w:bookmarkStart w:id="0" w:name="_heading=h.gjdgxs" w:colFirst="0" w:colLast="0"/>
      <w:bookmarkEnd w:id="0"/>
      <w:r>
        <w:rPr>
          <w:sz w:val="22"/>
          <w:szCs w:val="22"/>
        </w:rPr>
        <w:t>717 346.96 VAT excl. (860 816.35 VAT incl.) Currency: EUR</w:t>
      </w:r>
    </w:p>
    <w:p w14:paraId="0000000E" w14:textId="77777777" w:rsidR="006D6F34" w:rsidRDefault="00815F9E">
      <w:pPr>
        <w:rPr>
          <w:b/>
          <w:sz w:val="22"/>
          <w:szCs w:val="22"/>
          <w:u w:val="single"/>
        </w:rPr>
      </w:pPr>
      <w:r>
        <w:rPr>
          <w:b/>
          <w:sz w:val="22"/>
          <w:szCs w:val="22"/>
          <w:u w:val="single"/>
        </w:rPr>
        <w:br/>
        <w:t>IV.1.1.) Type of Procedure</w:t>
      </w:r>
    </w:p>
    <w:p w14:paraId="0000000F" w14:textId="77777777" w:rsidR="006D6F34" w:rsidRDefault="00815F9E">
      <w:pPr>
        <w:rPr>
          <w:sz w:val="22"/>
          <w:szCs w:val="22"/>
          <w:u w:val="single"/>
        </w:rPr>
      </w:pPr>
      <w:r>
        <w:rPr>
          <w:sz w:val="22"/>
          <w:szCs w:val="22"/>
          <w:u w:val="single"/>
        </w:rPr>
        <w:t>International open</w:t>
      </w:r>
      <w:r>
        <w:rPr>
          <w:sz w:val="22"/>
          <w:szCs w:val="22"/>
          <w:u w:val="single"/>
        </w:rPr>
        <w:br/>
      </w:r>
    </w:p>
    <w:p w14:paraId="00000010" w14:textId="77777777" w:rsidR="006D6F34" w:rsidRDefault="00815F9E">
      <w:pPr>
        <w:rPr>
          <w:b/>
          <w:sz w:val="22"/>
          <w:szCs w:val="22"/>
          <w:u w:val="single"/>
        </w:rPr>
      </w:pPr>
      <w:r>
        <w:rPr>
          <w:b/>
          <w:sz w:val="22"/>
          <w:szCs w:val="22"/>
        </w:rPr>
        <w:br/>
      </w:r>
      <w:r>
        <w:rPr>
          <w:b/>
          <w:sz w:val="22"/>
          <w:szCs w:val="22"/>
          <w:u w:val="single"/>
        </w:rPr>
        <w:t>II.1.6) Information about lots</w:t>
      </w:r>
    </w:p>
    <w:p w14:paraId="00000011" w14:textId="77777777" w:rsidR="006D6F34" w:rsidRDefault="00815F9E">
      <w:pPr>
        <w:rPr>
          <w:sz w:val="22"/>
          <w:szCs w:val="22"/>
        </w:rPr>
      </w:pPr>
      <w:r>
        <w:rPr>
          <w:sz w:val="22"/>
          <w:szCs w:val="22"/>
        </w:rPr>
        <w:t>This contract is divided into lots: yes</w:t>
      </w:r>
    </w:p>
    <w:p w14:paraId="00000012" w14:textId="77777777" w:rsidR="006D6F34" w:rsidRDefault="00815F9E">
      <w:pPr>
        <w:rPr>
          <w:b/>
          <w:sz w:val="22"/>
          <w:szCs w:val="22"/>
          <w:u w:val="single"/>
        </w:rPr>
      </w:pPr>
      <w:r>
        <w:rPr>
          <w:b/>
          <w:sz w:val="22"/>
          <w:szCs w:val="22"/>
          <w:u w:val="single"/>
        </w:rPr>
        <w:lastRenderedPageBreak/>
        <w:br/>
        <w:t>CALL FOR TENDER: INFORMATION PER LOT</w:t>
      </w:r>
    </w:p>
    <w:p w14:paraId="00000013" w14:textId="77777777" w:rsidR="006D6F34" w:rsidRDefault="006D6F34">
      <w:pPr>
        <w:rPr>
          <w:b/>
          <w:sz w:val="22"/>
          <w:szCs w:val="22"/>
          <w:u w:val="single"/>
        </w:rPr>
      </w:pPr>
    </w:p>
    <w:p w14:paraId="00000014" w14:textId="77777777" w:rsidR="006D6F34" w:rsidRDefault="00815F9E">
      <w:pPr>
        <w:rPr>
          <w:sz w:val="22"/>
          <w:szCs w:val="22"/>
        </w:rPr>
      </w:pPr>
      <w:r>
        <w:rPr>
          <w:b/>
          <w:sz w:val="22"/>
          <w:szCs w:val="22"/>
          <w:u w:val="single"/>
        </w:rPr>
        <w:t>II.2) Description</w:t>
      </w:r>
      <w:r>
        <w:rPr>
          <w:b/>
          <w:sz w:val="22"/>
          <w:szCs w:val="22"/>
          <w:u w:val="single"/>
        </w:rPr>
        <w:br/>
      </w:r>
    </w:p>
    <w:p w14:paraId="00000015" w14:textId="57B5DD5D" w:rsidR="006D6F34" w:rsidRDefault="00815F9E">
      <w:pPr>
        <w:tabs>
          <w:tab w:val="left" w:pos="709"/>
          <w:tab w:val="left" w:pos="993"/>
        </w:tabs>
        <w:ind w:left="709"/>
        <w:jc w:val="both"/>
        <w:rPr>
          <w:sz w:val="22"/>
          <w:szCs w:val="22"/>
        </w:rPr>
      </w:pPr>
      <w:r>
        <w:rPr>
          <w:sz w:val="22"/>
          <w:szCs w:val="22"/>
        </w:rPr>
        <w:t>Lot 1</w:t>
      </w:r>
      <w:r w:rsidR="00EB0290">
        <w:rPr>
          <w:sz w:val="22"/>
          <w:szCs w:val="22"/>
        </w:rPr>
        <w:t xml:space="preserve"> </w:t>
      </w:r>
      <w:r>
        <w:rPr>
          <w:sz w:val="22"/>
          <w:szCs w:val="22"/>
        </w:rPr>
        <w:t xml:space="preserve">Supply of Multiparametric probe for the purposes of </w:t>
      </w:r>
      <w:r w:rsidR="00EB0290">
        <w:rPr>
          <w:sz w:val="22"/>
          <w:szCs w:val="22"/>
        </w:rPr>
        <w:t xml:space="preserve">the </w:t>
      </w:r>
      <w:r>
        <w:rPr>
          <w:sz w:val="22"/>
          <w:szCs w:val="22"/>
        </w:rPr>
        <w:t>Water Pol</w:t>
      </w:r>
      <w:r w:rsidR="00EB0290">
        <w:rPr>
          <w:sz w:val="22"/>
          <w:szCs w:val="22"/>
        </w:rPr>
        <w:t>l</w:t>
      </w:r>
      <w:r>
        <w:rPr>
          <w:sz w:val="22"/>
          <w:szCs w:val="22"/>
        </w:rPr>
        <w:t>ution Monitoring Lab</w:t>
      </w:r>
    </w:p>
    <w:tbl>
      <w:tblPr>
        <w:tblStyle w:val="a"/>
        <w:tblW w:w="6344" w:type="dxa"/>
        <w:jc w:val="center"/>
        <w:tblLayout w:type="fixed"/>
        <w:tblLook w:val="0400" w:firstRow="0" w:lastRow="0" w:firstColumn="0" w:lastColumn="0" w:noHBand="0" w:noVBand="1"/>
      </w:tblPr>
      <w:tblGrid>
        <w:gridCol w:w="1023"/>
        <w:gridCol w:w="3815"/>
        <w:gridCol w:w="1506"/>
      </w:tblGrid>
      <w:tr w:rsidR="006D6F34" w14:paraId="4C220F94" w14:textId="77777777">
        <w:trPr>
          <w:trHeight w:val="877"/>
          <w:jc w:val="center"/>
        </w:trPr>
        <w:tc>
          <w:tcPr>
            <w:tcW w:w="1023" w:type="dxa"/>
            <w:shd w:val="clear" w:color="auto" w:fill="F2F2F2"/>
          </w:tcPr>
          <w:p w14:paraId="00000016" w14:textId="77777777" w:rsidR="006D6F34" w:rsidRDefault="00815F9E">
            <w:pPr>
              <w:jc w:val="center"/>
              <w:rPr>
                <w:b/>
                <w:sz w:val="22"/>
                <w:szCs w:val="22"/>
              </w:rPr>
            </w:pPr>
            <w:r>
              <w:rPr>
                <w:b/>
                <w:sz w:val="22"/>
                <w:szCs w:val="22"/>
              </w:rPr>
              <w:t>Item Number</w:t>
            </w:r>
          </w:p>
        </w:tc>
        <w:tc>
          <w:tcPr>
            <w:tcW w:w="3815" w:type="dxa"/>
            <w:shd w:val="clear" w:color="auto" w:fill="F2F2F2"/>
          </w:tcPr>
          <w:p w14:paraId="00000017" w14:textId="77777777" w:rsidR="006D6F34" w:rsidRDefault="00815F9E">
            <w:pPr>
              <w:rPr>
                <w:b/>
                <w:sz w:val="22"/>
                <w:szCs w:val="22"/>
              </w:rPr>
            </w:pPr>
            <w:r>
              <w:rPr>
                <w:b/>
                <w:sz w:val="22"/>
                <w:szCs w:val="22"/>
              </w:rPr>
              <w:t>Item</w:t>
            </w:r>
          </w:p>
        </w:tc>
        <w:tc>
          <w:tcPr>
            <w:tcW w:w="1506" w:type="dxa"/>
            <w:shd w:val="clear" w:color="auto" w:fill="F2F2F2"/>
          </w:tcPr>
          <w:p w14:paraId="00000018" w14:textId="77777777" w:rsidR="006D6F34" w:rsidRDefault="00815F9E">
            <w:pPr>
              <w:rPr>
                <w:b/>
                <w:sz w:val="22"/>
                <w:szCs w:val="22"/>
              </w:rPr>
            </w:pPr>
            <w:r>
              <w:rPr>
                <w:b/>
                <w:sz w:val="22"/>
                <w:szCs w:val="22"/>
              </w:rPr>
              <w:t>Number of Units</w:t>
            </w:r>
          </w:p>
        </w:tc>
      </w:tr>
      <w:tr w:rsidR="006D6F34" w14:paraId="51BC876B" w14:textId="77777777">
        <w:trPr>
          <w:trHeight w:val="257"/>
          <w:jc w:val="center"/>
        </w:trPr>
        <w:tc>
          <w:tcPr>
            <w:tcW w:w="1023" w:type="dxa"/>
          </w:tcPr>
          <w:p w14:paraId="00000019"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1A" w14:textId="77777777" w:rsidR="006D6F34" w:rsidRDefault="00815F9E">
            <w:pPr>
              <w:tabs>
                <w:tab w:val="left" w:pos="709"/>
                <w:tab w:val="left" w:pos="993"/>
              </w:tabs>
              <w:spacing w:before="0" w:after="0"/>
              <w:jc w:val="both"/>
              <w:rPr>
                <w:b/>
                <w:sz w:val="22"/>
                <w:szCs w:val="22"/>
              </w:rPr>
            </w:pPr>
            <w:r>
              <w:rPr>
                <w:b/>
                <w:sz w:val="22"/>
                <w:szCs w:val="22"/>
              </w:rPr>
              <w:t>Multi parametric probe</w:t>
            </w:r>
          </w:p>
        </w:tc>
        <w:tc>
          <w:tcPr>
            <w:tcW w:w="1506" w:type="dxa"/>
            <w:vAlign w:val="center"/>
          </w:tcPr>
          <w:p w14:paraId="0000001B" w14:textId="77777777" w:rsidR="006D6F34" w:rsidRDefault="00815F9E">
            <w:pPr>
              <w:tabs>
                <w:tab w:val="left" w:pos="709"/>
                <w:tab w:val="left" w:pos="993"/>
              </w:tabs>
              <w:spacing w:before="0" w:after="0"/>
              <w:jc w:val="both"/>
              <w:rPr>
                <w:b/>
                <w:sz w:val="22"/>
                <w:szCs w:val="22"/>
              </w:rPr>
            </w:pPr>
            <w:r>
              <w:rPr>
                <w:b/>
                <w:sz w:val="22"/>
                <w:szCs w:val="22"/>
              </w:rPr>
              <w:t>1 pc</w:t>
            </w:r>
          </w:p>
        </w:tc>
      </w:tr>
    </w:tbl>
    <w:p w14:paraId="0000001C" w14:textId="77777777" w:rsidR="006D6F34" w:rsidRDefault="006D6F34">
      <w:pPr>
        <w:spacing w:before="0" w:after="0"/>
        <w:ind w:left="709" w:hanging="142"/>
        <w:jc w:val="both"/>
        <w:rPr>
          <w:sz w:val="22"/>
          <w:szCs w:val="22"/>
        </w:rPr>
      </w:pPr>
    </w:p>
    <w:p w14:paraId="0000001D" w14:textId="7A5D436F" w:rsidR="006D6F34" w:rsidRDefault="00815F9E">
      <w:pPr>
        <w:spacing w:before="0" w:after="0"/>
        <w:ind w:left="709" w:hanging="142"/>
        <w:jc w:val="both"/>
        <w:rPr>
          <w:sz w:val="22"/>
          <w:szCs w:val="22"/>
        </w:rPr>
      </w:pPr>
      <w:r>
        <w:rPr>
          <w:sz w:val="22"/>
          <w:szCs w:val="22"/>
        </w:rPr>
        <w:t xml:space="preserve"> Lot 2 Supply of sampling and field measurement equipment for </w:t>
      </w:r>
      <w:r w:rsidR="00EB0290">
        <w:rPr>
          <w:sz w:val="22"/>
          <w:szCs w:val="22"/>
        </w:rPr>
        <w:t xml:space="preserve">the purposes of the </w:t>
      </w:r>
      <w:r>
        <w:rPr>
          <w:sz w:val="22"/>
          <w:szCs w:val="22"/>
        </w:rPr>
        <w:t>Water Po</w:t>
      </w:r>
      <w:r w:rsidR="00EB0290">
        <w:rPr>
          <w:sz w:val="22"/>
          <w:szCs w:val="22"/>
        </w:rPr>
        <w:t>l</w:t>
      </w:r>
      <w:r>
        <w:rPr>
          <w:sz w:val="22"/>
          <w:szCs w:val="22"/>
        </w:rPr>
        <w:t>lution Monitoring and Aquatic Eco system Lab</w:t>
      </w:r>
      <w:r w:rsidR="00EB0290">
        <w:rPr>
          <w:sz w:val="22"/>
          <w:szCs w:val="22"/>
        </w:rPr>
        <w:t>s</w:t>
      </w:r>
    </w:p>
    <w:p w14:paraId="0000001E" w14:textId="77777777" w:rsidR="006D6F34" w:rsidRDefault="006D6F34">
      <w:pPr>
        <w:spacing w:before="0" w:after="0"/>
        <w:ind w:left="709" w:hanging="142"/>
        <w:jc w:val="both"/>
        <w:rPr>
          <w:sz w:val="22"/>
          <w:szCs w:val="22"/>
        </w:rPr>
      </w:pPr>
    </w:p>
    <w:tbl>
      <w:tblPr>
        <w:tblStyle w:val="a0"/>
        <w:tblW w:w="6344" w:type="dxa"/>
        <w:jc w:val="center"/>
        <w:tblLayout w:type="fixed"/>
        <w:tblLook w:val="0400" w:firstRow="0" w:lastRow="0" w:firstColumn="0" w:lastColumn="0" w:noHBand="0" w:noVBand="1"/>
      </w:tblPr>
      <w:tblGrid>
        <w:gridCol w:w="1023"/>
        <w:gridCol w:w="3815"/>
        <w:gridCol w:w="1506"/>
      </w:tblGrid>
      <w:tr w:rsidR="006D6F34" w14:paraId="48A3E7DE" w14:textId="77777777">
        <w:trPr>
          <w:trHeight w:val="877"/>
          <w:jc w:val="center"/>
        </w:trPr>
        <w:tc>
          <w:tcPr>
            <w:tcW w:w="1023" w:type="dxa"/>
            <w:shd w:val="clear" w:color="auto" w:fill="F2F2F2"/>
          </w:tcPr>
          <w:p w14:paraId="0000001F" w14:textId="77777777" w:rsidR="006D6F34" w:rsidRDefault="00815F9E">
            <w:pPr>
              <w:jc w:val="center"/>
              <w:rPr>
                <w:b/>
                <w:sz w:val="22"/>
                <w:szCs w:val="22"/>
              </w:rPr>
            </w:pPr>
            <w:r>
              <w:rPr>
                <w:b/>
                <w:sz w:val="22"/>
                <w:szCs w:val="22"/>
              </w:rPr>
              <w:t>Item Number</w:t>
            </w:r>
          </w:p>
        </w:tc>
        <w:tc>
          <w:tcPr>
            <w:tcW w:w="3815" w:type="dxa"/>
            <w:shd w:val="clear" w:color="auto" w:fill="F2F2F2"/>
          </w:tcPr>
          <w:p w14:paraId="00000020" w14:textId="77777777" w:rsidR="006D6F34" w:rsidRDefault="00815F9E">
            <w:pPr>
              <w:rPr>
                <w:b/>
                <w:sz w:val="22"/>
                <w:szCs w:val="22"/>
              </w:rPr>
            </w:pPr>
            <w:r>
              <w:rPr>
                <w:b/>
                <w:sz w:val="22"/>
                <w:szCs w:val="22"/>
              </w:rPr>
              <w:t>Item</w:t>
            </w:r>
          </w:p>
        </w:tc>
        <w:tc>
          <w:tcPr>
            <w:tcW w:w="1506" w:type="dxa"/>
            <w:shd w:val="clear" w:color="auto" w:fill="F2F2F2"/>
          </w:tcPr>
          <w:p w14:paraId="00000021" w14:textId="77777777" w:rsidR="006D6F34" w:rsidRDefault="00815F9E">
            <w:pPr>
              <w:rPr>
                <w:b/>
                <w:sz w:val="22"/>
                <w:szCs w:val="22"/>
              </w:rPr>
            </w:pPr>
            <w:r>
              <w:rPr>
                <w:b/>
                <w:sz w:val="22"/>
                <w:szCs w:val="22"/>
              </w:rPr>
              <w:t>Number of Units</w:t>
            </w:r>
          </w:p>
        </w:tc>
      </w:tr>
      <w:tr w:rsidR="006D6F34" w14:paraId="5302FAE0" w14:textId="77777777">
        <w:trPr>
          <w:trHeight w:val="257"/>
          <w:jc w:val="center"/>
        </w:trPr>
        <w:tc>
          <w:tcPr>
            <w:tcW w:w="1023" w:type="dxa"/>
          </w:tcPr>
          <w:p w14:paraId="00000022"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23" w14:textId="77777777" w:rsidR="006D6F34" w:rsidRDefault="00815F9E">
            <w:pPr>
              <w:tabs>
                <w:tab w:val="left" w:pos="709"/>
                <w:tab w:val="left" w:pos="993"/>
              </w:tabs>
              <w:spacing w:before="0" w:after="0"/>
              <w:jc w:val="both"/>
              <w:rPr>
                <w:sz w:val="22"/>
                <w:szCs w:val="22"/>
              </w:rPr>
            </w:pPr>
            <w:r>
              <w:rPr>
                <w:sz w:val="22"/>
                <w:szCs w:val="22"/>
              </w:rPr>
              <w:t>Telescopic stick for sampling devices for surface waters</w:t>
            </w:r>
          </w:p>
        </w:tc>
        <w:tc>
          <w:tcPr>
            <w:tcW w:w="1506" w:type="dxa"/>
            <w:vAlign w:val="center"/>
          </w:tcPr>
          <w:p w14:paraId="00000024"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345F4B4D" w14:textId="77777777">
        <w:trPr>
          <w:trHeight w:val="244"/>
          <w:jc w:val="center"/>
        </w:trPr>
        <w:tc>
          <w:tcPr>
            <w:tcW w:w="1023" w:type="dxa"/>
          </w:tcPr>
          <w:p w14:paraId="00000025" w14:textId="77777777" w:rsidR="006D6F34" w:rsidRDefault="00815F9E">
            <w:pPr>
              <w:tabs>
                <w:tab w:val="left" w:pos="709"/>
                <w:tab w:val="left" w:pos="993"/>
              </w:tabs>
              <w:spacing w:before="0" w:after="0"/>
              <w:jc w:val="center"/>
              <w:rPr>
                <w:b/>
                <w:sz w:val="22"/>
                <w:szCs w:val="22"/>
              </w:rPr>
            </w:pPr>
            <w:r>
              <w:rPr>
                <w:b/>
                <w:sz w:val="22"/>
                <w:szCs w:val="22"/>
              </w:rPr>
              <w:t>2</w:t>
            </w:r>
          </w:p>
        </w:tc>
        <w:tc>
          <w:tcPr>
            <w:tcW w:w="3815" w:type="dxa"/>
          </w:tcPr>
          <w:p w14:paraId="00000026" w14:textId="77777777" w:rsidR="006D6F34" w:rsidRDefault="00815F9E">
            <w:pPr>
              <w:tabs>
                <w:tab w:val="left" w:pos="709"/>
                <w:tab w:val="left" w:pos="993"/>
              </w:tabs>
              <w:spacing w:before="0" w:after="0"/>
              <w:jc w:val="both"/>
              <w:rPr>
                <w:sz w:val="22"/>
                <w:szCs w:val="22"/>
              </w:rPr>
            </w:pPr>
            <w:r>
              <w:rPr>
                <w:sz w:val="22"/>
                <w:szCs w:val="22"/>
              </w:rPr>
              <w:t>Multifunctional pinch for telescopic stick</w:t>
            </w:r>
          </w:p>
        </w:tc>
        <w:tc>
          <w:tcPr>
            <w:tcW w:w="1506" w:type="dxa"/>
            <w:vAlign w:val="center"/>
          </w:tcPr>
          <w:p w14:paraId="00000027"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46D8A057" w14:textId="77777777">
        <w:trPr>
          <w:trHeight w:val="257"/>
          <w:jc w:val="center"/>
        </w:trPr>
        <w:tc>
          <w:tcPr>
            <w:tcW w:w="1023" w:type="dxa"/>
          </w:tcPr>
          <w:p w14:paraId="00000028" w14:textId="77777777" w:rsidR="006D6F34" w:rsidRDefault="00815F9E">
            <w:pPr>
              <w:tabs>
                <w:tab w:val="left" w:pos="709"/>
                <w:tab w:val="left" w:pos="993"/>
              </w:tabs>
              <w:spacing w:before="0" w:after="0"/>
              <w:jc w:val="center"/>
              <w:rPr>
                <w:b/>
                <w:sz w:val="22"/>
                <w:szCs w:val="22"/>
              </w:rPr>
            </w:pPr>
            <w:r>
              <w:rPr>
                <w:b/>
                <w:sz w:val="22"/>
                <w:szCs w:val="22"/>
              </w:rPr>
              <w:t>3</w:t>
            </w:r>
          </w:p>
        </w:tc>
        <w:tc>
          <w:tcPr>
            <w:tcW w:w="3815" w:type="dxa"/>
          </w:tcPr>
          <w:p w14:paraId="00000029" w14:textId="77777777" w:rsidR="006D6F34" w:rsidRDefault="00815F9E">
            <w:pPr>
              <w:tabs>
                <w:tab w:val="left" w:pos="709"/>
                <w:tab w:val="left" w:pos="993"/>
              </w:tabs>
              <w:spacing w:before="0" w:after="0"/>
              <w:jc w:val="both"/>
              <w:rPr>
                <w:sz w:val="22"/>
                <w:szCs w:val="22"/>
              </w:rPr>
            </w:pPr>
            <w:r>
              <w:rPr>
                <w:sz w:val="22"/>
                <w:szCs w:val="22"/>
              </w:rPr>
              <w:t>Multifunctional pinch for glass for telescopic stick</w:t>
            </w:r>
          </w:p>
        </w:tc>
        <w:tc>
          <w:tcPr>
            <w:tcW w:w="1506" w:type="dxa"/>
          </w:tcPr>
          <w:p w14:paraId="0000002A"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7F8BFB80" w14:textId="77777777">
        <w:trPr>
          <w:trHeight w:val="257"/>
          <w:jc w:val="center"/>
        </w:trPr>
        <w:tc>
          <w:tcPr>
            <w:tcW w:w="1023" w:type="dxa"/>
          </w:tcPr>
          <w:p w14:paraId="0000002B" w14:textId="77777777" w:rsidR="006D6F34" w:rsidRDefault="00815F9E">
            <w:pPr>
              <w:tabs>
                <w:tab w:val="left" w:pos="709"/>
                <w:tab w:val="left" w:pos="993"/>
              </w:tabs>
              <w:spacing w:before="0" w:after="0"/>
              <w:jc w:val="center"/>
              <w:rPr>
                <w:b/>
                <w:sz w:val="22"/>
                <w:szCs w:val="22"/>
              </w:rPr>
            </w:pPr>
            <w:r>
              <w:rPr>
                <w:b/>
                <w:sz w:val="22"/>
                <w:szCs w:val="22"/>
              </w:rPr>
              <w:t>4</w:t>
            </w:r>
          </w:p>
        </w:tc>
        <w:tc>
          <w:tcPr>
            <w:tcW w:w="3815" w:type="dxa"/>
          </w:tcPr>
          <w:p w14:paraId="0000002C" w14:textId="77777777" w:rsidR="006D6F34" w:rsidRDefault="00815F9E">
            <w:pPr>
              <w:tabs>
                <w:tab w:val="left" w:pos="709"/>
                <w:tab w:val="left" w:pos="993"/>
              </w:tabs>
              <w:spacing w:before="0" w:after="0"/>
              <w:jc w:val="both"/>
              <w:rPr>
                <w:sz w:val="22"/>
                <w:szCs w:val="22"/>
              </w:rPr>
            </w:pPr>
            <w:r>
              <w:rPr>
                <w:sz w:val="22"/>
                <w:szCs w:val="22"/>
              </w:rPr>
              <w:t xml:space="preserve">Sampling device </w:t>
            </w:r>
            <w:proofErr w:type="spellStart"/>
            <w:r>
              <w:rPr>
                <w:sz w:val="22"/>
                <w:szCs w:val="22"/>
              </w:rPr>
              <w:t>Ruttner</w:t>
            </w:r>
            <w:proofErr w:type="spellEnd"/>
            <w:r>
              <w:rPr>
                <w:sz w:val="22"/>
                <w:szCs w:val="22"/>
              </w:rPr>
              <w:t xml:space="preserve"> type</w:t>
            </w:r>
          </w:p>
        </w:tc>
        <w:tc>
          <w:tcPr>
            <w:tcW w:w="1506" w:type="dxa"/>
          </w:tcPr>
          <w:p w14:paraId="0000002D"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383C4BCC" w14:textId="77777777">
        <w:trPr>
          <w:trHeight w:val="244"/>
          <w:jc w:val="center"/>
        </w:trPr>
        <w:tc>
          <w:tcPr>
            <w:tcW w:w="1023" w:type="dxa"/>
          </w:tcPr>
          <w:p w14:paraId="0000002E" w14:textId="77777777" w:rsidR="006D6F34" w:rsidRDefault="00815F9E">
            <w:pPr>
              <w:tabs>
                <w:tab w:val="left" w:pos="709"/>
                <w:tab w:val="left" w:pos="993"/>
              </w:tabs>
              <w:spacing w:before="0" w:after="0"/>
              <w:jc w:val="center"/>
              <w:rPr>
                <w:b/>
                <w:sz w:val="22"/>
                <w:szCs w:val="22"/>
              </w:rPr>
            </w:pPr>
            <w:r>
              <w:rPr>
                <w:b/>
                <w:sz w:val="22"/>
                <w:szCs w:val="22"/>
              </w:rPr>
              <w:t>5</w:t>
            </w:r>
          </w:p>
        </w:tc>
        <w:tc>
          <w:tcPr>
            <w:tcW w:w="3815" w:type="dxa"/>
          </w:tcPr>
          <w:p w14:paraId="0000002F" w14:textId="77777777" w:rsidR="006D6F34" w:rsidRDefault="00815F9E">
            <w:pPr>
              <w:tabs>
                <w:tab w:val="left" w:pos="709"/>
                <w:tab w:val="left" w:pos="993"/>
              </w:tabs>
              <w:spacing w:before="0" w:after="0"/>
              <w:jc w:val="both"/>
              <w:rPr>
                <w:sz w:val="22"/>
                <w:szCs w:val="22"/>
              </w:rPr>
            </w:pPr>
            <w:r>
              <w:rPr>
                <w:sz w:val="22"/>
                <w:szCs w:val="22"/>
              </w:rPr>
              <w:t xml:space="preserve">Rope for sampling device </w:t>
            </w:r>
            <w:proofErr w:type="spellStart"/>
            <w:r>
              <w:rPr>
                <w:sz w:val="22"/>
                <w:szCs w:val="22"/>
              </w:rPr>
              <w:t>Ruttner</w:t>
            </w:r>
            <w:proofErr w:type="spellEnd"/>
            <w:r>
              <w:rPr>
                <w:sz w:val="22"/>
                <w:szCs w:val="22"/>
              </w:rPr>
              <w:t xml:space="preserve"> type, 25m</w:t>
            </w:r>
          </w:p>
        </w:tc>
        <w:tc>
          <w:tcPr>
            <w:tcW w:w="1506" w:type="dxa"/>
          </w:tcPr>
          <w:p w14:paraId="00000030"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7C3492F8" w14:textId="77777777">
        <w:trPr>
          <w:trHeight w:val="244"/>
          <w:jc w:val="center"/>
        </w:trPr>
        <w:tc>
          <w:tcPr>
            <w:tcW w:w="1023" w:type="dxa"/>
          </w:tcPr>
          <w:p w14:paraId="00000031" w14:textId="77777777" w:rsidR="006D6F34" w:rsidRDefault="00815F9E">
            <w:pPr>
              <w:tabs>
                <w:tab w:val="left" w:pos="709"/>
                <w:tab w:val="left" w:pos="993"/>
              </w:tabs>
              <w:spacing w:before="0" w:after="0"/>
              <w:jc w:val="center"/>
              <w:rPr>
                <w:b/>
                <w:sz w:val="22"/>
                <w:szCs w:val="22"/>
              </w:rPr>
            </w:pPr>
            <w:r>
              <w:rPr>
                <w:b/>
                <w:sz w:val="22"/>
                <w:szCs w:val="22"/>
              </w:rPr>
              <w:t>6</w:t>
            </w:r>
          </w:p>
        </w:tc>
        <w:tc>
          <w:tcPr>
            <w:tcW w:w="3815" w:type="dxa"/>
          </w:tcPr>
          <w:p w14:paraId="00000032" w14:textId="77777777" w:rsidR="006D6F34" w:rsidRDefault="00815F9E">
            <w:pPr>
              <w:tabs>
                <w:tab w:val="left" w:pos="709"/>
                <w:tab w:val="left" w:pos="993"/>
              </w:tabs>
              <w:spacing w:before="0" w:after="0"/>
              <w:jc w:val="both"/>
              <w:rPr>
                <w:sz w:val="22"/>
                <w:szCs w:val="22"/>
              </w:rPr>
            </w:pPr>
            <w:r>
              <w:rPr>
                <w:sz w:val="22"/>
                <w:szCs w:val="22"/>
              </w:rPr>
              <w:t>Portable dredger “Van Veen” type</w:t>
            </w:r>
          </w:p>
        </w:tc>
        <w:tc>
          <w:tcPr>
            <w:tcW w:w="1506" w:type="dxa"/>
          </w:tcPr>
          <w:p w14:paraId="00000033"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07F72756" w14:textId="77777777">
        <w:trPr>
          <w:trHeight w:val="244"/>
          <w:jc w:val="center"/>
        </w:trPr>
        <w:tc>
          <w:tcPr>
            <w:tcW w:w="1023" w:type="dxa"/>
          </w:tcPr>
          <w:p w14:paraId="00000034" w14:textId="77777777" w:rsidR="006D6F34" w:rsidRDefault="00815F9E">
            <w:pPr>
              <w:tabs>
                <w:tab w:val="left" w:pos="709"/>
                <w:tab w:val="left" w:pos="993"/>
              </w:tabs>
              <w:spacing w:before="0" w:after="0"/>
              <w:jc w:val="center"/>
              <w:rPr>
                <w:b/>
                <w:sz w:val="22"/>
                <w:szCs w:val="22"/>
              </w:rPr>
            </w:pPr>
            <w:r>
              <w:rPr>
                <w:b/>
                <w:sz w:val="22"/>
                <w:szCs w:val="22"/>
              </w:rPr>
              <w:t>7</w:t>
            </w:r>
          </w:p>
        </w:tc>
        <w:tc>
          <w:tcPr>
            <w:tcW w:w="3815" w:type="dxa"/>
          </w:tcPr>
          <w:p w14:paraId="00000035" w14:textId="77777777" w:rsidR="006D6F34" w:rsidRDefault="00815F9E">
            <w:pPr>
              <w:tabs>
                <w:tab w:val="left" w:pos="709"/>
                <w:tab w:val="left" w:pos="993"/>
              </w:tabs>
              <w:spacing w:before="0" w:after="0"/>
              <w:jc w:val="both"/>
              <w:rPr>
                <w:sz w:val="22"/>
                <w:szCs w:val="22"/>
              </w:rPr>
            </w:pPr>
            <w:r>
              <w:rPr>
                <w:sz w:val="22"/>
                <w:szCs w:val="22"/>
              </w:rPr>
              <w:t>Rope for dredger “Van Veen” и “Ekman” type, 25m</w:t>
            </w:r>
          </w:p>
        </w:tc>
        <w:tc>
          <w:tcPr>
            <w:tcW w:w="1506" w:type="dxa"/>
          </w:tcPr>
          <w:p w14:paraId="00000036"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2FACCFCE" w14:textId="77777777">
        <w:trPr>
          <w:trHeight w:val="244"/>
          <w:jc w:val="center"/>
        </w:trPr>
        <w:tc>
          <w:tcPr>
            <w:tcW w:w="1023" w:type="dxa"/>
          </w:tcPr>
          <w:p w14:paraId="00000037" w14:textId="77777777" w:rsidR="006D6F34" w:rsidRDefault="00815F9E">
            <w:pPr>
              <w:tabs>
                <w:tab w:val="left" w:pos="709"/>
                <w:tab w:val="left" w:pos="993"/>
              </w:tabs>
              <w:spacing w:before="0" w:after="0"/>
              <w:jc w:val="center"/>
              <w:rPr>
                <w:b/>
                <w:sz w:val="22"/>
                <w:szCs w:val="22"/>
              </w:rPr>
            </w:pPr>
            <w:r>
              <w:rPr>
                <w:b/>
                <w:sz w:val="22"/>
                <w:szCs w:val="22"/>
              </w:rPr>
              <w:t>8.</w:t>
            </w:r>
          </w:p>
        </w:tc>
        <w:tc>
          <w:tcPr>
            <w:tcW w:w="3815" w:type="dxa"/>
          </w:tcPr>
          <w:p w14:paraId="00000038" w14:textId="77777777" w:rsidR="006D6F34" w:rsidRDefault="00815F9E">
            <w:pPr>
              <w:tabs>
                <w:tab w:val="left" w:pos="709"/>
                <w:tab w:val="left" w:pos="993"/>
              </w:tabs>
              <w:spacing w:before="0" w:after="0"/>
              <w:jc w:val="both"/>
              <w:rPr>
                <w:sz w:val="22"/>
                <w:szCs w:val="22"/>
              </w:rPr>
            </w:pPr>
            <w:r>
              <w:rPr>
                <w:sz w:val="22"/>
                <w:szCs w:val="22"/>
              </w:rPr>
              <w:t>Cooler for keeping samples</w:t>
            </w:r>
          </w:p>
        </w:tc>
        <w:tc>
          <w:tcPr>
            <w:tcW w:w="1506" w:type="dxa"/>
          </w:tcPr>
          <w:p w14:paraId="00000039" w14:textId="77777777" w:rsidR="006D6F34" w:rsidRDefault="00815F9E">
            <w:pPr>
              <w:tabs>
                <w:tab w:val="left" w:pos="709"/>
                <w:tab w:val="left" w:pos="993"/>
              </w:tabs>
              <w:spacing w:before="0" w:after="0"/>
              <w:jc w:val="both"/>
              <w:rPr>
                <w:b/>
                <w:sz w:val="22"/>
                <w:szCs w:val="22"/>
              </w:rPr>
            </w:pPr>
            <w:r>
              <w:rPr>
                <w:b/>
                <w:sz w:val="22"/>
                <w:szCs w:val="22"/>
              </w:rPr>
              <w:t>5 pcs.</w:t>
            </w:r>
          </w:p>
        </w:tc>
      </w:tr>
      <w:tr w:rsidR="006D6F34" w14:paraId="13ACE935" w14:textId="77777777">
        <w:trPr>
          <w:trHeight w:val="244"/>
          <w:jc w:val="center"/>
        </w:trPr>
        <w:tc>
          <w:tcPr>
            <w:tcW w:w="1023" w:type="dxa"/>
          </w:tcPr>
          <w:p w14:paraId="0000003A" w14:textId="77777777" w:rsidR="006D6F34" w:rsidRDefault="00815F9E">
            <w:pPr>
              <w:tabs>
                <w:tab w:val="left" w:pos="709"/>
                <w:tab w:val="left" w:pos="993"/>
              </w:tabs>
              <w:spacing w:before="0" w:after="0"/>
              <w:jc w:val="center"/>
              <w:rPr>
                <w:b/>
                <w:sz w:val="22"/>
                <w:szCs w:val="22"/>
              </w:rPr>
            </w:pPr>
            <w:r>
              <w:rPr>
                <w:b/>
                <w:sz w:val="22"/>
                <w:szCs w:val="22"/>
              </w:rPr>
              <w:t>9.</w:t>
            </w:r>
          </w:p>
        </w:tc>
        <w:tc>
          <w:tcPr>
            <w:tcW w:w="3815" w:type="dxa"/>
          </w:tcPr>
          <w:p w14:paraId="0000003B" w14:textId="77777777" w:rsidR="006D6F34" w:rsidRDefault="00815F9E">
            <w:pPr>
              <w:tabs>
                <w:tab w:val="left" w:pos="709"/>
                <w:tab w:val="left" w:pos="993"/>
              </w:tabs>
              <w:spacing w:before="0" w:after="0"/>
              <w:jc w:val="both"/>
              <w:rPr>
                <w:sz w:val="22"/>
                <w:szCs w:val="22"/>
              </w:rPr>
            </w:pPr>
            <w:r>
              <w:rPr>
                <w:sz w:val="22"/>
                <w:szCs w:val="22"/>
              </w:rPr>
              <w:t>Portable system for electrochemical measurement and ion analysis</w:t>
            </w:r>
          </w:p>
        </w:tc>
        <w:tc>
          <w:tcPr>
            <w:tcW w:w="1506" w:type="dxa"/>
          </w:tcPr>
          <w:p w14:paraId="0000003C"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6B7B41C9" w14:textId="77777777">
        <w:trPr>
          <w:trHeight w:val="244"/>
          <w:jc w:val="center"/>
        </w:trPr>
        <w:tc>
          <w:tcPr>
            <w:tcW w:w="1023" w:type="dxa"/>
          </w:tcPr>
          <w:p w14:paraId="0000003D" w14:textId="77777777" w:rsidR="006D6F34" w:rsidRDefault="00815F9E">
            <w:pPr>
              <w:tabs>
                <w:tab w:val="left" w:pos="709"/>
                <w:tab w:val="left" w:pos="993"/>
              </w:tabs>
              <w:spacing w:before="0" w:after="0"/>
              <w:jc w:val="center"/>
              <w:rPr>
                <w:b/>
                <w:sz w:val="22"/>
                <w:szCs w:val="22"/>
              </w:rPr>
            </w:pPr>
            <w:r>
              <w:rPr>
                <w:b/>
                <w:sz w:val="22"/>
                <w:szCs w:val="22"/>
              </w:rPr>
              <w:t>10.</w:t>
            </w:r>
          </w:p>
        </w:tc>
        <w:tc>
          <w:tcPr>
            <w:tcW w:w="3815" w:type="dxa"/>
          </w:tcPr>
          <w:p w14:paraId="0000003E" w14:textId="77777777" w:rsidR="006D6F34" w:rsidRDefault="00815F9E">
            <w:pPr>
              <w:tabs>
                <w:tab w:val="left" w:pos="709"/>
                <w:tab w:val="left" w:pos="993"/>
              </w:tabs>
              <w:spacing w:before="0" w:after="0"/>
              <w:jc w:val="both"/>
              <w:rPr>
                <w:sz w:val="22"/>
                <w:szCs w:val="22"/>
              </w:rPr>
            </w:pPr>
            <w:proofErr w:type="spellStart"/>
            <w:r>
              <w:rPr>
                <w:sz w:val="22"/>
                <w:szCs w:val="22"/>
              </w:rPr>
              <w:t>Soundmeter</w:t>
            </w:r>
            <w:proofErr w:type="spellEnd"/>
          </w:p>
        </w:tc>
        <w:tc>
          <w:tcPr>
            <w:tcW w:w="1506" w:type="dxa"/>
          </w:tcPr>
          <w:p w14:paraId="0000003F"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7297AA50" w14:textId="77777777">
        <w:trPr>
          <w:trHeight w:val="244"/>
          <w:jc w:val="center"/>
        </w:trPr>
        <w:tc>
          <w:tcPr>
            <w:tcW w:w="1023" w:type="dxa"/>
          </w:tcPr>
          <w:p w14:paraId="00000040" w14:textId="77777777" w:rsidR="006D6F34" w:rsidRDefault="00815F9E">
            <w:pPr>
              <w:tabs>
                <w:tab w:val="left" w:pos="709"/>
                <w:tab w:val="left" w:pos="993"/>
              </w:tabs>
              <w:spacing w:before="0" w:after="0"/>
              <w:jc w:val="center"/>
              <w:rPr>
                <w:b/>
                <w:sz w:val="22"/>
                <w:szCs w:val="22"/>
              </w:rPr>
            </w:pPr>
            <w:r>
              <w:rPr>
                <w:b/>
                <w:sz w:val="22"/>
                <w:szCs w:val="22"/>
              </w:rPr>
              <w:t>11.</w:t>
            </w:r>
          </w:p>
        </w:tc>
        <w:tc>
          <w:tcPr>
            <w:tcW w:w="3815" w:type="dxa"/>
          </w:tcPr>
          <w:p w14:paraId="00000041" w14:textId="77777777" w:rsidR="006D6F34" w:rsidRDefault="00815F9E">
            <w:pPr>
              <w:tabs>
                <w:tab w:val="left" w:pos="709"/>
                <w:tab w:val="left" w:pos="993"/>
              </w:tabs>
              <w:spacing w:before="0" w:after="0"/>
              <w:jc w:val="both"/>
              <w:rPr>
                <w:sz w:val="22"/>
                <w:szCs w:val="22"/>
              </w:rPr>
            </w:pPr>
            <w:r>
              <w:rPr>
                <w:sz w:val="22"/>
                <w:szCs w:val="22"/>
              </w:rPr>
              <w:t>Luxmeter</w:t>
            </w:r>
          </w:p>
        </w:tc>
        <w:tc>
          <w:tcPr>
            <w:tcW w:w="1506" w:type="dxa"/>
          </w:tcPr>
          <w:p w14:paraId="00000042"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3F6DA74A" w14:textId="77777777">
        <w:trPr>
          <w:trHeight w:val="244"/>
          <w:jc w:val="center"/>
        </w:trPr>
        <w:tc>
          <w:tcPr>
            <w:tcW w:w="1023" w:type="dxa"/>
          </w:tcPr>
          <w:p w14:paraId="00000043" w14:textId="77777777" w:rsidR="006D6F34" w:rsidRDefault="00815F9E">
            <w:pPr>
              <w:tabs>
                <w:tab w:val="left" w:pos="709"/>
                <w:tab w:val="left" w:pos="993"/>
              </w:tabs>
              <w:spacing w:before="0" w:after="0"/>
              <w:jc w:val="center"/>
              <w:rPr>
                <w:b/>
                <w:sz w:val="22"/>
                <w:szCs w:val="22"/>
              </w:rPr>
            </w:pPr>
            <w:r>
              <w:rPr>
                <w:b/>
                <w:sz w:val="22"/>
                <w:szCs w:val="22"/>
              </w:rPr>
              <w:t>12</w:t>
            </w:r>
          </w:p>
        </w:tc>
        <w:tc>
          <w:tcPr>
            <w:tcW w:w="3815" w:type="dxa"/>
          </w:tcPr>
          <w:p w14:paraId="00000044" w14:textId="77777777" w:rsidR="006D6F34" w:rsidRDefault="00815F9E">
            <w:pPr>
              <w:tabs>
                <w:tab w:val="left" w:pos="709"/>
                <w:tab w:val="left" w:pos="993"/>
              </w:tabs>
              <w:spacing w:before="0" w:after="0"/>
              <w:jc w:val="both"/>
              <w:rPr>
                <w:sz w:val="22"/>
                <w:szCs w:val="22"/>
              </w:rPr>
            </w:pPr>
            <w:r>
              <w:rPr>
                <w:color w:val="000000"/>
                <w:sz w:val="22"/>
                <w:szCs w:val="22"/>
              </w:rPr>
              <w:t>Geo sampler</w:t>
            </w:r>
          </w:p>
        </w:tc>
        <w:tc>
          <w:tcPr>
            <w:tcW w:w="1506" w:type="dxa"/>
          </w:tcPr>
          <w:p w14:paraId="00000045" w14:textId="77777777" w:rsidR="006D6F34" w:rsidRDefault="00815F9E">
            <w:pPr>
              <w:tabs>
                <w:tab w:val="left" w:pos="709"/>
                <w:tab w:val="left" w:pos="993"/>
              </w:tabs>
              <w:spacing w:before="0" w:after="0"/>
              <w:jc w:val="both"/>
              <w:rPr>
                <w:b/>
                <w:sz w:val="22"/>
                <w:szCs w:val="22"/>
              </w:rPr>
            </w:pPr>
            <w:r>
              <w:rPr>
                <w:b/>
                <w:sz w:val="22"/>
                <w:szCs w:val="22"/>
              </w:rPr>
              <w:t>1 pc</w:t>
            </w:r>
          </w:p>
          <w:p w14:paraId="00000046" w14:textId="77777777" w:rsidR="006D6F34" w:rsidRDefault="006D6F34">
            <w:pPr>
              <w:tabs>
                <w:tab w:val="left" w:pos="709"/>
                <w:tab w:val="left" w:pos="993"/>
              </w:tabs>
              <w:spacing w:before="0" w:after="0"/>
              <w:jc w:val="both"/>
              <w:rPr>
                <w:b/>
                <w:sz w:val="22"/>
                <w:szCs w:val="22"/>
              </w:rPr>
            </w:pPr>
          </w:p>
        </w:tc>
      </w:tr>
    </w:tbl>
    <w:p w14:paraId="00000047" w14:textId="77777777" w:rsidR="006D6F34" w:rsidRDefault="006D6F34">
      <w:pPr>
        <w:tabs>
          <w:tab w:val="left" w:pos="709"/>
          <w:tab w:val="left" w:pos="993"/>
        </w:tabs>
        <w:ind w:left="709"/>
        <w:jc w:val="both"/>
        <w:rPr>
          <w:sz w:val="22"/>
          <w:szCs w:val="22"/>
        </w:rPr>
      </w:pPr>
    </w:p>
    <w:p w14:paraId="00000048" w14:textId="3AEDBD12" w:rsidR="006D6F34" w:rsidRDefault="00815F9E">
      <w:pPr>
        <w:spacing w:before="0" w:after="0"/>
        <w:ind w:left="709" w:hanging="142"/>
        <w:jc w:val="both"/>
        <w:rPr>
          <w:sz w:val="22"/>
          <w:szCs w:val="22"/>
        </w:rPr>
      </w:pPr>
      <w:r>
        <w:rPr>
          <w:sz w:val="22"/>
          <w:szCs w:val="22"/>
        </w:rPr>
        <w:t xml:space="preserve">Lot 3 Supply of </w:t>
      </w:r>
      <w:r w:rsidR="00F5682C">
        <w:rPr>
          <w:sz w:val="22"/>
          <w:szCs w:val="22"/>
        </w:rPr>
        <w:t>l</w:t>
      </w:r>
      <w:r>
        <w:rPr>
          <w:sz w:val="22"/>
          <w:szCs w:val="22"/>
        </w:rPr>
        <w:t xml:space="preserve">aboratory equipment for polymer analysis for the purposes of </w:t>
      </w:r>
      <w:r w:rsidR="00EB0290">
        <w:rPr>
          <w:sz w:val="22"/>
          <w:szCs w:val="22"/>
        </w:rPr>
        <w:t xml:space="preserve">the </w:t>
      </w:r>
      <w:r>
        <w:rPr>
          <w:sz w:val="22"/>
          <w:szCs w:val="22"/>
        </w:rPr>
        <w:t>Water Po</w:t>
      </w:r>
      <w:r w:rsidR="00EB0290">
        <w:rPr>
          <w:sz w:val="22"/>
          <w:szCs w:val="22"/>
        </w:rPr>
        <w:t>l</w:t>
      </w:r>
      <w:r>
        <w:rPr>
          <w:sz w:val="22"/>
          <w:szCs w:val="22"/>
        </w:rPr>
        <w:t xml:space="preserve">lution Monitoring and Aquatic Ecosystem </w:t>
      </w:r>
      <w:r w:rsidR="00EB0290">
        <w:rPr>
          <w:sz w:val="22"/>
          <w:szCs w:val="22"/>
        </w:rPr>
        <w:t xml:space="preserve">Modelling </w:t>
      </w:r>
      <w:r>
        <w:rPr>
          <w:sz w:val="22"/>
          <w:szCs w:val="22"/>
        </w:rPr>
        <w:t>Lab</w:t>
      </w:r>
      <w:r w:rsidR="00EB0290">
        <w:rPr>
          <w:sz w:val="22"/>
          <w:szCs w:val="22"/>
        </w:rPr>
        <w:t>s</w:t>
      </w:r>
    </w:p>
    <w:p w14:paraId="00000049" w14:textId="77777777" w:rsidR="006D6F34" w:rsidRDefault="006D6F34">
      <w:pPr>
        <w:spacing w:before="0" w:after="0"/>
        <w:ind w:left="709" w:hanging="142"/>
        <w:jc w:val="both"/>
        <w:rPr>
          <w:sz w:val="22"/>
          <w:szCs w:val="22"/>
        </w:rPr>
      </w:pPr>
    </w:p>
    <w:tbl>
      <w:tblPr>
        <w:tblStyle w:val="a1"/>
        <w:tblW w:w="6344" w:type="dxa"/>
        <w:jc w:val="center"/>
        <w:tblLayout w:type="fixed"/>
        <w:tblLook w:val="0400" w:firstRow="0" w:lastRow="0" w:firstColumn="0" w:lastColumn="0" w:noHBand="0" w:noVBand="1"/>
      </w:tblPr>
      <w:tblGrid>
        <w:gridCol w:w="1023"/>
        <w:gridCol w:w="3815"/>
        <w:gridCol w:w="1506"/>
      </w:tblGrid>
      <w:tr w:rsidR="006D6F34" w14:paraId="6CB78ED5" w14:textId="77777777">
        <w:trPr>
          <w:trHeight w:val="877"/>
          <w:jc w:val="center"/>
        </w:trPr>
        <w:tc>
          <w:tcPr>
            <w:tcW w:w="1023" w:type="dxa"/>
            <w:shd w:val="clear" w:color="auto" w:fill="F2F2F2"/>
          </w:tcPr>
          <w:p w14:paraId="0000004A" w14:textId="77777777" w:rsidR="006D6F34" w:rsidRDefault="00815F9E">
            <w:pPr>
              <w:jc w:val="center"/>
              <w:rPr>
                <w:b/>
                <w:sz w:val="22"/>
                <w:szCs w:val="22"/>
              </w:rPr>
            </w:pPr>
            <w:r>
              <w:rPr>
                <w:b/>
                <w:sz w:val="22"/>
                <w:szCs w:val="22"/>
              </w:rPr>
              <w:t>Item Number</w:t>
            </w:r>
          </w:p>
        </w:tc>
        <w:tc>
          <w:tcPr>
            <w:tcW w:w="3815" w:type="dxa"/>
            <w:shd w:val="clear" w:color="auto" w:fill="F2F2F2"/>
          </w:tcPr>
          <w:p w14:paraId="0000004B" w14:textId="77777777" w:rsidR="006D6F34" w:rsidRDefault="00815F9E">
            <w:pPr>
              <w:rPr>
                <w:b/>
                <w:sz w:val="22"/>
                <w:szCs w:val="22"/>
              </w:rPr>
            </w:pPr>
            <w:r>
              <w:rPr>
                <w:b/>
                <w:sz w:val="22"/>
                <w:szCs w:val="22"/>
              </w:rPr>
              <w:t>Item</w:t>
            </w:r>
          </w:p>
        </w:tc>
        <w:tc>
          <w:tcPr>
            <w:tcW w:w="1506" w:type="dxa"/>
            <w:shd w:val="clear" w:color="auto" w:fill="F2F2F2"/>
          </w:tcPr>
          <w:p w14:paraId="0000004C" w14:textId="77777777" w:rsidR="006D6F34" w:rsidRDefault="00815F9E">
            <w:pPr>
              <w:rPr>
                <w:b/>
                <w:sz w:val="22"/>
                <w:szCs w:val="22"/>
              </w:rPr>
            </w:pPr>
            <w:r>
              <w:rPr>
                <w:b/>
                <w:sz w:val="22"/>
                <w:szCs w:val="22"/>
              </w:rPr>
              <w:t>Number of Units</w:t>
            </w:r>
          </w:p>
        </w:tc>
      </w:tr>
      <w:tr w:rsidR="006D6F34" w14:paraId="58EF701F" w14:textId="77777777">
        <w:trPr>
          <w:trHeight w:val="257"/>
          <w:jc w:val="center"/>
        </w:trPr>
        <w:tc>
          <w:tcPr>
            <w:tcW w:w="1023" w:type="dxa"/>
          </w:tcPr>
          <w:p w14:paraId="0000004D"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4E" w14:textId="77777777" w:rsidR="006D6F34" w:rsidRDefault="00815F9E">
            <w:pPr>
              <w:tabs>
                <w:tab w:val="left" w:pos="709"/>
                <w:tab w:val="left" w:pos="993"/>
              </w:tabs>
              <w:spacing w:before="0" w:after="0"/>
              <w:jc w:val="both"/>
              <w:rPr>
                <w:sz w:val="22"/>
                <w:szCs w:val="22"/>
              </w:rPr>
            </w:pPr>
            <w:r>
              <w:rPr>
                <w:sz w:val="22"/>
                <w:szCs w:val="22"/>
              </w:rPr>
              <w:t>System for analysis of polymers and plastic micro particles</w:t>
            </w:r>
          </w:p>
        </w:tc>
        <w:tc>
          <w:tcPr>
            <w:tcW w:w="1506" w:type="dxa"/>
            <w:vAlign w:val="center"/>
          </w:tcPr>
          <w:p w14:paraId="0000004F"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74AD4115" w14:textId="77777777">
        <w:trPr>
          <w:trHeight w:val="244"/>
          <w:jc w:val="center"/>
        </w:trPr>
        <w:tc>
          <w:tcPr>
            <w:tcW w:w="1023" w:type="dxa"/>
          </w:tcPr>
          <w:p w14:paraId="00000050" w14:textId="77777777" w:rsidR="006D6F34" w:rsidRDefault="00815F9E">
            <w:pPr>
              <w:tabs>
                <w:tab w:val="left" w:pos="709"/>
                <w:tab w:val="left" w:pos="993"/>
              </w:tabs>
              <w:spacing w:before="0" w:after="0"/>
              <w:jc w:val="center"/>
              <w:rPr>
                <w:b/>
                <w:sz w:val="22"/>
                <w:szCs w:val="22"/>
              </w:rPr>
            </w:pPr>
            <w:r>
              <w:rPr>
                <w:b/>
                <w:sz w:val="22"/>
                <w:szCs w:val="22"/>
              </w:rPr>
              <w:t>2</w:t>
            </w:r>
          </w:p>
        </w:tc>
        <w:tc>
          <w:tcPr>
            <w:tcW w:w="3815" w:type="dxa"/>
          </w:tcPr>
          <w:p w14:paraId="00000051" w14:textId="77777777" w:rsidR="006D6F34" w:rsidRDefault="00815F9E">
            <w:pPr>
              <w:tabs>
                <w:tab w:val="left" w:pos="709"/>
                <w:tab w:val="left" w:pos="993"/>
              </w:tabs>
              <w:spacing w:before="0" w:after="0"/>
              <w:jc w:val="both"/>
              <w:rPr>
                <w:sz w:val="22"/>
                <w:szCs w:val="22"/>
              </w:rPr>
            </w:pPr>
            <w:r>
              <w:rPr>
                <w:sz w:val="22"/>
                <w:szCs w:val="22"/>
              </w:rPr>
              <w:t>UPS</w:t>
            </w:r>
          </w:p>
        </w:tc>
        <w:tc>
          <w:tcPr>
            <w:tcW w:w="1506" w:type="dxa"/>
            <w:vAlign w:val="center"/>
          </w:tcPr>
          <w:p w14:paraId="00000052"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35A6AB14" w14:textId="77777777">
        <w:trPr>
          <w:trHeight w:val="257"/>
          <w:jc w:val="center"/>
        </w:trPr>
        <w:tc>
          <w:tcPr>
            <w:tcW w:w="1023" w:type="dxa"/>
          </w:tcPr>
          <w:p w14:paraId="00000053" w14:textId="77777777" w:rsidR="006D6F34" w:rsidRDefault="00815F9E">
            <w:pPr>
              <w:tabs>
                <w:tab w:val="left" w:pos="709"/>
                <w:tab w:val="left" w:pos="993"/>
              </w:tabs>
              <w:spacing w:before="0" w:after="0"/>
              <w:jc w:val="center"/>
              <w:rPr>
                <w:b/>
                <w:sz w:val="22"/>
                <w:szCs w:val="22"/>
              </w:rPr>
            </w:pPr>
            <w:r>
              <w:rPr>
                <w:b/>
                <w:sz w:val="22"/>
                <w:szCs w:val="22"/>
              </w:rPr>
              <w:t>3</w:t>
            </w:r>
          </w:p>
        </w:tc>
        <w:tc>
          <w:tcPr>
            <w:tcW w:w="3815" w:type="dxa"/>
          </w:tcPr>
          <w:p w14:paraId="00000054" w14:textId="77777777" w:rsidR="006D6F34" w:rsidRDefault="00815F9E">
            <w:pPr>
              <w:tabs>
                <w:tab w:val="left" w:pos="709"/>
                <w:tab w:val="left" w:pos="993"/>
              </w:tabs>
              <w:spacing w:before="0" w:after="0"/>
              <w:jc w:val="both"/>
              <w:rPr>
                <w:sz w:val="22"/>
                <w:szCs w:val="22"/>
              </w:rPr>
            </w:pPr>
            <w:r>
              <w:rPr>
                <w:sz w:val="22"/>
                <w:szCs w:val="22"/>
              </w:rPr>
              <w:t>Portable FTIR spectrometer for polymer analysis</w:t>
            </w:r>
          </w:p>
        </w:tc>
        <w:tc>
          <w:tcPr>
            <w:tcW w:w="1506" w:type="dxa"/>
          </w:tcPr>
          <w:p w14:paraId="00000055" w14:textId="77777777" w:rsidR="006D6F34" w:rsidRDefault="00815F9E">
            <w:pPr>
              <w:tabs>
                <w:tab w:val="left" w:pos="709"/>
                <w:tab w:val="left" w:pos="993"/>
              </w:tabs>
              <w:spacing w:before="0" w:after="0"/>
              <w:jc w:val="both"/>
              <w:rPr>
                <w:b/>
                <w:sz w:val="22"/>
                <w:szCs w:val="22"/>
              </w:rPr>
            </w:pPr>
            <w:r>
              <w:rPr>
                <w:b/>
                <w:sz w:val="22"/>
                <w:szCs w:val="22"/>
              </w:rPr>
              <w:t>1 pc</w:t>
            </w:r>
          </w:p>
        </w:tc>
      </w:tr>
    </w:tbl>
    <w:p w14:paraId="00000056" w14:textId="77777777" w:rsidR="006D6F34" w:rsidRDefault="006D6F34">
      <w:pPr>
        <w:spacing w:before="0" w:after="0"/>
        <w:ind w:left="709" w:hanging="142"/>
        <w:jc w:val="both"/>
        <w:rPr>
          <w:sz w:val="22"/>
          <w:szCs w:val="22"/>
        </w:rPr>
      </w:pPr>
    </w:p>
    <w:p w14:paraId="00000057" w14:textId="0256E8C6" w:rsidR="006D6F34" w:rsidRDefault="00815F9E">
      <w:pPr>
        <w:spacing w:before="0" w:after="0"/>
        <w:ind w:left="709" w:hanging="142"/>
        <w:jc w:val="both"/>
        <w:rPr>
          <w:sz w:val="22"/>
          <w:szCs w:val="22"/>
        </w:rPr>
      </w:pPr>
      <w:r>
        <w:rPr>
          <w:sz w:val="22"/>
          <w:szCs w:val="22"/>
        </w:rPr>
        <w:t xml:space="preserve">Lot 4 Supply of a ball mill and a crusher for the purposes of </w:t>
      </w:r>
      <w:r w:rsidR="00EB0290">
        <w:rPr>
          <w:sz w:val="22"/>
          <w:szCs w:val="22"/>
        </w:rPr>
        <w:t xml:space="preserve">the </w:t>
      </w:r>
      <w:r>
        <w:rPr>
          <w:sz w:val="22"/>
          <w:szCs w:val="22"/>
        </w:rPr>
        <w:t xml:space="preserve">Aquaculture and Biotechnology lab </w:t>
      </w:r>
    </w:p>
    <w:p w14:paraId="00000058" w14:textId="77777777" w:rsidR="006D6F34" w:rsidRDefault="006D6F34">
      <w:pPr>
        <w:spacing w:before="0" w:after="0"/>
        <w:ind w:left="709" w:hanging="142"/>
        <w:jc w:val="both"/>
        <w:rPr>
          <w:sz w:val="22"/>
          <w:szCs w:val="22"/>
        </w:rPr>
      </w:pPr>
    </w:p>
    <w:tbl>
      <w:tblPr>
        <w:tblStyle w:val="a2"/>
        <w:tblW w:w="6344" w:type="dxa"/>
        <w:jc w:val="center"/>
        <w:tblLayout w:type="fixed"/>
        <w:tblLook w:val="0400" w:firstRow="0" w:lastRow="0" w:firstColumn="0" w:lastColumn="0" w:noHBand="0" w:noVBand="1"/>
      </w:tblPr>
      <w:tblGrid>
        <w:gridCol w:w="1023"/>
        <w:gridCol w:w="3815"/>
        <w:gridCol w:w="1506"/>
      </w:tblGrid>
      <w:tr w:rsidR="006D6F34" w14:paraId="55FE0032" w14:textId="77777777">
        <w:trPr>
          <w:trHeight w:val="877"/>
          <w:jc w:val="center"/>
        </w:trPr>
        <w:tc>
          <w:tcPr>
            <w:tcW w:w="1023" w:type="dxa"/>
            <w:shd w:val="clear" w:color="auto" w:fill="F2F2F2"/>
          </w:tcPr>
          <w:p w14:paraId="00000059" w14:textId="77777777" w:rsidR="006D6F34" w:rsidRDefault="00815F9E">
            <w:pPr>
              <w:jc w:val="center"/>
              <w:rPr>
                <w:b/>
                <w:sz w:val="22"/>
                <w:szCs w:val="22"/>
              </w:rPr>
            </w:pPr>
            <w:r>
              <w:rPr>
                <w:b/>
                <w:sz w:val="22"/>
                <w:szCs w:val="22"/>
              </w:rPr>
              <w:t>Item Number</w:t>
            </w:r>
          </w:p>
        </w:tc>
        <w:tc>
          <w:tcPr>
            <w:tcW w:w="3815" w:type="dxa"/>
            <w:shd w:val="clear" w:color="auto" w:fill="F2F2F2"/>
          </w:tcPr>
          <w:p w14:paraId="0000005A" w14:textId="77777777" w:rsidR="006D6F34" w:rsidRDefault="00815F9E">
            <w:pPr>
              <w:rPr>
                <w:b/>
                <w:sz w:val="22"/>
                <w:szCs w:val="22"/>
              </w:rPr>
            </w:pPr>
            <w:r>
              <w:rPr>
                <w:b/>
                <w:sz w:val="22"/>
                <w:szCs w:val="22"/>
              </w:rPr>
              <w:t>Item</w:t>
            </w:r>
          </w:p>
        </w:tc>
        <w:tc>
          <w:tcPr>
            <w:tcW w:w="1506" w:type="dxa"/>
            <w:shd w:val="clear" w:color="auto" w:fill="F2F2F2"/>
          </w:tcPr>
          <w:p w14:paraId="0000005B" w14:textId="77777777" w:rsidR="006D6F34" w:rsidRDefault="00815F9E">
            <w:pPr>
              <w:rPr>
                <w:b/>
                <w:sz w:val="22"/>
                <w:szCs w:val="22"/>
              </w:rPr>
            </w:pPr>
            <w:r>
              <w:rPr>
                <w:b/>
                <w:sz w:val="22"/>
                <w:szCs w:val="22"/>
              </w:rPr>
              <w:t>Number of Units</w:t>
            </w:r>
          </w:p>
        </w:tc>
      </w:tr>
      <w:tr w:rsidR="006D6F34" w14:paraId="0C5A6784" w14:textId="77777777">
        <w:trPr>
          <w:trHeight w:val="257"/>
          <w:jc w:val="center"/>
        </w:trPr>
        <w:tc>
          <w:tcPr>
            <w:tcW w:w="1023" w:type="dxa"/>
          </w:tcPr>
          <w:p w14:paraId="0000005C"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5D" w14:textId="77777777" w:rsidR="006D6F34" w:rsidRDefault="00815F9E">
            <w:pPr>
              <w:tabs>
                <w:tab w:val="left" w:pos="709"/>
                <w:tab w:val="left" w:pos="993"/>
              </w:tabs>
              <w:spacing w:before="0" w:after="0"/>
              <w:jc w:val="both"/>
              <w:rPr>
                <w:sz w:val="22"/>
                <w:szCs w:val="22"/>
              </w:rPr>
            </w:pPr>
            <w:r>
              <w:rPr>
                <w:sz w:val="22"/>
                <w:szCs w:val="22"/>
              </w:rPr>
              <w:t xml:space="preserve">Ball mill </w:t>
            </w:r>
          </w:p>
        </w:tc>
        <w:tc>
          <w:tcPr>
            <w:tcW w:w="1506" w:type="dxa"/>
            <w:vAlign w:val="center"/>
          </w:tcPr>
          <w:p w14:paraId="0000005E"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0341F545" w14:textId="77777777">
        <w:trPr>
          <w:trHeight w:val="244"/>
          <w:jc w:val="center"/>
        </w:trPr>
        <w:tc>
          <w:tcPr>
            <w:tcW w:w="1023" w:type="dxa"/>
          </w:tcPr>
          <w:p w14:paraId="0000005F" w14:textId="77777777" w:rsidR="006D6F34" w:rsidRDefault="00815F9E">
            <w:pPr>
              <w:tabs>
                <w:tab w:val="left" w:pos="709"/>
                <w:tab w:val="left" w:pos="993"/>
              </w:tabs>
              <w:spacing w:before="0" w:after="0"/>
              <w:jc w:val="center"/>
              <w:rPr>
                <w:b/>
                <w:sz w:val="22"/>
                <w:szCs w:val="22"/>
              </w:rPr>
            </w:pPr>
            <w:r>
              <w:rPr>
                <w:b/>
                <w:sz w:val="22"/>
                <w:szCs w:val="22"/>
              </w:rPr>
              <w:t>2</w:t>
            </w:r>
          </w:p>
        </w:tc>
        <w:tc>
          <w:tcPr>
            <w:tcW w:w="3815" w:type="dxa"/>
          </w:tcPr>
          <w:p w14:paraId="00000060" w14:textId="77777777" w:rsidR="006D6F34" w:rsidRDefault="00815F9E">
            <w:pPr>
              <w:tabs>
                <w:tab w:val="left" w:pos="709"/>
                <w:tab w:val="left" w:pos="993"/>
              </w:tabs>
              <w:spacing w:before="0" w:after="0"/>
              <w:jc w:val="both"/>
              <w:rPr>
                <w:sz w:val="22"/>
                <w:szCs w:val="22"/>
              </w:rPr>
            </w:pPr>
            <w:r>
              <w:rPr>
                <w:sz w:val="22"/>
                <w:szCs w:val="22"/>
              </w:rPr>
              <w:t>Crusher</w:t>
            </w:r>
          </w:p>
        </w:tc>
        <w:tc>
          <w:tcPr>
            <w:tcW w:w="1506" w:type="dxa"/>
            <w:vAlign w:val="center"/>
          </w:tcPr>
          <w:p w14:paraId="00000061"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146B0207" w14:textId="77777777">
        <w:trPr>
          <w:trHeight w:val="257"/>
          <w:jc w:val="center"/>
        </w:trPr>
        <w:tc>
          <w:tcPr>
            <w:tcW w:w="1023" w:type="dxa"/>
          </w:tcPr>
          <w:p w14:paraId="00000062" w14:textId="77777777" w:rsidR="006D6F34" w:rsidRDefault="00815F9E">
            <w:pPr>
              <w:tabs>
                <w:tab w:val="left" w:pos="709"/>
                <w:tab w:val="left" w:pos="993"/>
              </w:tabs>
              <w:spacing w:before="0" w:after="0"/>
              <w:jc w:val="center"/>
              <w:rPr>
                <w:b/>
                <w:sz w:val="22"/>
                <w:szCs w:val="22"/>
              </w:rPr>
            </w:pPr>
            <w:r>
              <w:rPr>
                <w:b/>
                <w:sz w:val="22"/>
                <w:szCs w:val="22"/>
              </w:rPr>
              <w:t>3</w:t>
            </w:r>
          </w:p>
        </w:tc>
        <w:tc>
          <w:tcPr>
            <w:tcW w:w="3815" w:type="dxa"/>
          </w:tcPr>
          <w:p w14:paraId="00000063" w14:textId="77777777" w:rsidR="006D6F34" w:rsidRDefault="00815F9E">
            <w:pPr>
              <w:tabs>
                <w:tab w:val="left" w:pos="709"/>
                <w:tab w:val="left" w:pos="993"/>
              </w:tabs>
              <w:spacing w:before="0" w:after="0"/>
              <w:jc w:val="both"/>
              <w:rPr>
                <w:sz w:val="22"/>
                <w:szCs w:val="22"/>
              </w:rPr>
            </w:pPr>
            <w:r>
              <w:rPr>
                <w:sz w:val="22"/>
                <w:szCs w:val="22"/>
              </w:rPr>
              <w:t>Press</w:t>
            </w:r>
          </w:p>
        </w:tc>
        <w:tc>
          <w:tcPr>
            <w:tcW w:w="1506" w:type="dxa"/>
          </w:tcPr>
          <w:p w14:paraId="00000064" w14:textId="77777777" w:rsidR="006D6F34" w:rsidRDefault="00815F9E">
            <w:pPr>
              <w:tabs>
                <w:tab w:val="left" w:pos="709"/>
                <w:tab w:val="left" w:pos="993"/>
              </w:tabs>
              <w:spacing w:before="0" w:after="0"/>
              <w:jc w:val="both"/>
              <w:rPr>
                <w:b/>
                <w:sz w:val="22"/>
                <w:szCs w:val="22"/>
              </w:rPr>
            </w:pPr>
            <w:r>
              <w:rPr>
                <w:b/>
                <w:sz w:val="22"/>
                <w:szCs w:val="22"/>
              </w:rPr>
              <w:t>1 pc</w:t>
            </w:r>
          </w:p>
        </w:tc>
      </w:tr>
    </w:tbl>
    <w:p w14:paraId="00000065" w14:textId="77777777" w:rsidR="006D6F34" w:rsidRDefault="006D6F34">
      <w:pPr>
        <w:spacing w:before="0" w:after="0"/>
        <w:ind w:left="709" w:hanging="142"/>
        <w:jc w:val="both"/>
        <w:rPr>
          <w:sz w:val="22"/>
          <w:szCs w:val="22"/>
        </w:rPr>
      </w:pPr>
    </w:p>
    <w:p w14:paraId="00000066" w14:textId="6004DE14" w:rsidR="006D6F34" w:rsidRDefault="00815F9E">
      <w:pPr>
        <w:spacing w:before="0" w:after="0"/>
        <w:ind w:left="709" w:hanging="142"/>
        <w:jc w:val="both"/>
        <w:rPr>
          <w:sz w:val="22"/>
          <w:szCs w:val="22"/>
        </w:rPr>
      </w:pPr>
      <w:r>
        <w:rPr>
          <w:sz w:val="22"/>
          <w:szCs w:val="22"/>
        </w:rPr>
        <w:t xml:space="preserve">Lot 5 Supply of an automatic sampling device for fine particles with different fractions for the purposes of </w:t>
      </w:r>
      <w:r w:rsidR="00EB0290">
        <w:rPr>
          <w:sz w:val="22"/>
          <w:szCs w:val="22"/>
        </w:rPr>
        <w:t xml:space="preserve">the </w:t>
      </w:r>
      <w:r>
        <w:rPr>
          <w:sz w:val="22"/>
          <w:szCs w:val="22"/>
        </w:rPr>
        <w:t xml:space="preserve">Aquatic Ecosystem </w:t>
      </w:r>
      <w:r w:rsidR="00F5682C">
        <w:rPr>
          <w:sz w:val="22"/>
          <w:szCs w:val="22"/>
        </w:rPr>
        <w:t>M</w:t>
      </w:r>
      <w:r w:rsidR="00EB0290">
        <w:rPr>
          <w:sz w:val="22"/>
          <w:szCs w:val="22"/>
        </w:rPr>
        <w:t xml:space="preserve">odelling </w:t>
      </w:r>
      <w:r>
        <w:rPr>
          <w:sz w:val="22"/>
          <w:szCs w:val="22"/>
        </w:rPr>
        <w:t>Lab</w:t>
      </w:r>
    </w:p>
    <w:p w14:paraId="00000067" w14:textId="77777777" w:rsidR="006D6F34" w:rsidRDefault="006D6F34">
      <w:pPr>
        <w:spacing w:before="0" w:after="0"/>
        <w:ind w:left="709" w:hanging="142"/>
        <w:jc w:val="both"/>
        <w:rPr>
          <w:sz w:val="22"/>
          <w:szCs w:val="22"/>
        </w:rPr>
      </w:pPr>
    </w:p>
    <w:tbl>
      <w:tblPr>
        <w:tblStyle w:val="a3"/>
        <w:tblW w:w="6344" w:type="dxa"/>
        <w:jc w:val="center"/>
        <w:tblLayout w:type="fixed"/>
        <w:tblLook w:val="0400" w:firstRow="0" w:lastRow="0" w:firstColumn="0" w:lastColumn="0" w:noHBand="0" w:noVBand="1"/>
      </w:tblPr>
      <w:tblGrid>
        <w:gridCol w:w="1023"/>
        <w:gridCol w:w="3815"/>
        <w:gridCol w:w="1506"/>
      </w:tblGrid>
      <w:tr w:rsidR="006D6F34" w14:paraId="68399598" w14:textId="77777777">
        <w:trPr>
          <w:trHeight w:val="877"/>
          <w:jc w:val="center"/>
        </w:trPr>
        <w:tc>
          <w:tcPr>
            <w:tcW w:w="1023" w:type="dxa"/>
            <w:shd w:val="clear" w:color="auto" w:fill="F2F2F2"/>
          </w:tcPr>
          <w:p w14:paraId="00000068" w14:textId="77777777" w:rsidR="006D6F34" w:rsidRDefault="00815F9E">
            <w:pPr>
              <w:jc w:val="center"/>
              <w:rPr>
                <w:b/>
                <w:sz w:val="22"/>
                <w:szCs w:val="22"/>
              </w:rPr>
            </w:pPr>
            <w:r>
              <w:rPr>
                <w:b/>
                <w:sz w:val="22"/>
                <w:szCs w:val="22"/>
              </w:rPr>
              <w:t>Item Number</w:t>
            </w:r>
          </w:p>
        </w:tc>
        <w:tc>
          <w:tcPr>
            <w:tcW w:w="3815" w:type="dxa"/>
            <w:shd w:val="clear" w:color="auto" w:fill="F2F2F2"/>
          </w:tcPr>
          <w:p w14:paraId="00000069" w14:textId="77777777" w:rsidR="006D6F34" w:rsidRDefault="00815F9E">
            <w:pPr>
              <w:rPr>
                <w:b/>
                <w:sz w:val="22"/>
                <w:szCs w:val="22"/>
              </w:rPr>
            </w:pPr>
            <w:r>
              <w:rPr>
                <w:b/>
                <w:sz w:val="22"/>
                <w:szCs w:val="22"/>
              </w:rPr>
              <w:t>Item</w:t>
            </w:r>
          </w:p>
        </w:tc>
        <w:tc>
          <w:tcPr>
            <w:tcW w:w="1506" w:type="dxa"/>
            <w:shd w:val="clear" w:color="auto" w:fill="F2F2F2"/>
          </w:tcPr>
          <w:p w14:paraId="0000006A" w14:textId="77777777" w:rsidR="006D6F34" w:rsidRDefault="00815F9E">
            <w:pPr>
              <w:rPr>
                <w:b/>
                <w:sz w:val="22"/>
                <w:szCs w:val="22"/>
              </w:rPr>
            </w:pPr>
            <w:r>
              <w:rPr>
                <w:b/>
                <w:sz w:val="22"/>
                <w:szCs w:val="22"/>
              </w:rPr>
              <w:t>Number of Units</w:t>
            </w:r>
          </w:p>
        </w:tc>
      </w:tr>
      <w:tr w:rsidR="006D6F34" w14:paraId="042CCAE7" w14:textId="77777777">
        <w:trPr>
          <w:trHeight w:val="257"/>
          <w:jc w:val="center"/>
        </w:trPr>
        <w:tc>
          <w:tcPr>
            <w:tcW w:w="1023" w:type="dxa"/>
          </w:tcPr>
          <w:p w14:paraId="0000006B"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6C" w14:textId="77777777" w:rsidR="006D6F34" w:rsidRDefault="00815F9E">
            <w:pPr>
              <w:tabs>
                <w:tab w:val="left" w:pos="709"/>
                <w:tab w:val="left" w:pos="993"/>
              </w:tabs>
              <w:spacing w:before="0" w:after="0"/>
              <w:jc w:val="both"/>
              <w:rPr>
                <w:sz w:val="22"/>
                <w:szCs w:val="22"/>
              </w:rPr>
            </w:pPr>
            <w:r>
              <w:rPr>
                <w:sz w:val="22"/>
                <w:szCs w:val="22"/>
              </w:rPr>
              <w:t>Automatic sampling device for fine particles with different fractions</w:t>
            </w:r>
          </w:p>
        </w:tc>
        <w:tc>
          <w:tcPr>
            <w:tcW w:w="1506" w:type="dxa"/>
            <w:vAlign w:val="center"/>
          </w:tcPr>
          <w:p w14:paraId="0000006D" w14:textId="77777777" w:rsidR="006D6F34" w:rsidRDefault="00815F9E">
            <w:pPr>
              <w:tabs>
                <w:tab w:val="left" w:pos="709"/>
                <w:tab w:val="left" w:pos="993"/>
              </w:tabs>
              <w:spacing w:before="0" w:after="0"/>
              <w:jc w:val="both"/>
              <w:rPr>
                <w:b/>
                <w:sz w:val="22"/>
                <w:szCs w:val="22"/>
              </w:rPr>
            </w:pPr>
            <w:r>
              <w:rPr>
                <w:b/>
                <w:sz w:val="22"/>
                <w:szCs w:val="22"/>
              </w:rPr>
              <w:t>1 pc</w:t>
            </w:r>
          </w:p>
        </w:tc>
      </w:tr>
    </w:tbl>
    <w:p w14:paraId="0000006E" w14:textId="77777777" w:rsidR="006D6F34" w:rsidRDefault="006D6F34">
      <w:pPr>
        <w:spacing w:before="0" w:after="0"/>
        <w:ind w:left="709" w:hanging="142"/>
        <w:jc w:val="both"/>
        <w:rPr>
          <w:sz w:val="22"/>
          <w:szCs w:val="22"/>
        </w:rPr>
      </w:pPr>
    </w:p>
    <w:p w14:paraId="0000006F" w14:textId="4A68551E" w:rsidR="006D6F34" w:rsidRDefault="00815F9E">
      <w:pPr>
        <w:spacing w:before="0" w:after="0"/>
        <w:ind w:left="709" w:hanging="142"/>
        <w:jc w:val="both"/>
        <w:rPr>
          <w:sz w:val="22"/>
          <w:szCs w:val="22"/>
        </w:rPr>
      </w:pPr>
      <w:r>
        <w:rPr>
          <w:sz w:val="22"/>
          <w:szCs w:val="22"/>
        </w:rPr>
        <w:t>Lot 6 Supply of equipment for solution analys</w:t>
      </w:r>
      <w:r w:rsidR="00EB0290">
        <w:rPr>
          <w:sz w:val="22"/>
          <w:szCs w:val="22"/>
        </w:rPr>
        <w:t>i</w:t>
      </w:r>
      <w:r>
        <w:rPr>
          <w:sz w:val="22"/>
          <w:szCs w:val="22"/>
        </w:rPr>
        <w:t>s for the purposes of Aquatic Ecosystem</w:t>
      </w:r>
      <w:r w:rsidR="00EB0290">
        <w:rPr>
          <w:sz w:val="22"/>
          <w:szCs w:val="22"/>
        </w:rPr>
        <w:t xml:space="preserve"> Modelling </w:t>
      </w:r>
      <w:r>
        <w:rPr>
          <w:sz w:val="22"/>
          <w:szCs w:val="22"/>
        </w:rPr>
        <w:t xml:space="preserve">and Water </w:t>
      </w:r>
      <w:r w:rsidR="00EB0290">
        <w:rPr>
          <w:sz w:val="22"/>
          <w:szCs w:val="22"/>
        </w:rPr>
        <w:t>P</w:t>
      </w:r>
      <w:r>
        <w:rPr>
          <w:sz w:val="22"/>
          <w:szCs w:val="22"/>
        </w:rPr>
        <w:t xml:space="preserve">ollution </w:t>
      </w:r>
      <w:r w:rsidR="00EB0290">
        <w:rPr>
          <w:sz w:val="22"/>
          <w:szCs w:val="22"/>
        </w:rPr>
        <w:t>M</w:t>
      </w:r>
      <w:r>
        <w:rPr>
          <w:sz w:val="22"/>
          <w:szCs w:val="22"/>
        </w:rPr>
        <w:t>onitoring Lab</w:t>
      </w:r>
      <w:r w:rsidR="00EB0290">
        <w:rPr>
          <w:sz w:val="22"/>
          <w:szCs w:val="22"/>
        </w:rPr>
        <w:t>s</w:t>
      </w:r>
    </w:p>
    <w:p w14:paraId="00000070" w14:textId="77777777" w:rsidR="006D6F34" w:rsidRDefault="006D6F34">
      <w:pPr>
        <w:spacing w:before="0" w:after="0"/>
        <w:ind w:left="709" w:hanging="142"/>
        <w:jc w:val="both"/>
        <w:rPr>
          <w:sz w:val="22"/>
          <w:szCs w:val="22"/>
        </w:rPr>
      </w:pPr>
    </w:p>
    <w:tbl>
      <w:tblPr>
        <w:tblStyle w:val="a4"/>
        <w:tblW w:w="6344" w:type="dxa"/>
        <w:jc w:val="center"/>
        <w:tblLayout w:type="fixed"/>
        <w:tblLook w:val="0400" w:firstRow="0" w:lastRow="0" w:firstColumn="0" w:lastColumn="0" w:noHBand="0" w:noVBand="1"/>
      </w:tblPr>
      <w:tblGrid>
        <w:gridCol w:w="1023"/>
        <w:gridCol w:w="3815"/>
        <w:gridCol w:w="1506"/>
      </w:tblGrid>
      <w:tr w:rsidR="006D6F34" w14:paraId="4570BBDC" w14:textId="77777777">
        <w:trPr>
          <w:trHeight w:val="877"/>
          <w:jc w:val="center"/>
        </w:trPr>
        <w:tc>
          <w:tcPr>
            <w:tcW w:w="1023" w:type="dxa"/>
            <w:shd w:val="clear" w:color="auto" w:fill="F2F2F2"/>
          </w:tcPr>
          <w:p w14:paraId="00000071" w14:textId="77777777" w:rsidR="006D6F34" w:rsidRDefault="00815F9E">
            <w:pPr>
              <w:jc w:val="center"/>
              <w:rPr>
                <w:b/>
                <w:sz w:val="22"/>
                <w:szCs w:val="22"/>
              </w:rPr>
            </w:pPr>
            <w:r>
              <w:rPr>
                <w:b/>
                <w:sz w:val="22"/>
                <w:szCs w:val="22"/>
              </w:rPr>
              <w:t>Item Number</w:t>
            </w:r>
          </w:p>
        </w:tc>
        <w:tc>
          <w:tcPr>
            <w:tcW w:w="3815" w:type="dxa"/>
            <w:shd w:val="clear" w:color="auto" w:fill="F2F2F2"/>
          </w:tcPr>
          <w:p w14:paraId="00000072" w14:textId="77777777" w:rsidR="006D6F34" w:rsidRDefault="00815F9E">
            <w:pPr>
              <w:rPr>
                <w:b/>
                <w:sz w:val="22"/>
                <w:szCs w:val="22"/>
              </w:rPr>
            </w:pPr>
            <w:r>
              <w:rPr>
                <w:b/>
                <w:sz w:val="22"/>
                <w:szCs w:val="22"/>
              </w:rPr>
              <w:t>Item</w:t>
            </w:r>
          </w:p>
        </w:tc>
        <w:tc>
          <w:tcPr>
            <w:tcW w:w="1506" w:type="dxa"/>
            <w:shd w:val="clear" w:color="auto" w:fill="F2F2F2"/>
          </w:tcPr>
          <w:p w14:paraId="00000073" w14:textId="77777777" w:rsidR="006D6F34" w:rsidRDefault="00815F9E">
            <w:pPr>
              <w:rPr>
                <w:b/>
                <w:sz w:val="22"/>
                <w:szCs w:val="22"/>
              </w:rPr>
            </w:pPr>
            <w:r>
              <w:rPr>
                <w:b/>
                <w:sz w:val="22"/>
                <w:szCs w:val="22"/>
              </w:rPr>
              <w:t>Number of Units</w:t>
            </w:r>
          </w:p>
        </w:tc>
      </w:tr>
      <w:tr w:rsidR="006D6F34" w14:paraId="10E3CCC1" w14:textId="77777777">
        <w:trPr>
          <w:trHeight w:val="257"/>
          <w:jc w:val="center"/>
        </w:trPr>
        <w:tc>
          <w:tcPr>
            <w:tcW w:w="1023" w:type="dxa"/>
          </w:tcPr>
          <w:p w14:paraId="00000074"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75" w14:textId="77777777" w:rsidR="006D6F34" w:rsidRDefault="00815F9E">
            <w:pPr>
              <w:tabs>
                <w:tab w:val="left" w:pos="709"/>
                <w:tab w:val="left" w:pos="993"/>
              </w:tabs>
              <w:spacing w:before="0" w:after="0"/>
              <w:jc w:val="both"/>
              <w:rPr>
                <w:sz w:val="22"/>
                <w:szCs w:val="22"/>
              </w:rPr>
            </w:pPr>
            <w:proofErr w:type="spellStart"/>
            <w:r>
              <w:rPr>
                <w:sz w:val="22"/>
                <w:szCs w:val="22"/>
              </w:rPr>
              <w:t>Kjeldahl</w:t>
            </w:r>
            <w:proofErr w:type="spellEnd"/>
            <w:r>
              <w:rPr>
                <w:sz w:val="22"/>
                <w:szCs w:val="22"/>
              </w:rPr>
              <w:t xml:space="preserve"> apparatus</w:t>
            </w:r>
          </w:p>
        </w:tc>
        <w:tc>
          <w:tcPr>
            <w:tcW w:w="1506" w:type="dxa"/>
            <w:vAlign w:val="center"/>
          </w:tcPr>
          <w:p w14:paraId="00000076"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0E32B5D3" w14:textId="77777777">
        <w:trPr>
          <w:trHeight w:val="244"/>
          <w:jc w:val="center"/>
        </w:trPr>
        <w:tc>
          <w:tcPr>
            <w:tcW w:w="1023" w:type="dxa"/>
          </w:tcPr>
          <w:p w14:paraId="00000077" w14:textId="77777777" w:rsidR="006D6F34" w:rsidRDefault="00815F9E">
            <w:pPr>
              <w:tabs>
                <w:tab w:val="left" w:pos="709"/>
                <w:tab w:val="left" w:pos="993"/>
              </w:tabs>
              <w:spacing w:before="0" w:after="0"/>
              <w:jc w:val="center"/>
              <w:rPr>
                <w:b/>
                <w:sz w:val="22"/>
                <w:szCs w:val="22"/>
              </w:rPr>
            </w:pPr>
            <w:r>
              <w:rPr>
                <w:b/>
                <w:sz w:val="22"/>
                <w:szCs w:val="22"/>
              </w:rPr>
              <w:t>2</w:t>
            </w:r>
          </w:p>
        </w:tc>
        <w:tc>
          <w:tcPr>
            <w:tcW w:w="3815" w:type="dxa"/>
          </w:tcPr>
          <w:p w14:paraId="00000078" w14:textId="77777777" w:rsidR="006D6F34" w:rsidRDefault="00815F9E">
            <w:pPr>
              <w:tabs>
                <w:tab w:val="left" w:pos="709"/>
                <w:tab w:val="left" w:pos="993"/>
              </w:tabs>
              <w:spacing w:before="0" w:after="0"/>
              <w:jc w:val="both"/>
              <w:rPr>
                <w:sz w:val="22"/>
                <w:szCs w:val="22"/>
              </w:rPr>
            </w:pPr>
            <w:r>
              <w:rPr>
                <w:sz w:val="22"/>
                <w:szCs w:val="22"/>
              </w:rPr>
              <w:t>Thermostat for burning samples</w:t>
            </w:r>
          </w:p>
        </w:tc>
        <w:tc>
          <w:tcPr>
            <w:tcW w:w="1506" w:type="dxa"/>
            <w:vAlign w:val="center"/>
          </w:tcPr>
          <w:p w14:paraId="00000079"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4A760B7C" w14:textId="77777777">
        <w:trPr>
          <w:trHeight w:val="257"/>
          <w:jc w:val="center"/>
        </w:trPr>
        <w:tc>
          <w:tcPr>
            <w:tcW w:w="1023" w:type="dxa"/>
          </w:tcPr>
          <w:p w14:paraId="0000007A" w14:textId="77777777" w:rsidR="006D6F34" w:rsidRDefault="00815F9E">
            <w:pPr>
              <w:tabs>
                <w:tab w:val="left" w:pos="709"/>
                <w:tab w:val="left" w:pos="993"/>
              </w:tabs>
              <w:spacing w:before="0" w:after="0"/>
              <w:jc w:val="center"/>
              <w:rPr>
                <w:b/>
                <w:sz w:val="22"/>
                <w:szCs w:val="22"/>
              </w:rPr>
            </w:pPr>
            <w:r>
              <w:rPr>
                <w:b/>
                <w:sz w:val="22"/>
                <w:szCs w:val="22"/>
              </w:rPr>
              <w:t>3</w:t>
            </w:r>
          </w:p>
        </w:tc>
        <w:tc>
          <w:tcPr>
            <w:tcW w:w="3815" w:type="dxa"/>
          </w:tcPr>
          <w:p w14:paraId="0000007B" w14:textId="77777777" w:rsidR="006D6F34" w:rsidRDefault="00815F9E">
            <w:pPr>
              <w:tabs>
                <w:tab w:val="left" w:pos="709"/>
                <w:tab w:val="left" w:pos="993"/>
              </w:tabs>
              <w:spacing w:before="0" w:after="0"/>
              <w:jc w:val="both"/>
              <w:rPr>
                <w:sz w:val="22"/>
                <w:szCs w:val="22"/>
              </w:rPr>
            </w:pPr>
            <w:r>
              <w:rPr>
                <w:sz w:val="22"/>
                <w:szCs w:val="22"/>
              </w:rPr>
              <w:t>Digital titrator</w:t>
            </w:r>
          </w:p>
        </w:tc>
        <w:tc>
          <w:tcPr>
            <w:tcW w:w="1506" w:type="dxa"/>
          </w:tcPr>
          <w:p w14:paraId="0000007C"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2DA377DA" w14:textId="77777777">
        <w:trPr>
          <w:trHeight w:val="257"/>
          <w:jc w:val="center"/>
        </w:trPr>
        <w:tc>
          <w:tcPr>
            <w:tcW w:w="1023" w:type="dxa"/>
          </w:tcPr>
          <w:p w14:paraId="0000007D" w14:textId="77777777" w:rsidR="006D6F34" w:rsidRDefault="00815F9E">
            <w:pPr>
              <w:tabs>
                <w:tab w:val="left" w:pos="709"/>
                <w:tab w:val="left" w:pos="993"/>
              </w:tabs>
              <w:spacing w:before="0" w:after="0"/>
              <w:jc w:val="center"/>
              <w:rPr>
                <w:b/>
                <w:sz w:val="22"/>
                <w:szCs w:val="22"/>
              </w:rPr>
            </w:pPr>
            <w:r>
              <w:rPr>
                <w:b/>
                <w:sz w:val="22"/>
                <w:szCs w:val="22"/>
              </w:rPr>
              <w:t>4</w:t>
            </w:r>
          </w:p>
        </w:tc>
        <w:tc>
          <w:tcPr>
            <w:tcW w:w="3815" w:type="dxa"/>
          </w:tcPr>
          <w:p w14:paraId="0000007E" w14:textId="77777777" w:rsidR="006D6F34" w:rsidRDefault="00815F9E">
            <w:pPr>
              <w:tabs>
                <w:tab w:val="left" w:pos="709"/>
                <w:tab w:val="left" w:pos="993"/>
              </w:tabs>
              <w:spacing w:before="0" w:after="0"/>
              <w:jc w:val="both"/>
              <w:rPr>
                <w:sz w:val="22"/>
                <w:szCs w:val="22"/>
              </w:rPr>
            </w:pPr>
            <w:proofErr w:type="spellStart"/>
            <w:r>
              <w:rPr>
                <w:sz w:val="22"/>
                <w:szCs w:val="22"/>
              </w:rPr>
              <w:t>Lyophilizer</w:t>
            </w:r>
            <w:proofErr w:type="spellEnd"/>
          </w:p>
        </w:tc>
        <w:tc>
          <w:tcPr>
            <w:tcW w:w="1506" w:type="dxa"/>
          </w:tcPr>
          <w:p w14:paraId="0000007F"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7339BDEF" w14:textId="77777777">
        <w:trPr>
          <w:trHeight w:val="244"/>
          <w:jc w:val="center"/>
        </w:trPr>
        <w:tc>
          <w:tcPr>
            <w:tcW w:w="1023" w:type="dxa"/>
          </w:tcPr>
          <w:p w14:paraId="00000080" w14:textId="77777777" w:rsidR="006D6F34" w:rsidRDefault="00815F9E">
            <w:pPr>
              <w:tabs>
                <w:tab w:val="left" w:pos="709"/>
                <w:tab w:val="left" w:pos="993"/>
              </w:tabs>
              <w:spacing w:before="0" w:after="0"/>
              <w:jc w:val="center"/>
              <w:rPr>
                <w:b/>
                <w:sz w:val="22"/>
                <w:szCs w:val="22"/>
              </w:rPr>
            </w:pPr>
            <w:r>
              <w:rPr>
                <w:b/>
                <w:sz w:val="22"/>
                <w:szCs w:val="22"/>
              </w:rPr>
              <w:t>5</w:t>
            </w:r>
          </w:p>
        </w:tc>
        <w:tc>
          <w:tcPr>
            <w:tcW w:w="3815" w:type="dxa"/>
          </w:tcPr>
          <w:p w14:paraId="00000081" w14:textId="77777777" w:rsidR="006D6F34" w:rsidRDefault="00815F9E">
            <w:pPr>
              <w:tabs>
                <w:tab w:val="left" w:pos="709"/>
                <w:tab w:val="left" w:pos="993"/>
              </w:tabs>
              <w:spacing w:before="0" w:after="0"/>
              <w:jc w:val="both"/>
              <w:rPr>
                <w:sz w:val="22"/>
                <w:szCs w:val="22"/>
              </w:rPr>
            </w:pPr>
            <w:r>
              <w:rPr>
                <w:sz w:val="22"/>
                <w:szCs w:val="22"/>
              </w:rPr>
              <w:t>Vacuum evaporator</w:t>
            </w:r>
          </w:p>
        </w:tc>
        <w:tc>
          <w:tcPr>
            <w:tcW w:w="1506" w:type="dxa"/>
          </w:tcPr>
          <w:p w14:paraId="00000082" w14:textId="77777777" w:rsidR="006D6F34" w:rsidRDefault="00815F9E">
            <w:pPr>
              <w:tabs>
                <w:tab w:val="left" w:pos="709"/>
                <w:tab w:val="left" w:pos="993"/>
              </w:tabs>
              <w:spacing w:before="0" w:after="0"/>
              <w:jc w:val="both"/>
              <w:rPr>
                <w:b/>
                <w:sz w:val="22"/>
                <w:szCs w:val="22"/>
              </w:rPr>
            </w:pPr>
            <w:r>
              <w:rPr>
                <w:b/>
                <w:sz w:val="22"/>
                <w:szCs w:val="22"/>
              </w:rPr>
              <w:t>1 pc</w:t>
            </w:r>
          </w:p>
        </w:tc>
      </w:tr>
    </w:tbl>
    <w:p w14:paraId="00000083" w14:textId="77777777" w:rsidR="006D6F34" w:rsidRDefault="006D6F34">
      <w:pPr>
        <w:spacing w:before="0" w:after="0"/>
        <w:ind w:left="709" w:hanging="142"/>
        <w:jc w:val="both"/>
        <w:rPr>
          <w:sz w:val="22"/>
          <w:szCs w:val="22"/>
        </w:rPr>
      </w:pPr>
    </w:p>
    <w:p w14:paraId="00000084" w14:textId="7F9314B3" w:rsidR="006D6F34" w:rsidRDefault="00815F9E">
      <w:pPr>
        <w:spacing w:before="0" w:after="0"/>
        <w:ind w:left="709" w:hanging="142"/>
        <w:jc w:val="both"/>
        <w:rPr>
          <w:sz w:val="22"/>
          <w:szCs w:val="22"/>
        </w:rPr>
      </w:pPr>
      <w:r>
        <w:rPr>
          <w:sz w:val="22"/>
          <w:szCs w:val="22"/>
        </w:rPr>
        <w:t xml:space="preserve">Lot 7 Supply of a system for microwave decomposition and extraction for the purposes of </w:t>
      </w:r>
      <w:r w:rsidR="00EB0290">
        <w:rPr>
          <w:sz w:val="22"/>
          <w:szCs w:val="22"/>
        </w:rPr>
        <w:t xml:space="preserve">the </w:t>
      </w:r>
      <w:r>
        <w:rPr>
          <w:sz w:val="22"/>
          <w:szCs w:val="22"/>
        </w:rPr>
        <w:t xml:space="preserve">Aquatic Ecosystem </w:t>
      </w:r>
      <w:r w:rsidR="00EB0290">
        <w:rPr>
          <w:sz w:val="22"/>
          <w:szCs w:val="22"/>
        </w:rPr>
        <w:t xml:space="preserve">Modelling </w:t>
      </w:r>
      <w:r>
        <w:rPr>
          <w:sz w:val="22"/>
          <w:szCs w:val="22"/>
        </w:rPr>
        <w:t xml:space="preserve">Lab </w:t>
      </w:r>
    </w:p>
    <w:tbl>
      <w:tblPr>
        <w:tblStyle w:val="a5"/>
        <w:tblW w:w="6344" w:type="dxa"/>
        <w:jc w:val="center"/>
        <w:tblLayout w:type="fixed"/>
        <w:tblLook w:val="0400" w:firstRow="0" w:lastRow="0" w:firstColumn="0" w:lastColumn="0" w:noHBand="0" w:noVBand="1"/>
      </w:tblPr>
      <w:tblGrid>
        <w:gridCol w:w="1023"/>
        <w:gridCol w:w="3815"/>
        <w:gridCol w:w="1506"/>
      </w:tblGrid>
      <w:tr w:rsidR="006D6F34" w14:paraId="09386E91" w14:textId="77777777">
        <w:trPr>
          <w:trHeight w:val="877"/>
          <w:jc w:val="center"/>
        </w:trPr>
        <w:tc>
          <w:tcPr>
            <w:tcW w:w="1023" w:type="dxa"/>
            <w:shd w:val="clear" w:color="auto" w:fill="F2F2F2"/>
          </w:tcPr>
          <w:p w14:paraId="00000085" w14:textId="77777777" w:rsidR="006D6F34" w:rsidRDefault="00815F9E">
            <w:pPr>
              <w:jc w:val="center"/>
              <w:rPr>
                <w:b/>
                <w:sz w:val="22"/>
                <w:szCs w:val="22"/>
              </w:rPr>
            </w:pPr>
            <w:r>
              <w:rPr>
                <w:sz w:val="22"/>
                <w:szCs w:val="22"/>
              </w:rPr>
              <w:t xml:space="preserve"> </w:t>
            </w:r>
            <w:r>
              <w:rPr>
                <w:b/>
                <w:sz w:val="22"/>
                <w:szCs w:val="22"/>
              </w:rPr>
              <w:t>Item Number</w:t>
            </w:r>
          </w:p>
        </w:tc>
        <w:tc>
          <w:tcPr>
            <w:tcW w:w="3815" w:type="dxa"/>
            <w:shd w:val="clear" w:color="auto" w:fill="F2F2F2"/>
          </w:tcPr>
          <w:p w14:paraId="00000086" w14:textId="77777777" w:rsidR="006D6F34" w:rsidRDefault="00815F9E">
            <w:pPr>
              <w:rPr>
                <w:b/>
                <w:sz w:val="22"/>
                <w:szCs w:val="22"/>
              </w:rPr>
            </w:pPr>
            <w:r>
              <w:rPr>
                <w:b/>
                <w:sz w:val="22"/>
                <w:szCs w:val="22"/>
              </w:rPr>
              <w:t>Item</w:t>
            </w:r>
          </w:p>
        </w:tc>
        <w:tc>
          <w:tcPr>
            <w:tcW w:w="1506" w:type="dxa"/>
            <w:shd w:val="clear" w:color="auto" w:fill="F2F2F2"/>
          </w:tcPr>
          <w:p w14:paraId="00000087" w14:textId="77777777" w:rsidR="006D6F34" w:rsidRDefault="00815F9E">
            <w:pPr>
              <w:rPr>
                <w:b/>
                <w:sz w:val="22"/>
                <w:szCs w:val="22"/>
              </w:rPr>
            </w:pPr>
            <w:r>
              <w:rPr>
                <w:b/>
                <w:sz w:val="22"/>
                <w:szCs w:val="22"/>
              </w:rPr>
              <w:t>Number of Units</w:t>
            </w:r>
          </w:p>
        </w:tc>
      </w:tr>
      <w:tr w:rsidR="006D6F34" w14:paraId="54F66427" w14:textId="77777777">
        <w:trPr>
          <w:trHeight w:val="257"/>
          <w:jc w:val="center"/>
        </w:trPr>
        <w:tc>
          <w:tcPr>
            <w:tcW w:w="1023" w:type="dxa"/>
          </w:tcPr>
          <w:p w14:paraId="00000088"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89" w14:textId="77777777" w:rsidR="006D6F34" w:rsidRDefault="00815F9E">
            <w:pPr>
              <w:tabs>
                <w:tab w:val="left" w:pos="709"/>
                <w:tab w:val="left" w:pos="993"/>
              </w:tabs>
              <w:spacing w:before="0" w:after="0"/>
              <w:jc w:val="both"/>
              <w:rPr>
                <w:b/>
                <w:sz w:val="22"/>
                <w:szCs w:val="22"/>
              </w:rPr>
            </w:pPr>
            <w:r>
              <w:rPr>
                <w:sz w:val="22"/>
                <w:szCs w:val="22"/>
              </w:rPr>
              <w:t>System for microwave decomposition and extraction</w:t>
            </w:r>
          </w:p>
        </w:tc>
        <w:tc>
          <w:tcPr>
            <w:tcW w:w="1506" w:type="dxa"/>
            <w:vAlign w:val="center"/>
          </w:tcPr>
          <w:p w14:paraId="0000008A" w14:textId="77777777" w:rsidR="006D6F34" w:rsidRDefault="00815F9E">
            <w:pPr>
              <w:tabs>
                <w:tab w:val="left" w:pos="709"/>
                <w:tab w:val="left" w:pos="993"/>
              </w:tabs>
              <w:spacing w:before="0" w:after="0"/>
              <w:jc w:val="both"/>
              <w:rPr>
                <w:b/>
                <w:sz w:val="22"/>
                <w:szCs w:val="22"/>
              </w:rPr>
            </w:pPr>
            <w:r>
              <w:rPr>
                <w:b/>
                <w:sz w:val="22"/>
                <w:szCs w:val="22"/>
              </w:rPr>
              <w:t>1 pc</w:t>
            </w:r>
          </w:p>
        </w:tc>
      </w:tr>
    </w:tbl>
    <w:p w14:paraId="0000008B" w14:textId="77777777" w:rsidR="006D6F34" w:rsidRDefault="006D6F34">
      <w:pPr>
        <w:spacing w:before="0" w:after="0"/>
        <w:ind w:left="709" w:hanging="142"/>
        <w:jc w:val="both"/>
        <w:rPr>
          <w:sz w:val="22"/>
          <w:szCs w:val="22"/>
        </w:rPr>
      </w:pPr>
    </w:p>
    <w:p w14:paraId="0000008C" w14:textId="3AA65CF1" w:rsidR="006D6F34" w:rsidRDefault="00815F9E">
      <w:pPr>
        <w:spacing w:before="0" w:after="0"/>
        <w:ind w:left="709" w:hanging="142"/>
        <w:jc w:val="both"/>
        <w:rPr>
          <w:sz w:val="22"/>
          <w:szCs w:val="22"/>
        </w:rPr>
      </w:pPr>
      <w:r>
        <w:rPr>
          <w:sz w:val="22"/>
          <w:szCs w:val="22"/>
        </w:rPr>
        <w:t>Lot 8 Supply of Portable NMR spectrometer for the purposes of</w:t>
      </w:r>
      <w:r w:rsidR="00EB0290">
        <w:rPr>
          <w:sz w:val="22"/>
          <w:szCs w:val="22"/>
        </w:rPr>
        <w:t xml:space="preserve"> the </w:t>
      </w:r>
      <w:r>
        <w:rPr>
          <w:sz w:val="22"/>
          <w:szCs w:val="22"/>
        </w:rPr>
        <w:t xml:space="preserve">Aquaculture and Biotechnology lab </w:t>
      </w:r>
    </w:p>
    <w:p w14:paraId="0000008D" w14:textId="77777777" w:rsidR="006D6F34" w:rsidRDefault="006D6F34">
      <w:pPr>
        <w:spacing w:before="0" w:after="0"/>
        <w:ind w:left="709" w:hanging="142"/>
        <w:jc w:val="both"/>
        <w:rPr>
          <w:sz w:val="22"/>
          <w:szCs w:val="22"/>
        </w:rPr>
      </w:pPr>
    </w:p>
    <w:tbl>
      <w:tblPr>
        <w:tblStyle w:val="a6"/>
        <w:tblW w:w="6344" w:type="dxa"/>
        <w:jc w:val="center"/>
        <w:tblLayout w:type="fixed"/>
        <w:tblLook w:val="0400" w:firstRow="0" w:lastRow="0" w:firstColumn="0" w:lastColumn="0" w:noHBand="0" w:noVBand="1"/>
      </w:tblPr>
      <w:tblGrid>
        <w:gridCol w:w="1023"/>
        <w:gridCol w:w="3815"/>
        <w:gridCol w:w="1506"/>
      </w:tblGrid>
      <w:tr w:rsidR="006D6F34" w14:paraId="0B6CFDD8" w14:textId="77777777">
        <w:trPr>
          <w:trHeight w:val="877"/>
          <w:jc w:val="center"/>
        </w:trPr>
        <w:tc>
          <w:tcPr>
            <w:tcW w:w="1023" w:type="dxa"/>
            <w:shd w:val="clear" w:color="auto" w:fill="F2F2F2"/>
          </w:tcPr>
          <w:p w14:paraId="0000008E" w14:textId="77777777" w:rsidR="006D6F34" w:rsidRDefault="00815F9E">
            <w:pPr>
              <w:jc w:val="center"/>
              <w:rPr>
                <w:b/>
                <w:sz w:val="22"/>
                <w:szCs w:val="22"/>
              </w:rPr>
            </w:pPr>
            <w:r>
              <w:rPr>
                <w:b/>
                <w:sz w:val="22"/>
                <w:szCs w:val="22"/>
              </w:rPr>
              <w:t>Item Number</w:t>
            </w:r>
          </w:p>
        </w:tc>
        <w:tc>
          <w:tcPr>
            <w:tcW w:w="3815" w:type="dxa"/>
            <w:shd w:val="clear" w:color="auto" w:fill="F2F2F2"/>
          </w:tcPr>
          <w:p w14:paraId="0000008F" w14:textId="77777777" w:rsidR="006D6F34" w:rsidRDefault="00815F9E">
            <w:pPr>
              <w:rPr>
                <w:b/>
                <w:sz w:val="22"/>
                <w:szCs w:val="22"/>
              </w:rPr>
            </w:pPr>
            <w:r>
              <w:rPr>
                <w:b/>
                <w:sz w:val="22"/>
                <w:szCs w:val="22"/>
              </w:rPr>
              <w:t>Item</w:t>
            </w:r>
          </w:p>
        </w:tc>
        <w:tc>
          <w:tcPr>
            <w:tcW w:w="1506" w:type="dxa"/>
            <w:shd w:val="clear" w:color="auto" w:fill="F2F2F2"/>
          </w:tcPr>
          <w:p w14:paraId="00000090" w14:textId="77777777" w:rsidR="006D6F34" w:rsidRDefault="00815F9E">
            <w:pPr>
              <w:rPr>
                <w:b/>
                <w:sz w:val="22"/>
                <w:szCs w:val="22"/>
              </w:rPr>
            </w:pPr>
            <w:r>
              <w:rPr>
                <w:b/>
                <w:sz w:val="22"/>
                <w:szCs w:val="22"/>
              </w:rPr>
              <w:t>Number of Units</w:t>
            </w:r>
          </w:p>
        </w:tc>
      </w:tr>
      <w:tr w:rsidR="006D6F34" w14:paraId="6F52FA7E" w14:textId="77777777">
        <w:trPr>
          <w:trHeight w:val="257"/>
          <w:jc w:val="center"/>
        </w:trPr>
        <w:tc>
          <w:tcPr>
            <w:tcW w:w="1023" w:type="dxa"/>
          </w:tcPr>
          <w:p w14:paraId="00000091"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92" w14:textId="77777777" w:rsidR="006D6F34" w:rsidRDefault="00815F9E">
            <w:pPr>
              <w:tabs>
                <w:tab w:val="left" w:pos="709"/>
                <w:tab w:val="left" w:pos="993"/>
              </w:tabs>
              <w:spacing w:before="0" w:after="0"/>
              <w:jc w:val="both"/>
              <w:rPr>
                <w:b/>
                <w:sz w:val="22"/>
                <w:szCs w:val="22"/>
              </w:rPr>
            </w:pPr>
            <w:r>
              <w:rPr>
                <w:sz w:val="22"/>
                <w:szCs w:val="22"/>
              </w:rPr>
              <w:t>Portable NMR spectrometer</w:t>
            </w:r>
          </w:p>
        </w:tc>
        <w:tc>
          <w:tcPr>
            <w:tcW w:w="1506" w:type="dxa"/>
            <w:vAlign w:val="center"/>
          </w:tcPr>
          <w:p w14:paraId="00000093" w14:textId="77777777" w:rsidR="006D6F34" w:rsidRDefault="00815F9E">
            <w:pPr>
              <w:tabs>
                <w:tab w:val="left" w:pos="709"/>
                <w:tab w:val="left" w:pos="993"/>
              </w:tabs>
              <w:spacing w:before="0" w:after="0"/>
              <w:jc w:val="both"/>
              <w:rPr>
                <w:b/>
                <w:sz w:val="22"/>
                <w:szCs w:val="22"/>
              </w:rPr>
            </w:pPr>
            <w:r>
              <w:rPr>
                <w:b/>
                <w:sz w:val="22"/>
                <w:szCs w:val="22"/>
              </w:rPr>
              <w:t>1 pc</w:t>
            </w:r>
          </w:p>
        </w:tc>
      </w:tr>
    </w:tbl>
    <w:p w14:paraId="00000094" w14:textId="77777777" w:rsidR="006D6F34" w:rsidRDefault="006D6F34">
      <w:pPr>
        <w:spacing w:before="0" w:after="0"/>
        <w:ind w:left="709" w:hanging="142"/>
        <w:jc w:val="both"/>
        <w:rPr>
          <w:sz w:val="22"/>
          <w:szCs w:val="22"/>
        </w:rPr>
      </w:pPr>
    </w:p>
    <w:p w14:paraId="00000095" w14:textId="7725052B" w:rsidR="006D6F34" w:rsidRDefault="00815F9E">
      <w:pPr>
        <w:spacing w:before="0" w:after="0"/>
        <w:ind w:left="709" w:hanging="142"/>
        <w:jc w:val="both"/>
        <w:rPr>
          <w:sz w:val="22"/>
          <w:szCs w:val="22"/>
        </w:rPr>
      </w:pPr>
      <w:r>
        <w:rPr>
          <w:sz w:val="22"/>
          <w:szCs w:val="22"/>
        </w:rPr>
        <w:t xml:space="preserve">Lot 9 Supply of analytical equipment for the purposes of </w:t>
      </w:r>
      <w:r w:rsidR="00EB0290">
        <w:rPr>
          <w:sz w:val="22"/>
          <w:szCs w:val="22"/>
        </w:rPr>
        <w:t xml:space="preserve">the </w:t>
      </w:r>
      <w:r>
        <w:rPr>
          <w:sz w:val="22"/>
          <w:szCs w:val="22"/>
        </w:rPr>
        <w:t>Water Po</w:t>
      </w:r>
      <w:r w:rsidR="00EB0290">
        <w:rPr>
          <w:sz w:val="22"/>
          <w:szCs w:val="22"/>
        </w:rPr>
        <w:t>l</w:t>
      </w:r>
      <w:r>
        <w:rPr>
          <w:sz w:val="22"/>
          <w:szCs w:val="22"/>
        </w:rPr>
        <w:t xml:space="preserve">lution Monitoring, Aquatic Ecosystem </w:t>
      </w:r>
      <w:r w:rsidR="00EB0290">
        <w:rPr>
          <w:sz w:val="22"/>
          <w:szCs w:val="22"/>
        </w:rPr>
        <w:t xml:space="preserve">Modelling </w:t>
      </w:r>
      <w:r>
        <w:rPr>
          <w:sz w:val="22"/>
          <w:szCs w:val="22"/>
        </w:rPr>
        <w:t xml:space="preserve">and Aquaculture and Biotechnology </w:t>
      </w:r>
      <w:r w:rsidR="00EB0290">
        <w:rPr>
          <w:sz w:val="22"/>
          <w:szCs w:val="22"/>
        </w:rPr>
        <w:t>L</w:t>
      </w:r>
      <w:r>
        <w:rPr>
          <w:sz w:val="22"/>
          <w:szCs w:val="22"/>
        </w:rPr>
        <w:t>ab</w:t>
      </w:r>
      <w:r w:rsidR="00EB0290">
        <w:rPr>
          <w:sz w:val="22"/>
          <w:szCs w:val="22"/>
        </w:rPr>
        <w:t>s</w:t>
      </w:r>
    </w:p>
    <w:p w14:paraId="00000096" w14:textId="77777777" w:rsidR="006D6F34" w:rsidRDefault="006D6F34">
      <w:pPr>
        <w:spacing w:before="0" w:after="0"/>
        <w:ind w:left="709" w:hanging="142"/>
        <w:jc w:val="both"/>
        <w:rPr>
          <w:sz w:val="22"/>
          <w:szCs w:val="22"/>
        </w:rPr>
      </w:pPr>
    </w:p>
    <w:tbl>
      <w:tblPr>
        <w:tblStyle w:val="a7"/>
        <w:tblW w:w="6344" w:type="dxa"/>
        <w:jc w:val="center"/>
        <w:tblLayout w:type="fixed"/>
        <w:tblLook w:val="0400" w:firstRow="0" w:lastRow="0" w:firstColumn="0" w:lastColumn="0" w:noHBand="0" w:noVBand="1"/>
      </w:tblPr>
      <w:tblGrid>
        <w:gridCol w:w="1023"/>
        <w:gridCol w:w="3815"/>
        <w:gridCol w:w="1506"/>
      </w:tblGrid>
      <w:tr w:rsidR="006D6F34" w14:paraId="5D60A85C" w14:textId="77777777">
        <w:trPr>
          <w:trHeight w:val="877"/>
          <w:jc w:val="center"/>
        </w:trPr>
        <w:tc>
          <w:tcPr>
            <w:tcW w:w="1023" w:type="dxa"/>
            <w:shd w:val="clear" w:color="auto" w:fill="F2F2F2"/>
          </w:tcPr>
          <w:p w14:paraId="00000097" w14:textId="77777777" w:rsidR="006D6F34" w:rsidRDefault="00815F9E">
            <w:pPr>
              <w:jc w:val="center"/>
              <w:rPr>
                <w:b/>
                <w:sz w:val="22"/>
                <w:szCs w:val="22"/>
              </w:rPr>
            </w:pPr>
            <w:r>
              <w:rPr>
                <w:b/>
                <w:sz w:val="22"/>
                <w:szCs w:val="22"/>
              </w:rPr>
              <w:t>Item Number</w:t>
            </w:r>
          </w:p>
        </w:tc>
        <w:tc>
          <w:tcPr>
            <w:tcW w:w="3815" w:type="dxa"/>
            <w:shd w:val="clear" w:color="auto" w:fill="F2F2F2"/>
          </w:tcPr>
          <w:p w14:paraId="00000098" w14:textId="77777777" w:rsidR="006D6F34" w:rsidRDefault="00815F9E">
            <w:pPr>
              <w:rPr>
                <w:b/>
                <w:sz w:val="22"/>
                <w:szCs w:val="22"/>
              </w:rPr>
            </w:pPr>
            <w:r>
              <w:rPr>
                <w:b/>
                <w:sz w:val="22"/>
                <w:szCs w:val="22"/>
              </w:rPr>
              <w:t>Item</w:t>
            </w:r>
          </w:p>
        </w:tc>
        <w:tc>
          <w:tcPr>
            <w:tcW w:w="1506" w:type="dxa"/>
            <w:shd w:val="clear" w:color="auto" w:fill="F2F2F2"/>
          </w:tcPr>
          <w:p w14:paraId="00000099" w14:textId="77777777" w:rsidR="006D6F34" w:rsidRDefault="00815F9E">
            <w:pPr>
              <w:rPr>
                <w:b/>
                <w:sz w:val="22"/>
                <w:szCs w:val="22"/>
              </w:rPr>
            </w:pPr>
            <w:r>
              <w:rPr>
                <w:b/>
                <w:sz w:val="22"/>
                <w:szCs w:val="22"/>
              </w:rPr>
              <w:t>Number of Units</w:t>
            </w:r>
          </w:p>
        </w:tc>
      </w:tr>
      <w:tr w:rsidR="006D6F34" w14:paraId="6027C389" w14:textId="77777777">
        <w:trPr>
          <w:trHeight w:val="257"/>
          <w:jc w:val="center"/>
        </w:trPr>
        <w:tc>
          <w:tcPr>
            <w:tcW w:w="1023" w:type="dxa"/>
          </w:tcPr>
          <w:p w14:paraId="0000009A"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9B" w14:textId="77777777" w:rsidR="006D6F34" w:rsidRDefault="00815F9E">
            <w:pPr>
              <w:tabs>
                <w:tab w:val="left" w:pos="709"/>
                <w:tab w:val="left" w:pos="993"/>
              </w:tabs>
              <w:spacing w:before="0" w:after="0"/>
              <w:jc w:val="both"/>
              <w:rPr>
                <w:sz w:val="22"/>
                <w:szCs w:val="22"/>
              </w:rPr>
            </w:pPr>
            <w:r>
              <w:rPr>
                <w:sz w:val="22"/>
                <w:szCs w:val="22"/>
              </w:rPr>
              <w:t>Sieve analysis</w:t>
            </w:r>
          </w:p>
        </w:tc>
        <w:tc>
          <w:tcPr>
            <w:tcW w:w="1506" w:type="dxa"/>
            <w:vAlign w:val="center"/>
          </w:tcPr>
          <w:p w14:paraId="0000009C" w14:textId="77777777" w:rsidR="006D6F34" w:rsidRDefault="00815F9E">
            <w:pPr>
              <w:tabs>
                <w:tab w:val="left" w:pos="709"/>
                <w:tab w:val="left" w:pos="993"/>
              </w:tabs>
              <w:spacing w:before="0" w:after="0"/>
              <w:jc w:val="both"/>
              <w:rPr>
                <w:b/>
                <w:sz w:val="22"/>
                <w:szCs w:val="22"/>
              </w:rPr>
            </w:pPr>
            <w:r>
              <w:rPr>
                <w:b/>
                <w:sz w:val="22"/>
                <w:szCs w:val="22"/>
              </w:rPr>
              <w:t>2 pcs</w:t>
            </w:r>
          </w:p>
        </w:tc>
      </w:tr>
      <w:tr w:rsidR="006D6F34" w14:paraId="7085511C" w14:textId="77777777">
        <w:trPr>
          <w:trHeight w:val="244"/>
          <w:jc w:val="center"/>
        </w:trPr>
        <w:tc>
          <w:tcPr>
            <w:tcW w:w="1023" w:type="dxa"/>
          </w:tcPr>
          <w:p w14:paraId="0000009D" w14:textId="77777777" w:rsidR="006D6F34" w:rsidRDefault="00815F9E">
            <w:pPr>
              <w:tabs>
                <w:tab w:val="left" w:pos="709"/>
                <w:tab w:val="left" w:pos="993"/>
              </w:tabs>
              <w:spacing w:before="0" w:after="0"/>
              <w:jc w:val="center"/>
              <w:rPr>
                <w:b/>
                <w:sz w:val="22"/>
                <w:szCs w:val="22"/>
              </w:rPr>
            </w:pPr>
            <w:r>
              <w:rPr>
                <w:b/>
                <w:sz w:val="22"/>
                <w:szCs w:val="22"/>
              </w:rPr>
              <w:t>2</w:t>
            </w:r>
          </w:p>
        </w:tc>
        <w:tc>
          <w:tcPr>
            <w:tcW w:w="3815" w:type="dxa"/>
          </w:tcPr>
          <w:p w14:paraId="0000009E" w14:textId="77777777" w:rsidR="006D6F34" w:rsidRDefault="00815F9E">
            <w:pPr>
              <w:tabs>
                <w:tab w:val="left" w:pos="709"/>
                <w:tab w:val="left" w:pos="993"/>
              </w:tabs>
              <w:spacing w:before="0" w:after="0"/>
              <w:jc w:val="both"/>
              <w:rPr>
                <w:sz w:val="22"/>
                <w:szCs w:val="22"/>
              </w:rPr>
            </w:pPr>
            <w:r>
              <w:rPr>
                <w:sz w:val="22"/>
                <w:szCs w:val="22"/>
              </w:rPr>
              <w:t>Sieves for sieve analysis</w:t>
            </w:r>
          </w:p>
        </w:tc>
        <w:tc>
          <w:tcPr>
            <w:tcW w:w="1506" w:type="dxa"/>
            <w:vAlign w:val="center"/>
          </w:tcPr>
          <w:p w14:paraId="0000009F" w14:textId="77777777" w:rsidR="006D6F34" w:rsidRDefault="00815F9E">
            <w:pPr>
              <w:tabs>
                <w:tab w:val="left" w:pos="709"/>
                <w:tab w:val="left" w:pos="993"/>
              </w:tabs>
              <w:spacing w:before="0" w:after="0"/>
              <w:jc w:val="both"/>
              <w:rPr>
                <w:b/>
                <w:sz w:val="22"/>
                <w:szCs w:val="22"/>
              </w:rPr>
            </w:pPr>
            <w:r>
              <w:rPr>
                <w:b/>
                <w:sz w:val="22"/>
                <w:szCs w:val="22"/>
              </w:rPr>
              <w:t>2 pcs</w:t>
            </w:r>
          </w:p>
        </w:tc>
      </w:tr>
      <w:tr w:rsidR="006D6F34" w14:paraId="4585800E" w14:textId="77777777">
        <w:trPr>
          <w:trHeight w:val="257"/>
          <w:jc w:val="center"/>
        </w:trPr>
        <w:tc>
          <w:tcPr>
            <w:tcW w:w="1023" w:type="dxa"/>
          </w:tcPr>
          <w:p w14:paraId="000000A0" w14:textId="77777777" w:rsidR="006D6F34" w:rsidRDefault="00815F9E">
            <w:pPr>
              <w:tabs>
                <w:tab w:val="left" w:pos="709"/>
                <w:tab w:val="left" w:pos="993"/>
              </w:tabs>
              <w:spacing w:before="0" w:after="0"/>
              <w:jc w:val="center"/>
              <w:rPr>
                <w:b/>
                <w:sz w:val="22"/>
                <w:szCs w:val="22"/>
              </w:rPr>
            </w:pPr>
            <w:r>
              <w:rPr>
                <w:b/>
                <w:sz w:val="22"/>
                <w:szCs w:val="22"/>
              </w:rPr>
              <w:t>3</w:t>
            </w:r>
          </w:p>
        </w:tc>
        <w:tc>
          <w:tcPr>
            <w:tcW w:w="3815" w:type="dxa"/>
          </w:tcPr>
          <w:p w14:paraId="000000A1" w14:textId="77777777" w:rsidR="006D6F34" w:rsidRDefault="00815F9E">
            <w:pPr>
              <w:tabs>
                <w:tab w:val="left" w:pos="709"/>
                <w:tab w:val="left" w:pos="993"/>
              </w:tabs>
              <w:spacing w:before="0" w:after="0"/>
              <w:jc w:val="both"/>
              <w:rPr>
                <w:sz w:val="22"/>
                <w:szCs w:val="22"/>
              </w:rPr>
            </w:pPr>
            <w:r>
              <w:rPr>
                <w:sz w:val="22"/>
                <w:szCs w:val="22"/>
              </w:rPr>
              <w:t>Single glass system for membrane filtration of microbiological samples</w:t>
            </w:r>
          </w:p>
        </w:tc>
        <w:tc>
          <w:tcPr>
            <w:tcW w:w="1506" w:type="dxa"/>
          </w:tcPr>
          <w:p w14:paraId="000000A2" w14:textId="77777777" w:rsidR="006D6F34" w:rsidRDefault="00815F9E">
            <w:pPr>
              <w:tabs>
                <w:tab w:val="left" w:pos="709"/>
                <w:tab w:val="left" w:pos="993"/>
              </w:tabs>
              <w:spacing w:before="0" w:after="0"/>
              <w:jc w:val="both"/>
              <w:rPr>
                <w:b/>
                <w:sz w:val="22"/>
                <w:szCs w:val="22"/>
              </w:rPr>
            </w:pPr>
            <w:r>
              <w:rPr>
                <w:b/>
                <w:sz w:val="22"/>
                <w:szCs w:val="22"/>
              </w:rPr>
              <w:t>4 pcs</w:t>
            </w:r>
          </w:p>
        </w:tc>
      </w:tr>
      <w:tr w:rsidR="006D6F34" w14:paraId="2D8E6DAE" w14:textId="77777777">
        <w:trPr>
          <w:trHeight w:val="257"/>
          <w:jc w:val="center"/>
        </w:trPr>
        <w:tc>
          <w:tcPr>
            <w:tcW w:w="1023" w:type="dxa"/>
          </w:tcPr>
          <w:p w14:paraId="000000A3" w14:textId="77777777" w:rsidR="006D6F34" w:rsidRDefault="00815F9E">
            <w:pPr>
              <w:tabs>
                <w:tab w:val="left" w:pos="709"/>
                <w:tab w:val="left" w:pos="993"/>
              </w:tabs>
              <w:spacing w:before="0" w:after="0"/>
              <w:jc w:val="center"/>
              <w:rPr>
                <w:b/>
                <w:sz w:val="22"/>
                <w:szCs w:val="22"/>
              </w:rPr>
            </w:pPr>
            <w:r>
              <w:rPr>
                <w:b/>
                <w:sz w:val="22"/>
                <w:szCs w:val="22"/>
              </w:rPr>
              <w:t>4</w:t>
            </w:r>
          </w:p>
        </w:tc>
        <w:tc>
          <w:tcPr>
            <w:tcW w:w="3815" w:type="dxa"/>
          </w:tcPr>
          <w:p w14:paraId="000000A4" w14:textId="77777777" w:rsidR="006D6F34" w:rsidRDefault="00815F9E">
            <w:pPr>
              <w:tabs>
                <w:tab w:val="left" w:pos="709"/>
                <w:tab w:val="left" w:pos="993"/>
              </w:tabs>
              <w:spacing w:before="0" w:after="0"/>
              <w:jc w:val="both"/>
              <w:rPr>
                <w:sz w:val="22"/>
                <w:szCs w:val="22"/>
              </w:rPr>
            </w:pPr>
            <w:r>
              <w:rPr>
                <w:sz w:val="22"/>
                <w:szCs w:val="22"/>
              </w:rPr>
              <w:t>Membrane filtration system for microbiological sample</w:t>
            </w:r>
          </w:p>
        </w:tc>
        <w:tc>
          <w:tcPr>
            <w:tcW w:w="1506" w:type="dxa"/>
          </w:tcPr>
          <w:p w14:paraId="000000A5" w14:textId="77777777" w:rsidR="006D6F34" w:rsidRDefault="00815F9E">
            <w:pPr>
              <w:tabs>
                <w:tab w:val="left" w:pos="709"/>
                <w:tab w:val="left" w:pos="993"/>
              </w:tabs>
              <w:spacing w:before="0" w:after="0"/>
              <w:jc w:val="both"/>
              <w:rPr>
                <w:b/>
                <w:sz w:val="22"/>
                <w:szCs w:val="22"/>
              </w:rPr>
            </w:pPr>
            <w:r>
              <w:rPr>
                <w:b/>
                <w:sz w:val="22"/>
                <w:szCs w:val="22"/>
              </w:rPr>
              <w:t>2 pcs</w:t>
            </w:r>
          </w:p>
        </w:tc>
      </w:tr>
      <w:tr w:rsidR="006D6F34" w14:paraId="4C1288D2" w14:textId="77777777">
        <w:trPr>
          <w:trHeight w:val="244"/>
          <w:jc w:val="center"/>
        </w:trPr>
        <w:tc>
          <w:tcPr>
            <w:tcW w:w="1023" w:type="dxa"/>
          </w:tcPr>
          <w:p w14:paraId="000000A6" w14:textId="77777777" w:rsidR="006D6F34" w:rsidRDefault="00815F9E">
            <w:pPr>
              <w:tabs>
                <w:tab w:val="left" w:pos="709"/>
                <w:tab w:val="left" w:pos="993"/>
              </w:tabs>
              <w:spacing w:before="0" w:after="0"/>
              <w:jc w:val="center"/>
              <w:rPr>
                <w:b/>
                <w:sz w:val="22"/>
                <w:szCs w:val="22"/>
              </w:rPr>
            </w:pPr>
            <w:r>
              <w:rPr>
                <w:b/>
                <w:sz w:val="22"/>
                <w:szCs w:val="22"/>
              </w:rPr>
              <w:t>5</w:t>
            </w:r>
          </w:p>
        </w:tc>
        <w:tc>
          <w:tcPr>
            <w:tcW w:w="3815" w:type="dxa"/>
          </w:tcPr>
          <w:p w14:paraId="000000A7" w14:textId="77777777" w:rsidR="006D6F34" w:rsidRDefault="00815F9E">
            <w:pPr>
              <w:tabs>
                <w:tab w:val="left" w:pos="709"/>
                <w:tab w:val="left" w:pos="993"/>
              </w:tabs>
              <w:spacing w:before="0" w:after="0"/>
              <w:jc w:val="both"/>
              <w:rPr>
                <w:sz w:val="22"/>
                <w:szCs w:val="22"/>
              </w:rPr>
            </w:pPr>
            <w:r>
              <w:rPr>
                <w:sz w:val="22"/>
                <w:szCs w:val="22"/>
              </w:rPr>
              <w:t>Electromagnetic stirrer</w:t>
            </w:r>
          </w:p>
        </w:tc>
        <w:tc>
          <w:tcPr>
            <w:tcW w:w="1506" w:type="dxa"/>
          </w:tcPr>
          <w:p w14:paraId="000000A8" w14:textId="77777777" w:rsidR="006D6F34" w:rsidRDefault="00815F9E">
            <w:pPr>
              <w:tabs>
                <w:tab w:val="left" w:pos="709"/>
                <w:tab w:val="left" w:pos="993"/>
              </w:tabs>
              <w:spacing w:before="0" w:after="0"/>
              <w:jc w:val="both"/>
              <w:rPr>
                <w:b/>
                <w:sz w:val="22"/>
                <w:szCs w:val="22"/>
              </w:rPr>
            </w:pPr>
            <w:r>
              <w:rPr>
                <w:b/>
                <w:sz w:val="22"/>
                <w:szCs w:val="22"/>
              </w:rPr>
              <w:t>2 pcs</w:t>
            </w:r>
          </w:p>
        </w:tc>
      </w:tr>
      <w:tr w:rsidR="006D6F34" w14:paraId="7E17CD9B" w14:textId="77777777">
        <w:trPr>
          <w:trHeight w:val="244"/>
          <w:jc w:val="center"/>
        </w:trPr>
        <w:tc>
          <w:tcPr>
            <w:tcW w:w="1023" w:type="dxa"/>
          </w:tcPr>
          <w:p w14:paraId="000000A9" w14:textId="77777777" w:rsidR="006D6F34" w:rsidRDefault="00815F9E">
            <w:pPr>
              <w:tabs>
                <w:tab w:val="left" w:pos="709"/>
                <w:tab w:val="left" w:pos="993"/>
              </w:tabs>
              <w:spacing w:before="0" w:after="0"/>
              <w:jc w:val="center"/>
              <w:rPr>
                <w:b/>
                <w:sz w:val="22"/>
                <w:szCs w:val="22"/>
              </w:rPr>
            </w:pPr>
            <w:r>
              <w:rPr>
                <w:b/>
                <w:sz w:val="22"/>
                <w:szCs w:val="22"/>
              </w:rPr>
              <w:t>6</w:t>
            </w:r>
          </w:p>
        </w:tc>
        <w:tc>
          <w:tcPr>
            <w:tcW w:w="3815" w:type="dxa"/>
          </w:tcPr>
          <w:p w14:paraId="000000AA" w14:textId="77777777" w:rsidR="006D6F34" w:rsidRDefault="00815F9E">
            <w:pPr>
              <w:tabs>
                <w:tab w:val="left" w:pos="709"/>
                <w:tab w:val="left" w:pos="993"/>
              </w:tabs>
              <w:spacing w:before="0" w:after="0"/>
              <w:jc w:val="both"/>
              <w:rPr>
                <w:sz w:val="22"/>
                <w:szCs w:val="22"/>
              </w:rPr>
            </w:pPr>
            <w:r>
              <w:rPr>
                <w:sz w:val="22"/>
                <w:szCs w:val="22"/>
              </w:rPr>
              <w:t>Vacuum pump/ compressor</w:t>
            </w:r>
          </w:p>
        </w:tc>
        <w:tc>
          <w:tcPr>
            <w:tcW w:w="1506" w:type="dxa"/>
          </w:tcPr>
          <w:p w14:paraId="000000AB" w14:textId="77777777" w:rsidR="006D6F34" w:rsidRDefault="00815F9E">
            <w:pPr>
              <w:tabs>
                <w:tab w:val="left" w:pos="709"/>
                <w:tab w:val="left" w:pos="993"/>
              </w:tabs>
              <w:spacing w:before="0" w:after="0"/>
              <w:jc w:val="both"/>
              <w:rPr>
                <w:b/>
                <w:sz w:val="22"/>
                <w:szCs w:val="22"/>
              </w:rPr>
            </w:pPr>
            <w:r>
              <w:rPr>
                <w:b/>
                <w:sz w:val="22"/>
                <w:szCs w:val="22"/>
              </w:rPr>
              <w:t>3 pcs</w:t>
            </w:r>
          </w:p>
        </w:tc>
      </w:tr>
      <w:tr w:rsidR="006D6F34" w14:paraId="7237B408" w14:textId="77777777">
        <w:trPr>
          <w:trHeight w:val="244"/>
          <w:jc w:val="center"/>
        </w:trPr>
        <w:tc>
          <w:tcPr>
            <w:tcW w:w="1023" w:type="dxa"/>
          </w:tcPr>
          <w:p w14:paraId="000000AC" w14:textId="77777777" w:rsidR="006D6F34" w:rsidRDefault="00815F9E">
            <w:pPr>
              <w:tabs>
                <w:tab w:val="left" w:pos="709"/>
                <w:tab w:val="left" w:pos="993"/>
              </w:tabs>
              <w:spacing w:before="0" w:after="0"/>
              <w:jc w:val="center"/>
              <w:rPr>
                <w:b/>
                <w:sz w:val="22"/>
                <w:szCs w:val="22"/>
              </w:rPr>
            </w:pPr>
            <w:r>
              <w:rPr>
                <w:b/>
                <w:sz w:val="22"/>
                <w:szCs w:val="22"/>
              </w:rPr>
              <w:t>7</w:t>
            </w:r>
          </w:p>
        </w:tc>
        <w:tc>
          <w:tcPr>
            <w:tcW w:w="3815" w:type="dxa"/>
          </w:tcPr>
          <w:p w14:paraId="000000AD" w14:textId="77777777" w:rsidR="006D6F34" w:rsidRDefault="00815F9E">
            <w:pPr>
              <w:tabs>
                <w:tab w:val="left" w:pos="709"/>
                <w:tab w:val="left" w:pos="993"/>
              </w:tabs>
              <w:spacing w:before="0" w:after="0"/>
              <w:jc w:val="both"/>
              <w:rPr>
                <w:sz w:val="22"/>
                <w:szCs w:val="22"/>
              </w:rPr>
            </w:pPr>
            <w:r>
              <w:rPr>
                <w:sz w:val="22"/>
                <w:szCs w:val="22"/>
              </w:rPr>
              <w:t>Moisture measuring scale</w:t>
            </w:r>
          </w:p>
        </w:tc>
        <w:tc>
          <w:tcPr>
            <w:tcW w:w="1506" w:type="dxa"/>
          </w:tcPr>
          <w:p w14:paraId="000000AE" w14:textId="362D364B" w:rsidR="006D6F34" w:rsidRDefault="00815F9E">
            <w:pPr>
              <w:tabs>
                <w:tab w:val="left" w:pos="709"/>
                <w:tab w:val="left" w:pos="993"/>
              </w:tabs>
              <w:spacing w:before="0" w:after="0"/>
              <w:jc w:val="both"/>
              <w:rPr>
                <w:b/>
                <w:sz w:val="22"/>
                <w:szCs w:val="22"/>
              </w:rPr>
            </w:pPr>
            <w:r>
              <w:rPr>
                <w:b/>
                <w:sz w:val="22"/>
                <w:szCs w:val="22"/>
              </w:rPr>
              <w:t>1 pc</w:t>
            </w:r>
          </w:p>
        </w:tc>
      </w:tr>
      <w:tr w:rsidR="006D6F34" w14:paraId="5E029981" w14:textId="77777777">
        <w:trPr>
          <w:trHeight w:val="244"/>
          <w:jc w:val="center"/>
        </w:trPr>
        <w:tc>
          <w:tcPr>
            <w:tcW w:w="1023" w:type="dxa"/>
          </w:tcPr>
          <w:p w14:paraId="000000AF" w14:textId="77777777" w:rsidR="006D6F34" w:rsidRDefault="00815F9E">
            <w:pPr>
              <w:tabs>
                <w:tab w:val="left" w:pos="709"/>
                <w:tab w:val="left" w:pos="993"/>
              </w:tabs>
              <w:spacing w:before="0" w:after="0"/>
              <w:jc w:val="center"/>
              <w:rPr>
                <w:b/>
                <w:sz w:val="22"/>
                <w:szCs w:val="22"/>
              </w:rPr>
            </w:pPr>
            <w:r>
              <w:rPr>
                <w:b/>
                <w:sz w:val="22"/>
                <w:szCs w:val="22"/>
              </w:rPr>
              <w:t>8.</w:t>
            </w:r>
          </w:p>
        </w:tc>
        <w:tc>
          <w:tcPr>
            <w:tcW w:w="3815" w:type="dxa"/>
          </w:tcPr>
          <w:p w14:paraId="000000B0" w14:textId="7F11CCC6" w:rsidR="006D6F34" w:rsidRDefault="00815F9E">
            <w:pPr>
              <w:tabs>
                <w:tab w:val="left" w:pos="709"/>
                <w:tab w:val="left" w:pos="993"/>
              </w:tabs>
              <w:spacing w:before="0" w:after="0"/>
              <w:jc w:val="both"/>
              <w:rPr>
                <w:sz w:val="22"/>
                <w:szCs w:val="22"/>
              </w:rPr>
            </w:pPr>
            <w:r>
              <w:rPr>
                <w:sz w:val="22"/>
                <w:szCs w:val="22"/>
              </w:rPr>
              <w:t xml:space="preserve">System for purified water type </w:t>
            </w:r>
            <w:r w:rsidR="00AA1434">
              <w:rPr>
                <w:sz w:val="22"/>
                <w:szCs w:val="22"/>
              </w:rPr>
              <w:t>2</w:t>
            </w:r>
          </w:p>
        </w:tc>
        <w:tc>
          <w:tcPr>
            <w:tcW w:w="1506" w:type="dxa"/>
          </w:tcPr>
          <w:p w14:paraId="000000B1" w14:textId="675F66B3" w:rsidR="006D6F34" w:rsidRDefault="00AA1434">
            <w:pPr>
              <w:tabs>
                <w:tab w:val="left" w:pos="709"/>
                <w:tab w:val="left" w:pos="993"/>
              </w:tabs>
              <w:spacing w:before="0" w:after="0"/>
              <w:jc w:val="both"/>
              <w:rPr>
                <w:b/>
                <w:sz w:val="22"/>
                <w:szCs w:val="22"/>
              </w:rPr>
            </w:pPr>
            <w:r>
              <w:rPr>
                <w:b/>
                <w:sz w:val="22"/>
                <w:szCs w:val="22"/>
              </w:rPr>
              <w:t>1</w:t>
            </w:r>
            <w:r w:rsidR="00815F9E">
              <w:rPr>
                <w:b/>
                <w:sz w:val="22"/>
                <w:szCs w:val="22"/>
              </w:rPr>
              <w:t xml:space="preserve"> pc</w:t>
            </w:r>
          </w:p>
        </w:tc>
      </w:tr>
      <w:tr w:rsidR="006D6F34" w14:paraId="24C7DAC8" w14:textId="77777777">
        <w:trPr>
          <w:trHeight w:val="244"/>
          <w:jc w:val="center"/>
        </w:trPr>
        <w:tc>
          <w:tcPr>
            <w:tcW w:w="1023" w:type="dxa"/>
          </w:tcPr>
          <w:p w14:paraId="000000B2" w14:textId="77777777" w:rsidR="006D6F34" w:rsidRDefault="00815F9E">
            <w:pPr>
              <w:tabs>
                <w:tab w:val="left" w:pos="709"/>
                <w:tab w:val="left" w:pos="993"/>
              </w:tabs>
              <w:spacing w:before="0" w:after="0"/>
              <w:jc w:val="center"/>
              <w:rPr>
                <w:b/>
                <w:sz w:val="22"/>
                <w:szCs w:val="22"/>
              </w:rPr>
            </w:pPr>
            <w:r>
              <w:rPr>
                <w:b/>
                <w:sz w:val="22"/>
                <w:szCs w:val="22"/>
              </w:rPr>
              <w:t>9.</w:t>
            </w:r>
          </w:p>
        </w:tc>
        <w:tc>
          <w:tcPr>
            <w:tcW w:w="3815" w:type="dxa"/>
          </w:tcPr>
          <w:p w14:paraId="000000B3" w14:textId="77777777" w:rsidR="006D6F34" w:rsidRDefault="00815F9E">
            <w:pPr>
              <w:tabs>
                <w:tab w:val="left" w:pos="709"/>
                <w:tab w:val="left" w:pos="993"/>
              </w:tabs>
              <w:spacing w:before="0" w:after="0"/>
              <w:jc w:val="both"/>
              <w:rPr>
                <w:sz w:val="22"/>
                <w:szCs w:val="22"/>
              </w:rPr>
            </w:pPr>
            <w:r>
              <w:rPr>
                <w:sz w:val="22"/>
                <w:szCs w:val="22"/>
              </w:rPr>
              <w:t>Dryer</w:t>
            </w:r>
          </w:p>
        </w:tc>
        <w:tc>
          <w:tcPr>
            <w:tcW w:w="1506" w:type="dxa"/>
          </w:tcPr>
          <w:p w14:paraId="000000B4"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2220FA3B" w14:textId="77777777">
        <w:trPr>
          <w:trHeight w:val="244"/>
          <w:jc w:val="center"/>
        </w:trPr>
        <w:tc>
          <w:tcPr>
            <w:tcW w:w="1023" w:type="dxa"/>
          </w:tcPr>
          <w:p w14:paraId="000000B5" w14:textId="77777777" w:rsidR="006D6F34" w:rsidRDefault="00815F9E">
            <w:pPr>
              <w:tabs>
                <w:tab w:val="left" w:pos="709"/>
                <w:tab w:val="left" w:pos="993"/>
              </w:tabs>
              <w:spacing w:before="0" w:after="0"/>
              <w:jc w:val="center"/>
              <w:rPr>
                <w:b/>
                <w:sz w:val="22"/>
                <w:szCs w:val="22"/>
              </w:rPr>
            </w:pPr>
            <w:r>
              <w:rPr>
                <w:b/>
                <w:sz w:val="22"/>
                <w:szCs w:val="22"/>
              </w:rPr>
              <w:t>10.</w:t>
            </w:r>
          </w:p>
        </w:tc>
        <w:tc>
          <w:tcPr>
            <w:tcW w:w="3815" w:type="dxa"/>
          </w:tcPr>
          <w:p w14:paraId="000000B6" w14:textId="77777777" w:rsidR="006D6F34" w:rsidRDefault="00815F9E">
            <w:pPr>
              <w:tabs>
                <w:tab w:val="left" w:pos="709"/>
                <w:tab w:val="left" w:pos="993"/>
              </w:tabs>
              <w:spacing w:before="0" w:after="0"/>
              <w:jc w:val="both"/>
              <w:rPr>
                <w:sz w:val="22"/>
                <w:szCs w:val="22"/>
              </w:rPr>
            </w:pPr>
            <w:r>
              <w:rPr>
                <w:sz w:val="22"/>
                <w:szCs w:val="22"/>
              </w:rPr>
              <w:t>Refrigerator</w:t>
            </w:r>
          </w:p>
        </w:tc>
        <w:tc>
          <w:tcPr>
            <w:tcW w:w="1506" w:type="dxa"/>
          </w:tcPr>
          <w:p w14:paraId="000000B7" w14:textId="140326E2" w:rsidR="006D6F34" w:rsidRDefault="00AA1434">
            <w:pPr>
              <w:tabs>
                <w:tab w:val="left" w:pos="709"/>
                <w:tab w:val="left" w:pos="993"/>
              </w:tabs>
              <w:spacing w:before="0" w:after="0"/>
              <w:jc w:val="both"/>
              <w:rPr>
                <w:b/>
                <w:sz w:val="22"/>
                <w:szCs w:val="22"/>
              </w:rPr>
            </w:pPr>
            <w:r>
              <w:rPr>
                <w:b/>
                <w:sz w:val="22"/>
                <w:szCs w:val="22"/>
              </w:rPr>
              <w:t>3</w:t>
            </w:r>
            <w:r w:rsidR="00815F9E">
              <w:rPr>
                <w:b/>
                <w:sz w:val="22"/>
                <w:szCs w:val="22"/>
              </w:rPr>
              <w:t xml:space="preserve"> pcs</w:t>
            </w:r>
          </w:p>
        </w:tc>
      </w:tr>
      <w:tr w:rsidR="006D6F34" w14:paraId="662C7F86" w14:textId="77777777">
        <w:trPr>
          <w:trHeight w:val="244"/>
          <w:jc w:val="center"/>
        </w:trPr>
        <w:tc>
          <w:tcPr>
            <w:tcW w:w="1023" w:type="dxa"/>
          </w:tcPr>
          <w:p w14:paraId="000000B8" w14:textId="77777777" w:rsidR="006D6F34" w:rsidRDefault="00815F9E">
            <w:pPr>
              <w:tabs>
                <w:tab w:val="left" w:pos="709"/>
                <w:tab w:val="left" w:pos="993"/>
              </w:tabs>
              <w:spacing w:before="0" w:after="0"/>
              <w:jc w:val="center"/>
              <w:rPr>
                <w:b/>
                <w:sz w:val="22"/>
                <w:szCs w:val="22"/>
              </w:rPr>
            </w:pPr>
            <w:r>
              <w:rPr>
                <w:b/>
                <w:sz w:val="22"/>
                <w:szCs w:val="22"/>
              </w:rPr>
              <w:t>11.</w:t>
            </w:r>
          </w:p>
        </w:tc>
        <w:tc>
          <w:tcPr>
            <w:tcW w:w="3815" w:type="dxa"/>
          </w:tcPr>
          <w:p w14:paraId="000000B9" w14:textId="77777777" w:rsidR="006D6F34" w:rsidRDefault="00815F9E">
            <w:pPr>
              <w:tabs>
                <w:tab w:val="left" w:pos="709"/>
                <w:tab w:val="left" w:pos="993"/>
              </w:tabs>
              <w:spacing w:before="0" w:after="0"/>
              <w:jc w:val="both"/>
              <w:rPr>
                <w:sz w:val="22"/>
                <w:szCs w:val="22"/>
              </w:rPr>
            </w:pPr>
            <w:r>
              <w:rPr>
                <w:sz w:val="22"/>
                <w:szCs w:val="22"/>
              </w:rPr>
              <w:t>Digital microscope</w:t>
            </w:r>
          </w:p>
        </w:tc>
        <w:tc>
          <w:tcPr>
            <w:tcW w:w="1506" w:type="dxa"/>
          </w:tcPr>
          <w:p w14:paraId="000000BA" w14:textId="77777777" w:rsidR="006D6F34" w:rsidRDefault="00815F9E">
            <w:pPr>
              <w:tabs>
                <w:tab w:val="left" w:pos="709"/>
                <w:tab w:val="left" w:pos="993"/>
              </w:tabs>
              <w:spacing w:before="0" w:after="0"/>
              <w:jc w:val="both"/>
              <w:rPr>
                <w:b/>
                <w:sz w:val="22"/>
                <w:szCs w:val="22"/>
              </w:rPr>
            </w:pPr>
            <w:r>
              <w:rPr>
                <w:b/>
                <w:sz w:val="22"/>
                <w:szCs w:val="22"/>
              </w:rPr>
              <w:t>2 pcs</w:t>
            </w:r>
          </w:p>
        </w:tc>
      </w:tr>
      <w:tr w:rsidR="006D6F34" w14:paraId="54252C91" w14:textId="77777777">
        <w:trPr>
          <w:trHeight w:val="244"/>
          <w:jc w:val="center"/>
        </w:trPr>
        <w:tc>
          <w:tcPr>
            <w:tcW w:w="1023" w:type="dxa"/>
          </w:tcPr>
          <w:p w14:paraId="000000BB" w14:textId="77777777" w:rsidR="006D6F34" w:rsidRDefault="00815F9E">
            <w:pPr>
              <w:tabs>
                <w:tab w:val="left" w:pos="709"/>
                <w:tab w:val="left" w:pos="993"/>
              </w:tabs>
              <w:spacing w:before="0" w:after="0"/>
              <w:jc w:val="center"/>
              <w:rPr>
                <w:b/>
                <w:sz w:val="22"/>
                <w:szCs w:val="22"/>
              </w:rPr>
            </w:pPr>
            <w:r>
              <w:rPr>
                <w:b/>
                <w:sz w:val="22"/>
                <w:szCs w:val="22"/>
              </w:rPr>
              <w:t>12</w:t>
            </w:r>
          </w:p>
        </w:tc>
        <w:tc>
          <w:tcPr>
            <w:tcW w:w="3815" w:type="dxa"/>
          </w:tcPr>
          <w:p w14:paraId="000000BC" w14:textId="77777777" w:rsidR="006D6F34" w:rsidRDefault="00815F9E">
            <w:pPr>
              <w:tabs>
                <w:tab w:val="left" w:pos="709"/>
                <w:tab w:val="left" w:pos="993"/>
              </w:tabs>
              <w:spacing w:before="0" w:after="0"/>
              <w:jc w:val="both"/>
              <w:rPr>
                <w:sz w:val="22"/>
                <w:szCs w:val="22"/>
              </w:rPr>
            </w:pPr>
            <w:r>
              <w:rPr>
                <w:sz w:val="22"/>
                <w:szCs w:val="22"/>
              </w:rPr>
              <w:t>Automatic micro pipettes</w:t>
            </w:r>
          </w:p>
        </w:tc>
        <w:tc>
          <w:tcPr>
            <w:tcW w:w="1506" w:type="dxa"/>
          </w:tcPr>
          <w:p w14:paraId="000000BD" w14:textId="77777777" w:rsidR="006D6F34" w:rsidRDefault="00815F9E">
            <w:pPr>
              <w:tabs>
                <w:tab w:val="left" w:pos="709"/>
                <w:tab w:val="left" w:pos="993"/>
              </w:tabs>
              <w:spacing w:before="0" w:after="0"/>
              <w:jc w:val="both"/>
              <w:rPr>
                <w:b/>
                <w:sz w:val="22"/>
                <w:szCs w:val="22"/>
              </w:rPr>
            </w:pPr>
            <w:r>
              <w:rPr>
                <w:b/>
                <w:sz w:val="22"/>
                <w:szCs w:val="22"/>
              </w:rPr>
              <w:t>5 pcs</w:t>
            </w:r>
          </w:p>
        </w:tc>
      </w:tr>
      <w:tr w:rsidR="006D6F34" w14:paraId="312B9E4E" w14:textId="77777777">
        <w:trPr>
          <w:trHeight w:val="244"/>
          <w:jc w:val="center"/>
        </w:trPr>
        <w:tc>
          <w:tcPr>
            <w:tcW w:w="1023" w:type="dxa"/>
          </w:tcPr>
          <w:p w14:paraId="000000BE" w14:textId="77777777" w:rsidR="006D6F34" w:rsidRDefault="00815F9E">
            <w:pPr>
              <w:tabs>
                <w:tab w:val="left" w:pos="709"/>
                <w:tab w:val="left" w:pos="993"/>
              </w:tabs>
              <w:spacing w:before="0" w:after="0"/>
              <w:jc w:val="center"/>
              <w:rPr>
                <w:b/>
                <w:sz w:val="22"/>
                <w:szCs w:val="22"/>
              </w:rPr>
            </w:pPr>
            <w:r>
              <w:rPr>
                <w:b/>
                <w:sz w:val="22"/>
                <w:szCs w:val="22"/>
              </w:rPr>
              <w:t>13</w:t>
            </w:r>
          </w:p>
        </w:tc>
        <w:tc>
          <w:tcPr>
            <w:tcW w:w="3815" w:type="dxa"/>
          </w:tcPr>
          <w:p w14:paraId="000000BF" w14:textId="77777777" w:rsidR="006D6F34" w:rsidRDefault="00815F9E">
            <w:pPr>
              <w:tabs>
                <w:tab w:val="left" w:pos="709"/>
                <w:tab w:val="left" w:pos="993"/>
              </w:tabs>
              <w:spacing w:before="0" w:after="0"/>
              <w:jc w:val="both"/>
              <w:rPr>
                <w:sz w:val="22"/>
                <w:szCs w:val="22"/>
              </w:rPr>
            </w:pPr>
            <w:r>
              <w:rPr>
                <w:sz w:val="22"/>
                <w:szCs w:val="22"/>
              </w:rPr>
              <w:t>Distiller</w:t>
            </w:r>
          </w:p>
        </w:tc>
        <w:tc>
          <w:tcPr>
            <w:tcW w:w="1506" w:type="dxa"/>
          </w:tcPr>
          <w:p w14:paraId="000000C0" w14:textId="77777777" w:rsidR="006D6F34" w:rsidRDefault="00815F9E">
            <w:pPr>
              <w:tabs>
                <w:tab w:val="left" w:pos="709"/>
                <w:tab w:val="left" w:pos="993"/>
              </w:tabs>
              <w:spacing w:before="0" w:after="0"/>
              <w:jc w:val="both"/>
              <w:rPr>
                <w:b/>
                <w:sz w:val="22"/>
                <w:szCs w:val="22"/>
              </w:rPr>
            </w:pPr>
            <w:r>
              <w:rPr>
                <w:b/>
                <w:sz w:val="22"/>
                <w:szCs w:val="22"/>
              </w:rPr>
              <w:t>3 pcs</w:t>
            </w:r>
          </w:p>
        </w:tc>
      </w:tr>
      <w:tr w:rsidR="006D6F34" w14:paraId="7164D1D4" w14:textId="77777777">
        <w:trPr>
          <w:trHeight w:val="244"/>
          <w:jc w:val="center"/>
        </w:trPr>
        <w:tc>
          <w:tcPr>
            <w:tcW w:w="1023" w:type="dxa"/>
          </w:tcPr>
          <w:p w14:paraId="000000C1" w14:textId="77777777" w:rsidR="006D6F34" w:rsidRDefault="00815F9E">
            <w:pPr>
              <w:tabs>
                <w:tab w:val="left" w:pos="709"/>
                <w:tab w:val="left" w:pos="993"/>
              </w:tabs>
              <w:spacing w:before="0" w:after="0"/>
              <w:jc w:val="center"/>
              <w:rPr>
                <w:b/>
                <w:sz w:val="22"/>
                <w:szCs w:val="22"/>
              </w:rPr>
            </w:pPr>
            <w:r>
              <w:rPr>
                <w:b/>
                <w:sz w:val="22"/>
                <w:szCs w:val="22"/>
              </w:rPr>
              <w:t>14</w:t>
            </w:r>
          </w:p>
        </w:tc>
        <w:tc>
          <w:tcPr>
            <w:tcW w:w="3815" w:type="dxa"/>
          </w:tcPr>
          <w:p w14:paraId="000000C2" w14:textId="77777777" w:rsidR="006D6F34" w:rsidRDefault="00815F9E">
            <w:pPr>
              <w:tabs>
                <w:tab w:val="left" w:pos="709"/>
                <w:tab w:val="left" w:pos="993"/>
              </w:tabs>
              <w:spacing w:before="0" w:after="0"/>
              <w:jc w:val="both"/>
              <w:rPr>
                <w:sz w:val="22"/>
                <w:szCs w:val="22"/>
              </w:rPr>
            </w:pPr>
            <w:r>
              <w:rPr>
                <w:sz w:val="22"/>
                <w:szCs w:val="22"/>
              </w:rPr>
              <w:t>Muffle furnace</w:t>
            </w:r>
          </w:p>
        </w:tc>
        <w:tc>
          <w:tcPr>
            <w:tcW w:w="1506" w:type="dxa"/>
          </w:tcPr>
          <w:p w14:paraId="000000C3"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43D29466" w14:textId="77777777">
        <w:trPr>
          <w:trHeight w:val="244"/>
          <w:jc w:val="center"/>
        </w:trPr>
        <w:tc>
          <w:tcPr>
            <w:tcW w:w="1023" w:type="dxa"/>
          </w:tcPr>
          <w:p w14:paraId="000000C4" w14:textId="77777777" w:rsidR="006D6F34" w:rsidRDefault="00815F9E">
            <w:pPr>
              <w:tabs>
                <w:tab w:val="left" w:pos="709"/>
                <w:tab w:val="left" w:pos="993"/>
              </w:tabs>
              <w:spacing w:before="0" w:after="0"/>
              <w:jc w:val="center"/>
              <w:rPr>
                <w:b/>
                <w:sz w:val="22"/>
                <w:szCs w:val="22"/>
              </w:rPr>
            </w:pPr>
            <w:r>
              <w:rPr>
                <w:b/>
                <w:sz w:val="22"/>
                <w:szCs w:val="22"/>
              </w:rPr>
              <w:t>15</w:t>
            </w:r>
          </w:p>
        </w:tc>
        <w:tc>
          <w:tcPr>
            <w:tcW w:w="3815" w:type="dxa"/>
          </w:tcPr>
          <w:p w14:paraId="000000C5" w14:textId="77777777" w:rsidR="006D6F34" w:rsidRDefault="00815F9E">
            <w:pPr>
              <w:tabs>
                <w:tab w:val="left" w:pos="709"/>
                <w:tab w:val="left" w:pos="993"/>
              </w:tabs>
              <w:spacing w:before="0" w:after="0"/>
              <w:jc w:val="both"/>
              <w:rPr>
                <w:sz w:val="22"/>
                <w:szCs w:val="22"/>
              </w:rPr>
            </w:pPr>
            <w:r>
              <w:rPr>
                <w:sz w:val="22"/>
                <w:szCs w:val="22"/>
              </w:rPr>
              <w:t>Centrifuge</w:t>
            </w:r>
          </w:p>
        </w:tc>
        <w:tc>
          <w:tcPr>
            <w:tcW w:w="1506" w:type="dxa"/>
          </w:tcPr>
          <w:p w14:paraId="000000C6" w14:textId="6E1AEEC3" w:rsidR="006D6F34" w:rsidRDefault="00AA1434">
            <w:pPr>
              <w:tabs>
                <w:tab w:val="left" w:pos="709"/>
                <w:tab w:val="left" w:pos="993"/>
              </w:tabs>
              <w:spacing w:before="0" w:after="0"/>
              <w:jc w:val="both"/>
              <w:rPr>
                <w:b/>
                <w:sz w:val="22"/>
                <w:szCs w:val="22"/>
              </w:rPr>
            </w:pPr>
            <w:r>
              <w:rPr>
                <w:b/>
                <w:sz w:val="22"/>
                <w:szCs w:val="22"/>
              </w:rPr>
              <w:t>1</w:t>
            </w:r>
            <w:r w:rsidR="00815F9E">
              <w:rPr>
                <w:b/>
                <w:sz w:val="22"/>
                <w:szCs w:val="22"/>
              </w:rPr>
              <w:t xml:space="preserve"> pc</w:t>
            </w:r>
          </w:p>
        </w:tc>
      </w:tr>
      <w:tr w:rsidR="00AA1434" w14:paraId="610FBE80" w14:textId="77777777">
        <w:trPr>
          <w:trHeight w:val="244"/>
          <w:jc w:val="center"/>
        </w:trPr>
        <w:tc>
          <w:tcPr>
            <w:tcW w:w="1023" w:type="dxa"/>
          </w:tcPr>
          <w:p w14:paraId="40512393" w14:textId="4E9D251F" w:rsidR="00AA1434" w:rsidRDefault="00AA1434">
            <w:pPr>
              <w:tabs>
                <w:tab w:val="left" w:pos="709"/>
                <w:tab w:val="left" w:pos="993"/>
              </w:tabs>
              <w:spacing w:before="0" w:after="0"/>
              <w:jc w:val="center"/>
              <w:rPr>
                <w:b/>
                <w:sz w:val="22"/>
                <w:szCs w:val="22"/>
              </w:rPr>
            </w:pPr>
            <w:r>
              <w:rPr>
                <w:b/>
                <w:sz w:val="22"/>
                <w:szCs w:val="22"/>
              </w:rPr>
              <w:t>16</w:t>
            </w:r>
          </w:p>
        </w:tc>
        <w:tc>
          <w:tcPr>
            <w:tcW w:w="3815" w:type="dxa"/>
          </w:tcPr>
          <w:p w14:paraId="03CE8CA2" w14:textId="7B5CA097" w:rsidR="00AA1434" w:rsidRDefault="00AA1434">
            <w:pPr>
              <w:tabs>
                <w:tab w:val="left" w:pos="709"/>
                <w:tab w:val="left" w:pos="993"/>
              </w:tabs>
              <w:spacing w:before="0" w:after="0"/>
              <w:jc w:val="both"/>
              <w:rPr>
                <w:sz w:val="22"/>
                <w:szCs w:val="22"/>
              </w:rPr>
            </w:pPr>
            <w:r>
              <w:rPr>
                <w:sz w:val="22"/>
                <w:szCs w:val="22"/>
              </w:rPr>
              <w:t>Centrifuge</w:t>
            </w:r>
          </w:p>
        </w:tc>
        <w:tc>
          <w:tcPr>
            <w:tcW w:w="1506" w:type="dxa"/>
          </w:tcPr>
          <w:p w14:paraId="25F5C83E" w14:textId="0AFCF233" w:rsidR="00AA1434" w:rsidRDefault="00AA1434">
            <w:pPr>
              <w:tabs>
                <w:tab w:val="left" w:pos="709"/>
                <w:tab w:val="left" w:pos="993"/>
              </w:tabs>
              <w:spacing w:before="0" w:after="0"/>
              <w:jc w:val="both"/>
              <w:rPr>
                <w:b/>
                <w:sz w:val="22"/>
                <w:szCs w:val="22"/>
              </w:rPr>
            </w:pPr>
            <w:r>
              <w:rPr>
                <w:b/>
                <w:sz w:val="22"/>
                <w:szCs w:val="22"/>
              </w:rPr>
              <w:t>1 pc</w:t>
            </w:r>
          </w:p>
        </w:tc>
      </w:tr>
      <w:tr w:rsidR="006D6F34" w14:paraId="0093D391" w14:textId="77777777">
        <w:trPr>
          <w:trHeight w:val="244"/>
          <w:jc w:val="center"/>
        </w:trPr>
        <w:tc>
          <w:tcPr>
            <w:tcW w:w="1023" w:type="dxa"/>
          </w:tcPr>
          <w:p w14:paraId="000000C7" w14:textId="61D96826" w:rsidR="006D6F34" w:rsidRDefault="00815F9E">
            <w:pPr>
              <w:tabs>
                <w:tab w:val="left" w:pos="709"/>
                <w:tab w:val="left" w:pos="993"/>
              </w:tabs>
              <w:spacing w:before="0" w:after="0"/>
              <w:jc w:val="center"/>
              <w:rPr>
                <w:b/>
                <w:sz w:val="22"/>
                <w:szCs w:val="22"/>
              </w:rPr>
            </w:pPr>
            <w:r>
              <w:rPr>
                <w:b/>
                <w:sz w:val="22"/>
                <w:szCs w:val="22"/>
              </w:rPr>
              <w:t>1</w:t>
            </w:r>
            <w:r w:rsidR="00AA1434">
              <w:rPr>
                <w:b/>
                <w:sz w:val="22"/>
                <w:szCs w:val="22"/>
              </w:rPr>
              <w:t>7</w:t>
            </w:r>
          </w:p>
        </w:tc>
        <w:tc>
          <w:tcPr>
            <w:tcW w:w="3815" w:type="dxa"/>
          </w:tcPr>
          <w:p w14:paraId="000000C8" w14:textId="77777777" w:rsidR="006D6F34" w:rsidRDefault="00815F9E">
            <w:pPr>
              <w:tabs>
                <w:tab w:val="left" w:pos="709"/>
                <w:tab w:val="left" w:pos="993"/>
              </w:tabs>
              <w:spacing w:before="0" w:after="0"/>
              <w:jc w:val="both"/>
              <w:rPr>
                <w:sz w:val="22"/>
                <w:szCs w:val="22"/>
              </w:rPr>
            </w:pPr>
            <w:r>
              <w:rPr>
                <w:sz w:val="22"/>
                <w:szCs w:val="22"/>
              </w:rPr>
              <w:t>Vacuum dryer</w:t>
            </w:r>
          </w:p>
        </w:tc>
        <w:tc>
          <w:tcPr>
            <w:tcW w:w="1506" w:type="dxa"/>
          </w:tcPr>
          <w:p w14:paraId="000000C9"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4228123B" w14:textId="77777777">
        <w:trPr>
          <w:trHeight w:val="244"/>
          <w:jc w:val="center"/>
        </w:trPr>
        <w:tc>
          <w:tcPr>
            <w:tcW w:w="1023" w:type="dxa"/>
          </w:tcPr>
          <w:p w14:paraId="000000CA" w14:textId="210CBAF3" w:rsidR="006D6F34" w:rsidRDefault="00815F9E">
            <w:pPr>
              <w:tabs>
                <w:tab w:val="left" w:pos="709"/>
                <w:tab w:val="left" w:pos="993"/>
              </w:tabs>
              <w:spacing w:before="0" w:after="0"/>
              <w:jc w:val="center"/>
              <w:rPr>
                <w:b/>
                <w:sz w:val="22"/>
                <w:szCs w:val="22"/>
              </w:rPr>
            </w:pPr>
            <w:r>
              <w:rPr>
                <w:b/>
                <w:sz w:val="22"/>
                <w:szCs w:val="22"/>
              </w:rPr>
              <w:t>1</w:t>
            </w:r>
            <w:r w:rsidR="00AA1434">
              <w:rPr>
                <w:b/>
                <w:sz w:val="22"/>
                <w:szCs w:val="22"/>
              </w:rPr>
              <w:t>8</w:t>
            </w:r>
          </w:p>
        </w:tc>
        <w:tc>
          <w:tcPr>
            <w:tcW w:w="3815" w:type="dxa"/>
          </w:tcPr>
          <w:p w14:paraId="000000CB" w14:textId="77777777" w:rsidR="006D6F34" w:rsidRDefault="00815F9E">
            <w:pPr>
              <w:tabs>
                <w:tab w:val="left" w:pos="709"/>
                <w:tab w:val="left" w:pos="993"/>
              </w:tabs>
              <w:spacing w:before="0" w:after="0"/>
              <w:jc w:val="both"/>
              <w:rPr>
                <w:sz w:val="22"/>
                <w:szCs w:val="22"/>
              </w:rPr>
            </w:pPr>
            <w:r>
              <w:rPr>
                <w:sz w:val="22"/>
                <w:szCs w:val="22"/>
              </w:rPr>
              <w:t>Professional desktop pH – meter</w:t>
            </w:r>
          </w:p>
        </w:tc>
        <w:tc>
          <w:tcPr>
            <w:tcW w:w="1506" w:type="dxa"/>
          </w:tcPr>
          <w:p w14:paraId="000000CC"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16502FE3" w14:textId="77777777">
        <w:trPr>
          <w:trHeight w:val="244"/>
          <w:jc w:val="center"/>
        </w:trPr>
        <w:tc>
          <w:tcPr>
            <w:tcW w:w="1023" w:type="dxa"/>
          </w:tcPr>
          <w:p w14:paraId="000000CD" w14:textId="09AD59D4" w:rsidR="006D6F34" w:rsidRDefault="00815F9E">
            <w:pPr>
              <w:tabs>
                <w:tab w:val="left" w:pos="709"/>
                <w:tab w:val="left" w:pos="993"/>
              </w:tabs>
              <w:spacing w:before="0" w:after="0"/>
              <w:jc w:val="center"/>
              <w:rPr>
                <w:b/>
                <w:sz w:val="22"/>
                <w:szCs w:val="22"/>
              </w:rPr>
            </w:pPr>
            <w:r>
              <w:rPr>
                <w:b/>
                <w:sz w:val="22"/>
                <w:szCs w:val="22"/>
              </w:rPr>
              <w:t>1</w:t>
            </w:r>
            <w:r w:rsidR="00AA1434">
              <w:rPr>
                <w:b/>
                <w:sz w:val="22"/>
                <w:szCs w:val="22"/>
              </w:rPr>
              <w:t>9</w:t>
            </w:r>
            <w:r>
              <w:rPr>
                <w:b/>
                <w:sz w:val="22"/>
                <w:szCs w:val="22"/>
              </w:rPr>
              <w:t xml:space="preserve"> </w:t>
            </w:r>
          </w:p>
        </w:tc>
        <w:tc>
          <w:tcPr>
            <w:tcW w:w="3815" w:type="dxa"/>
          </w:tcPr>
          <w:p w14:paraId="000000CE" w14:textId="77777777" w:rsidR="006D6F34" w:rsidRDefault="00815F9E">
            <w:pPr>
              <w:tabs>
                <w:tab w:val="left" w:pos="709"/>
                <w:tab w:val="left" w:pos="993"/>
              </w:tabs>
              <w:spacing w:before="0" w:after="0"/>
              <w:jc w:val="both"/>
              <w:rPr>
                <w:sz w:val="22"/>
                <w:szCs w:val="22"/>
              </w:rPr>
            </w:pPr>
            <w:r>
              <w:rPr>
                <w:sz w:val="22"/>
                <w:szCs w:val="22"/>
              </w:rPr>
              <w:t>Heating mental</w:t>
            </w:r>
          </w:p>
        </w:tc>
        <w:tc>
          <w:tcPr>
            <w:tcW w:w="1506" w:type="dxa"/>
          </w:tcPr>
          <w:p w14:paraId="000000CF" w14:textId="77777777" w:rsidR="006D6F34" w:rsidRDefault="00815F9E">
            <w:pPr>
              <w:tabs>
                <w:tab w:val="left" w:pos="709"/>
                <w:tab w:val="left" w:pos="993"/>
              </w:tabs>
              <w:spacing w:before="0" w:after="0"/>
              <w:jc w:val="both"/>
              <w:rPr>
                <w:b/>
                <w:sz w:val="22"/>
                <w:szCs w:val="22"/>
              </w:rPr>
            </w:pPr>
            <w:r>
              <w:rPr>
                <w:b/>
                <w:sz w:val="22"/>
                <w:szCs w:val="22"/>
              </w:rPr>
              <w:t>1 pc</w:t>
            </w:r>
          </w:p>
        </w:tc>
      </w:tr>
      <w:tr w:rsidR="006D6F34" w14:paraId="1D49DD3A" w14:textId="77777777">
        <w:trPr>
          <w:trHeight w:val="244"/>
          <w:jc w:val="center"/>
        </w:trPr>
        <w:tc>
          <w:tcPr>
            <w:tcW w:w="1023" w:type="dxa"/>
          </w:tcPr>
          <w:p w14:paraId="000000D0" w14:textId="0520B3A0" w:rsidR="006D6F34" w:rsidRDefault="00815F9E">
            <w:pPr>
              <w:tabs>
                <w:tab w:val="left" w:pos="709"/>
                <w:tab w:val="left" w:pos="993"/>
              </w:tabs>
              <w:spacing w:before="0" w:after="0"/>
              <w:rPr>
                <w:b/>
                <w:sz w:val="22"/>
                <w:szCs w:val="22"/>
              </w:rPr>
            </w:pPr>
            <w:r>
              <w:rPr>
                <w:b/>
                <w:sz w:val="22"/>
                <w:szCs w:val="22"/>
              </w:rPr>
              <w:t xml:space="preserve">     </w:t>
            </w:r>
            <w:r w:rsidR="00AA1434">
              <w:rPr>
                <w:b/>
                <w:sz w:val="22"/>
                <w:szCs w:val="22"/>
              </w:rPr>
              <w:t>20</w:t>
            </w:r>
          </w:p>
        </w:tc>
        <w:tc>
          <w:tcPr>
            <w:tcW w:w="3815" w:type="dxa"/>
          </w:tcPr>
          <w:p w14:paraId="000000D1" w14:textId="77777777" w:rsidR="006D6F34" w:rsidRDefault="00815F9E">
            <w:pPr>
              <w:tabs>
                <w:tab w:val="left" w:pos="709"/>
                <w:tab w:val="left" w:pos="993"/>
              </w:tabs>
              <w:spacing w:before="0" w:after="0"/>
              <w:jc w:val="both"/>
              <w:rPr>
                <w:sz w:val="22"/>
                <w:szCs w:val="22"/>
              </w:rPr>
            </w:pPr>
            <w:r>
              <w:rPr>
                <w:sz w:val="22"/>
                <w:szCs w:val="22"/>
              </w:rPr>
              <w:t>Furnace</w:t>
            </w:r>
          </w:p>
        </w:tc>
        <w:tc>
          <w:tcPr>
            <w:tcW w:w="1506" w:type="dxa"/>
          </w:tcPr>
          <w:p w14:paraId="000000D2" w14:textId="16B8449F" w:rsidR="006D6F34" w:rsidRDefault="00815F9E">
            <w:pPr>
              <w:tabs>
                <w:tab w:val="left" w:pos="709"/>
                <w:tab w:val="left" w:pos="993"/>
              </w:tabs>
              <w:spacing w:before="0" w:after="0"/>
              <w:jc w:val="both"/>
              <w:rPr>
                <w:b/>
                <w:sz w:val="22"/>
                <w:szCs w:val="22"/>
              </w:rPr>
            </w:pPr>
            <w:r>
              <w:rPr>
                <w:b/>
                <w:sz w:val="22"/>
                <w:szCs w:val="22"/>
              </w:rPr>
              <w:t>1 pc</w:t>
            </w:r>
          </w:p>
        </w:tc>
      </w:tr>
      <w:tr w:rsidR="00AA1434" w14:paraId="5F7018B9" w14:textId="77777777">
        <w:trPr>
          <w:trHeight w:val="244"/>
          <w:jc w:val="center"/>
        </w:trPr>
        <w:tc>
          <w:tcPr>
            <w:tcW w:w="1023" w:type="dxa"/>
          </w:tcPr>
          <w:p w14:paraId="2A195440" w14:textId="16F161B1" w:rsidR="00AA1434" w:rsidRDefault="00AA1434" w:rsidP="00AA1434">
            <w:pPr>
              <w:tabs>
                <w:tab w:val="left" w:pos="709"/>
                <w:tab w:val="left" w:pos="993"/>
              </w:tabs>
              <w:spacing w:before="0" w:after="0"/>
              <w:jc w:val="center"/>
              <w:rPr>
                <w:b/>
                <w:sz w:val="22"/>
                <w:szCs w:val="22"/>
              </w:rPr>
            </w:pPr>
            <w:r>
              <w:rPr>
                <w:b/>
                <w:sz w:val="22"/>
                <w:szCs w:val="22"/>
              </w:rPr>
              <w:t>21</w:t>
            </w:r>
          </w:p>
        </w:tc>
        <w:tc>
          <w:tcPr>
            <w:tcW w:w="3815" w:type="dxa"/>
          </w:tcPr>
          <w:p w14:paraId="28C1E787" w14:textId="7B6BEF32" w:rsidR="00AA1434" w:rsidRDefault="00AA1434">
            <w:pPr>
              <w:tabs>
                <w:tab w:val="left" w:pos="709"/>
                <w:tab w:val="left" w:pos="993"/>
              </w:tabs>
              <w:spacing w:before="0" w:after="0"/>
              <w:jc w:val="both"/>
              <w:rPr>
                <w:sz w:val="22"/>
                <w:szCs w:val="22"/>
              </w:rPr>
            </w:pPr>
            <w:r>
              <w:rPr>
                <w:sz w:val="22"/>
                <w:szCs w:val="22"/>
              </w:rPr>
              <w:t>Analytical scale</w:t>
            </w:r>
          </w:p>
        </w:tc>
        <w:tc>
          <w:tcPr>
            <w:tcW w:w="1506" w:type="dxa"/>
          </w:tcPr>
          <w:p w14:paraId="31DBFC70" w14:textId="790382A7" w:rsidR="00AA1434" w:rsidRDefault="00AA1434">
            <w:pPr>
              <w:tabs>
                <w:tab w:val="left" w:pos="709"/>
                <w:tab w:val="left" w:pos="993"/>
              </w:tabs>
              <w:spacing w:before="0" w:after="0"/>
              <w:jc w:val="both"/>
              <w:rPr>
                <w:b/>
                <w:sz w:val="22"/>
                <w:szCs w:val="22"/>
              </w:rPr>
            </w:pPr>
            <w:r>
              <w:rPr>
                <w:b/>
                <w:sz w:val="22"/>
                <w:szCs w:val="22"/>
              </w:rPr>
              <w:t>1 pc</w:t>
            </w:r>
          </w:p>
        </w:tc>
      </w:tr>
      <w:tr w:rsidR="006D6F34" w14:paraId="35B8B1AB" w14:textId="77777777">
        <w:trPr>
          <w:trHeight w:val="244"/>
          <w:jc w:val="center"/>
        </w:trPr>
        <w:tc>
          <w:tcPr>
            <w:tcW w:w="1023" w:type="dxa"/>
          </w:tcPr>
          <w:p w14:paraId="000000D3" w14:textId="77777777" w:rsidR="006D6F34" w:rsidRDefault="006D6F34">
            <w:pPr>
              <w:tabs>
                <w:tab w:val="left" w:pos="709"/>
                <w:tab w:val="left" w:pos="993"/>
              </w:tabs>
              <w:spacing w:before="0" w:after="0"/>
              <w:jc w:val="center"/>
              <w:rPr>
                <w:b/>
                <w:sz w:val="22"/>
                <w:szCs w:val="22"/>
              </w:rPr>
            </w:pPr>
          </w:p>
        </w:tc>
        <w:tc>
          <w:tcPr>
            <w:tcW w:w="3815" w:type="dxa"/>
          </w:tcPr>
          <w:p w14:paraId="000000D4" w14:textId="77777777" w:rsidR="006D6F34" w:rsidRDefault="006D6F34">
            <w:pPr>
              <w:tabs>
                <w:tab w:val="left" w:pos="709"/>
                <w:tab w:val="left" w:pos="993"/>
              </w:tabs>
              <w:spacing w:before="0" w:after="0"/>
              <w:jc w:val="both"/>
              <w:rPr>
                <w:b/>
                <w:sz w:val="22"/>
                <w:szCs w:val="22"/>
              </w:rPr>
            </w:pPr>
          </w:p>
        </w:tc>
        <w:tc>
          <w:tcPr>
            <w:tcW w:w="1506" w:type="dxa"/>
          </w:tcPr>
          <w:p w14:paraId="000000D5" w14:textId="77777777" w:rsidR="006D6F34" w:rsidRDefault="006D6F34">
            <w:pPr>
              <w:tabs>
                <w:tab w:val="left" w:pos="709"/>
                <w:tab w:val="left" w:pos="993"/>
              </w:tabs>
              <w:spacing w:before="0" w:after="0"/>
              <w:jc w:val="both"/>
              <w:rPr>
                <w:b/>
                <w:sz w:val="22"/>
                <w:szCs w:val="22"/>
              </w:rPr>
            </w:pPr>
          </w:p>
        </w:tc>
      </w:tr>
    </w:tbl>
    <w:p w14:paraId="000000D6" w14:textId="21CE84D3" w:rsidR="006D6F34" w:rsidRDefault="00815F9E">
      <w:pPr>
        <w:spacing w:before="0" w:after="0"/>
        <w:ind w:left="709" w:hanging="142"/>
        <w:jc w:val="both"/>
        <w:rPr>
          <w:sz w:val="22"/>
          <w:szCs w:val="22"/>
        </w:rPr>
      </w:pPr>
      <w:r>
        <w:rPr>
          <w:sz w:val="22"/>
          <w:szCs w:val="22"/>
        </w:rPr>
        <w:t>Lot 10 Supply of a black carbon analy</w:t>
      </w:r>
      <w:r w:rsidR="00EB0290">
        <w:rPr>
          <w:sz w:val="22"/>
          <w:szCs w:val="22"/>
        </w:rPr>
        <w:t>z</w:t>
      </w:r>
      <w:r>
        <w:rPr>
          <w:sz w:val="22"/>
          <w:szCs w:val="22"/>
        </w:rPr>
        <w:t xml:space="preserve">er for the purposes of </w:t>
      </w:r>
      <w:r w:rsidR="00EB0290">
        <w:rPr>
          <w:sz w:val="22"/>
          <w:szCs w:val="22"/>
        </w:rPr>
        <w:t xml:space="preserve">the </w:t>
      </w:r>
      <w:r>
        <w:rPr>
          <w:sz w:val="22"/>
          <w:szCs w:val="22"/>
        </w:rPr>
        <w:t>Aquatic Ecosystem</w:t>
      </w:r>
      <w:r w:rsidR="00EB0290">
        <w:rPr>
          <w:sz w:val="22"/>
          <w:szCs w:val="22"/>
        </w:rPr>
        <w:t xml:space="preserve"> Modelling</w:t>
      </w:r>
      <w:r>
        <w:rPr>
          <w:sz w:val="22"/>
          <w:szCs w:val="22"/>
        </w:rPr>
        <w:t xml:space="preserve"> Lab</w:t>
      </w:r>
    </w:p>
    <w:p w14:paraId="000000D7" w14:textId="77777777" w:rsidR="006D6F34" w:rsidRDefault="006D6F34">
      <w:pPr>
        <w:spacing w:before="0" w:after="0"/>
        <w:ind w:left="709" w:hanging="142"/>
        <w:jc w:val="both"/>
        <w:rPr>
          <w:sz w:val="22"/>
          <w:szCs w:val="22"/>
        </w:rPr>
      </w:pPr>
    </w:p>
    <w:tbl>
      <w:tblPr>
        <w:tblStyle w:val="a8"/>
        <w:tblW w:w="6344" w:type="dxa"/>
        <w:jc w:val="center"/>
        <w:tblLayout w:type="fixed"/>
        <w:tblLook w:val="0400" w:firstRow="0" w:lastRow="0" w:firstColumn="0" w:lastColumn="0" w:noHBand="0" w:noVBand="1"/>
      </w:tblPr>
      <w:tblGrid>
        <w:gridCol w:w="1023"/>
        <w:gridCol w:w="3815"/>
        <w:gridCol w:w="1506"/>
      </w:tblGrid>
      <w:tr w:rsidR="006D6F34" w14:paraId="0984BE6C" w14:textId="77777777">
        <w:trPr>
          <w:trHeight w:val="877"/>
          <w:jc w:val="center"/>
        </w:trPr>
        <w:tc>
          <w:tcPr>
            <w:tcW w:w="1023" w:type="dxa"/>
            <w:shd w:val="clear" w:color="auto" w:fill="F2F2F2"/>
          </w:tcPr>
          <w:p w14:paraId="000000D8" w14:textId="77777777" w:rsidR="006D6F34" w:rsidRDefault="00815F9E">
            <w:pPr>
              <w:jc w:val="center"/>
              <w:rPr>
                <w:b/>
                <w:sz w:val="22"/>
                <w:szCs w:val="22"/>
              </w:rPr>
            </w:pPr>
            <w:r>
              <w:rPr>
                <w:b/>
                <w:sz w:val="22"/>
                <w:szCs w:val="22"/>
              </w:rPr>
              <w:t>Item Number</w:t>
            </w:r>
          </w:p>
        </w:tc>
        <w:tc>
          <w:tcPr>
            <w:tcW w:w="3815" w:type="dxa"/>
            <w:shd w:val="clear" w:color="auto" w:fill="F2F2F2"/>
          </w:tcPr>
          <w:p w14:paraId="000000D9" w14:textId="77777777" w:rsidR="006D6F34" w:rsidRDefault="00815F9E">
            <w:pPr>
              <w:rPr>
                <w:b/>
                <w:sz w:val="22"/>
                <w:szCs w:val="22"/>
              </w:rPr>
            </w:pPr>
            <w:r>
              <w:rPr>
                <w:b/>
                <w:sz w:val="22"/>
                <w:szCs w:val="22"/>
              </w:rPr>
              <w:t>Item</w:t>
            </w:r>
          </w:p>
        </w:tc>
        <w:tc>
          <w:tcPr>
            <w:tcW w:w="1506" w:type="dxa"/>
            <w:shd w:val="clear" w:color="auto" w:fill="F2F2F2"/>
          </w:tcPr>
          <w:p w14:paraId="000000DA" w14:textId="77777777" w:rsidR="006D6F34" w:rsidRDefault="00815F9E">
            <w:pPr>
              <w:rPr>
                <w:b/>
                <w:sz w:val="22"/>
                <w:szCs w:val="22"/>
              </w:rPr>
            </w:pPr>
            <w:r>
              <w:rPr>
                <w:b/>
                <w:sz w:val="22"/>
                <w:szCs w:val="22"/>
              </w:rPr>
              <w:t>Number of Units</w:t>
            </w:r>
          </w:p>
        </w:tc>
      </w:tr>
      <w:tr w:rsidR="006D6F34" w14:paraId="4489EBC8" w14:textId="77777777">
        <w:trPr>
          <w:trHeight w:val="257"/>
          <w:jc w:val="center"/>
        </w:trPr>
        <w:tc>
          <w:tcPr>
            <w:tcW w:w="1023" w:type="dxa"/>
          </w:tcPr>
          <w:p w14:paraId="000000DB"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DC" w14:textId="77777777" w:rsidR="006D6F34" w:rsidRDefault="00815F9E">
            <w:pPr>
              <w:tabs>
                <w:tab w:val="left" w:pos="709"/>
                <w:tab w:val="left" w:pos="993"/>
              </w:tabs>
              <w:spacing w:before="0" w:after="0"/>
              <w:jc w:val="both"/>
              <w:rPr>
                <w:b/>
                <w:sz w:val="22"/>
                <w:szCs w:val="22"/>
              </w:rPr>
            </w:pPr>
            <w:r>
              <w:rPr>
                <w:sz w:val="22"/>
                <w:szCs w:val="22"/>
              </w:rPr>
              <w:t>Black Carbon analyzer</w:t>
            </w:r>
          </w:p>
        </w:tc>
        <w:tc>
          <w:tcPr>
            <w:tcW w:w="1506" w:type="dxa"/>
            <w:vAlign w:val="center"/>
          </w:tcPr>
          <w:p w14:paraId="000000DD" w14:textId="77777777" w:rsidR="006D6F34" w:rsidRDefault="00815F9E">
            <w:pPr>
              <w:tabs>
                <w:tab w:val="left" w:pos="709"/>
                <w:tab w:val="left" w:pos="993"/>
              </w:tabs>
              <w:spacing w:before="0" w:after="0"/>
              <w:jc w:val="both"/>
              <w:rPr>
                <w:b/>
                <w:sz w:val="22"/>
                <w:szCs w:val="22"/>
              </w:rPr>
            </w:pPr>
            <w:r>
              <w:rPr>
                <w:b/>
                <w:sz w:val="22"/>
                <w:szCs w:val="22"/>
              </w:rPr>
              <w:t>1 pc</w:t>
            </w:r>
          </w:p>
        </w:tc>
      </w:tr>
    </w:tbl>
    <w:p w14:paraId="000000DE" w14:textId="77777777" w:rsidR="006D6F34" w:rsidRDefault="006D6F34">
      <w:pPr>
        <w:spacing w:before="0" w:after="0"/>
        <w:ind w:left="709" w:hanging="142"/>
        <w:jc w:val="both"/>
        <w:rPr>
          <w:sz w:val="22"/>
          <w:szCs w:val="22"/>
        </w:rPr>
      </w:pPr>
    </w:p>
    <w:p w14:paraId="000000DF" w14:textId="506E6A72" w:rsidR="006D6F34" w:rsidRDefault="00815F9E">
      <w:pPr>
        <w:spacing w:before="0" w:after="0"/>
        <w:ind w:left="709" w:hanging="142"/>
        <w:jc w:val="both"/>
        <w:rPr>
          <w:sz w:val="22"/>
          <w:szCs w:val="22"/>
        </w:rPr>
      </w:pPr>
      <w:r>
        <w:rPr>
          <w:sz w:val="22"/>
          <w:szCs w:val="22"/>
        </w:rPr>
        <w:t xml:space="preserve">Lot 11 Supply of dosimeter for the purposes of </w:t>
      </w:r>
      <w:r w:rsidR="00EB0290">
        <w:rPr>
          <w:sz w:val="22"/>
          <w:szCs w:val="22"/>
        </w:rPr>
        <w:t xml:space="preserve">the </w:t>
      </w:r>
      <w:r>
        <w:rPr>
          <w:sz w:val="22"/>
          <w:szCs w:val="22"/>
        </w:rPr>
        <w:t xml:space="preserve">Aquatic Ecosystem </w:t>
      </w:r>
      <w:r w:rsidR="00EB0290">
        <w:rPr>
          <w:sz w:val="22"/>
          <w:szCs w:val="22"/>
        </w:rPr>
        <w:t xml:space="preserve">Modelling </w:t>
      </w:r>
      <w:r>
        <w:rPr>
          <w:sz w:val="22"/>
          <w:szCs w:val="22"/>
        </w:rPr>
        <w:t>Lab</w:t>
      </w:r>
    </w:p>
    <w:p w14:paraId="000000E0" w14:textId="77777777" w:rsidR="006D6F34" w:rsidRDefault="006D6F34">
      <w:pPr>
        <w:spacing w:before="0" w:after="0"/>
        <w:ind w:left="709" w:hanging="142"/>
        <w:jc w:val="both"/>
        <w:rPr>
          <w:sz w:val="22"/>
          <w:szCs w:val="22"/>
        </w:rPr>
      </w:pPr>
    </w:p>
    <w:tbl>
      <w:tblPr>
        <w:tblStyle w:val="a9"/>
        <w:tblW w:w="6344" w:type="dxa"/>
        <w:jc w:val="center"/>
        <w:tblLayout w:type="fixed"/>
        <w:tblLook w:val="0400" w:firstRow="0" w:lastRow="0" w:firstColumn="0" w:lastColumn="0" w:noHBand="0" w:noVBand="1"/>
      </w:tblPr>
      <w:tblGrid>
        <w:gridCol w:w="1023"/>
        <w:gridCol w:w="3815"/>
        <w:gridCol w:w="1506"/>
      </w:tblGrid>
      <w:tr w:rsidR="006D6F34" w14:paraId="7A273A7C" w14:textId="77777777">
        <w:trPr>
          <w:trHeight w:val="877"/>
          <w:jc w:val="center"/>
        </w:trPr>
        <w:tc>
          <w:tcPr>
            <w:tcW w:w="1023" w:type="dxa"/>
            <w:shd w:val="clear" w:color="auto" w:fill="F2F2F2"/>
          </w:tcPr>
          <w:p w14:paraId="000000E1" w14:textId="77777777" w:rsidR="006D6F34" w:rsidRDefault="00815F9E">
            <w:pPr>
              <w:jc w:val="center"/>
              <w:rPr>
                <w:b/>
                <w:sz w:val="22"/>
                <w:szCs w:val="22"/>
              </w:rPr>
            </w:pPr>
            <w:r>
              <w:rPr>
                <w:b/>
                <w:sz w:val="22"/>
                <w:szCs w:val="22"/>
              </w:rPr>
              <w:t>Item Number</w:t>
            </w:r>
          </w:p>
        </w:tc>
        <w:tc>
          <w:tcPr>
            <w:tcW w:w="3815" w:type="dxa"/>
            <w:shd w:val="clear" w:color="auto" w:fill="F2F2F2"/>
          </w:tcPr>
          <w:p w14:paraId="000000E2" w14:textId="77777777" w:rsidR="006D6F34" w:rsidRDefault="00815F9E">
            <w:pPr>
              <w:rPr>
                <w:b/>
                <w:sz w:val="22"/>
                <w:szCs w:val="22"/>
              </w:rPr>
            </w:pPr>
            <w:r>
              <w:rPr>
                <w:b/>
                <w:sz w:val="22"/>
                <w:szCs w:val="22"/>
              </w:rPr>
              <w:t>Item</w:t>
            </w:r>
          </w:p>
        </w:tc>
        <w:tc>
          <w:tcPr>
            <w:tcW w:w="1506" w:type="dxa"/>
            <w:shd w:val="clear" w:color="auto" w:fill="F2F2F2"/>
          </w:tcPr>
          <w:p w14:paraId="000000E3" w14:textId="77777777" w:rsidR="006D6F34" w:rsidRDefault="00815F9E">
            <w:pPr>
              <w:rPr>
                <w:b/>
                <w:sz w:val="22"/>
                <w:szCs w:val="22"/>
              </w:rPr>
            </w:pPr>
            <w:r>
              <w:rPr>
                <w:b/>
                <w:sz w:val="22"/>
                <w:szCs w:val="22"/>
              </w:rPr>
              <w:t>Number of Units</w:t>
            </w:r>
          </w:p>
        </w:tc>
      </w:tr>
      <w:tr w:rsidR="006D6F34" w14:paraId="4DFB974A" w14:textId="77777777">
        <w:trPr>
          <w:trHeight w:val="257"/>
          <w:jc w:val="center"/>
        </w:trPr>
        <w:tc>
          <w:tcPr>
            <w:tcW w:w="1023" w:type="dxa"/>
          </w:tcPr>
          <w:p w14:paraId="000000E4" w14:textId="77777777" w:rsidR="006D6F34" w:rsidRDefault="00815F9E">
            <w:pPr>
              <w:tabs>
                <w:tab w:val="left" w:pos="709"/>
                <w:tab w:val="left" w:pos="993"/>
              </w:tabs>
              <w:spacing w:before="0" w:after="0"/>
              <w:jc w:val="center"/>
              <w:rPr>
                <w:b/>
                <w:sz w:val="22"/>
                <w:szCs w:val="22"/>
              </w:rPr>
            </w:pPr>
            <w:r>
              <w:rPr>
                <w:b/>
                <w:sz w:val="22"/>
                <w:szCs w:val="22"/>
              </w:rPr>
              <w:t>1</w:t>
            </w:r>
          </w:p>
        </w:tc>
        <w:tc>
          <w:tcPr>
            <w:tcW w:w="3815" w:type="dxa"/>
          </w:tcPr>
          <w:p w14:paraId="000000E5" w14:textId="77777777" w:rsidR="006D6F34" w:rsidRDefault="00815F9E">
            <w:pPr>
              <w:tabs>
                <w:tab w:val="left" w:pos="709"/>
                <w:tab w:val="left" w:pos="993"/>
              </w:tabs>
              <w:spacing w:before="0" w:after="0"/>
              <w:jc w:val="both"/>
              <w:rPr>
                <w:b/>
                <w:sz w:val="22"/>
                <w:szCs w:val="22"/>
              </w:rPr>
            </w:pPr>
            <w:r>
              <w:rPr>
                <w:sz w:val="22"/>
                <w:szCs w:val="22"/>
              </w:rPr>
              <w:t>Dosimeter</w:t>
            </w:r>
          </w:p>
        </w:tc>
        <w:tc>
          <w:tcPr>
            <w:tcW w:w="1506" w:type="dxa"/>
            <w:vAlign w:val="center"/>
          </w:tcPr>
          <w:p w14:paraId="000000E6" w14:textId="77777777" w:rsidR="006D6F34" w:rsidRDefault="00815F9E">
            <w:pPr>
              <w:tabs>
                <w:tab w:val="left" w:pos="709"/>
                <w:tab w:val="left" w:pos="993"/>
              </w:tabs>
              <w:spacing w:before="0" w:after="0"/>
              <w:jc w:val="both"/>
              <w:rPr>
                <w:b/>
                <w:sz w:val="22"/>
                <w:szCs w:val="22"/>
              </w:rPr>
            </w:pPr>
            <w:r>
              <w:rPr>
                <w:b/>
                <w:sz w:val="22"/>
                <w:szCs w:val="22"/>
              </w:rPr>
              <w:t>1 pc</w:t>
            </w:r>
          </w:p>
        </w:tc>
      </w:tr>
    </w:tbl>
    <w:p w14:paraId="000000E7" w14:textId="77777777" w:rsidR="006D6F34" w:rsidRDefault="006D6F34">
      <w:pPr>
        <w:spacing w:before="0" w:after="0"/>
        <w:ind w:left="709" w:hanging="142"/>
        <w:jc w:val="both"/>
        <w:rPr>
          <w:sz w:val="22"/>
          <w:szCs w:val="22"/>
        </w:rPr>
      </w:pPr>
    </w:p>
    <w:p w14:paraId="000000E8" w14:textId="77777777" w:rsidR="006D6F34" w:rsidRDefault="00815F9E">
      <w:pPr>
        <w:rPr>
          <w:b/>
          <w:sz w:val="22"/>
          <w:szCs w:val="22"/>
          <w:u w:val="single"/>
        </w:rPr>
      </w:pPr>
      <w:r>
        <w:rPr>
          <w:b/>
          <w:sz w:val="22"/>
          <w:szCs w:val="22"/>
          <w:u w:val="single"/>
        </w:rPr>
        <w:t>II.2.3) Place performance</w:t>
      </w:r>
    </w:p>
    <w:p w14:paraId="000000E9" w14:textId="77777777" w:rsidR="006D6F34" w:rsidRDefault="00815F9E">
      <w:pPr>
        <w:rPr>
          <w:sz w:val="22"/>
          <w:szCs w:val="22"/>
        </w:rPr>
      </w:pPr>
      <w:r>
        <w:rPr>
          <w:sz w:val="22"/>
          <w:szCs w:val="22"/>
        </w:rPr>
        <w:t>Geographical zone benefitting from the action: Republic of Bulgaria, Burgas district</w:t>
      </w:r>
    </w:p>
    <w:p w14:paraId="000000EA" w14:textId="767D861E" w:rsidR="006D6F34" w:rsidRDefault="00815F9E">
      <w:pPr>
        <w:rPr>
          <w:b/>
          <w:sz w:val="22"/>
          <w:szCs w:val="22"/>
          <w:u w:val="single"/>
        </w:rPr>
      </w:pPr>
      <w:r>
        <w:rPr>
          <w:b/>
          <w:sz w:val="22"/>
          <w:szCs w:val="22"/>
        </w:rPr>
        <w:br/>
      </w:r>
      <w:r>
        <w:rPr>
          <w:b/>
          <w:sz w:val="22"/>
          <w:szCs w:val="22"/>
          <w:u w:val="single"/>
        </w:rPr>
        <w:t>II.2.5) Award Criteria</w:t>
      </w:r>
    </w:p>
    <w:p w14:paraId="000000EB" w14:textId="77777777" w:rsidR="006D6F34" w:rsidRDefault="00815F9E">
      <w:pPr>
        <w:rPr>
          <w:b/>
          <w:sz w:val="22"/>
          <w:szCs w:val="22"/>
          <w:u w:val="single"/>
        </w:rPr>
      </w:pPr>
      <w:r>
        <w:rPr>
          <w:sz w:val="22"/>
          <w:szCs w:val="22"/>
        </w:rPr>
        <w:t>Price</w:t>
      </w:r>
      <w:r>
        <w:rPr>
          <w:sz w:val="22"/>
          <w:szCs w:val="22"/>
        </w:rPr>
        <w:br/>
      </w:r>
    </w:p>
    <w:p w14:paraId="000000EC" w14:textId="77777777" w:rsidR="006D6F34" w:rsidRDefault="00815F9E">
      <w:pPr>
        <w:rPr>
          <w:sz w:val="22"/>
          <w:szCs w:val="22"/>
        </w:rPr>
      </w:pPr>
      <w:r>
        <w:rPr>
          <w:b/>
          <w:sz w:val="22"/>
          <w:szCs w:val="22"/>
          <w:u w:val="single"/>
        </w:rPr>
        <w:lastRenderedPageBreak/>
        <w:t>II.2.6 Estimated value</w:t>
      </w:r>
    </w:p>
    <w:p w14:paraId="000000ED" w14:textId="77777777" w:rsidR="006D6F34" w:rsidRDefault="00815F9E">
      <w:pPr>
        <w:rPr>
          <w:sz w:val="22"/>
          <w:szCs w:val="22"/>
        </w:rPr>
      </w:pPr>
      <w:r>
        <w:rPr>
          <w:sz w:val="22"/>
          <w:szCs w:val="22"/>
        </w:rPr>
        <w:t>717 346. 96 VAT excl. (860 816.35 VAT incl.) Currency:  EUR</w:t>
      </w:r>
    </w:p>
    <w:p w14:paraId="000000EE" w14:textId="688F108C" w:rsidR="006D6F34" w:rsidRDefault="00815F9E">
      <w:pPr>
        <w:rPr>
          <w:b/>
          <w:sz w:val="22"/>
          <w:szCs w:val="22"/>
        </w:rPr>
      </w:pPr>
      <w:r>
        <w:rPr>
          <w:b/>
          <w:sz w:val="22"/>
          <w:szCs w:val="22"/>
        </w:rPr>
        <w:t xml:space="preserve">Lot 1: 36 073,69 VAT excl. (43 288,43 VAT incl.) </w:t>
      </w:r>
    </w:p>
    <w:p w14:paraId="000000EF" w14:textId="264ED332" w:rsidR="006D6F34" w:rsidRDefault="00815F9E">
      <w:pPr>
        <w:rPr>
          <w:b/>
          <w:sz w:val="22"/>
          <w:szCs w:val="22"/>
        </w:rPr>
      </w:pPr>
      <w:r>
        <w:rPr>
          <w:b/>
          <w:sz w:val="22"/>
          <w:szCs w:val="22"/>
        </w:rPr>
        <w:t xml:space="preserve">Lot 2: 16 983,88 VAT excl. (20 380,66 VAT incl.) </w:t>
      </w:r>
    </w:p>
    <w:p w14:paraId="000000F0" w14:textId="283A25E6" w:rsidR="006D6F34" w:rsidRDefault="00815F9E">
      <w:pPr>
        <w:rPr>
          <w:b/>
          <w:sz w:val="22"/>
          <w:szCs w:val="22"/>
        </w:rPr>
      </w:pPr>
      <w:r>
        <w:rPr>
          <w:b/>
          <w:sz w:val="22"/>
          <w:szCs w:val="22"/>
        </w:rPr>
        <w:t xml:space="preserve">Lot 3: 339 592,40 VAT excl. (407 510,88 VAT incl.) </w:t>
      </w:r>
    </w:p>
    <w:p w14:paraId="000000F1" w14:textId="1F5BAD97" w:rsidR="006D6F34" w:rsidRDefault="00815F9E">
      <w:pPr>
        <w:rPr>
          <w:b/>
          <w:sz w:val="22"/>
          <w:szCs w:val="22"/>
        </w:rPr>
      </w:pPr>
      <w:r>
        <w:rPr>
          <w:b/>
          <w:sz w:val="22"/>
          <w:szCs w:val="22"/>
        </w:rPr>
        <w:t>Lot 4:</w:t>
      </w:r>
      <w:r>
        <w:t xml:space="preserve"> </w:t>
      </w:r>
      <w:r>
        <w:rPr>
          <w:b/>
          <w:sz w:val="22"/>
          <w:szCs w:val="22"/>
        </w:rPr>
        <w:t xml:space="preserve">36 999,04 VAT excl. (44 398,85 VAT incl.) </w:t>
      </w:r>
    </w:p>
    <w:p w14:paraId="000000F2" w14:textId="1814D0CB" w:rsidR="006D6F34" w:rsidRDefault="00815F9E">
      <w:pPr>
        <w:rPr>
          <w:b/>
          <w:sz w:val="22"/>
          <w:szCs w:val="22"/>
        </w:rPr>
      </w:pPr>
      <w:r>
        <w:rPr>
          <w:b/>
          <w:sz w:val="22"/>
          <w:szCs w:val="22"/>
        </w:rPr>
        <w:t>Lot 5:</w:t>
      </w:r>
      <w:r>
        <w:t xml:space="preserve"> </w:t>
      </w:r>
      <w:r>
        <w:rPr>
          <w:b/>
          <w:sz w:val="22"/>
          <w:szCs w:val="22"/>
        </w:rPr>
        <w:t xml:space="preserve">24 097,70 VAT excl. (28 917,24 VAT incl.) </w:t>
      </w:r>
    </w:p>
    <w:p w14:paraId="000000F3" w14:textId="5CAC44B3" w:rsidR="006D6F34" w:rsidRDefault="00815F9E">
      <w:pPr>
        <w:rPr>
          <w:b/>
          <w:sz w:val="22"/>
          <w:szCs w:val="22"/>
        </w:rPr>
      </w:pPr>
      <w:r>
        <w:rPr>
          <w:b/>
          <w:sz w:val="22"/>
          <w:szCs w:val="22"/>
        </w:rPr>
        <w:t>Lot 6:</w:t>
      </w:r>
      <w:r>
        <w:t xml:space="preserve"> </w:t>
      </w:r>
      <w:r>
        <w:rPr>
          <w:b/>
          <w:sz w:val="22"/>
          <w:szCs w:val="22"/>
        </w:rPr>
        <w:t>47 340,52 VAT excl. (56 808,</w:t>
      </w:r>
      <w:r w:rsidR="00EF3162">
        <w:rPr>
          <w:b/>
          <w:sz w:val="22"/>
          <w:szCs w:val="22"/>
        </w:rPr>
        <w:t>6</w:t>
      </w:r>
      <w:r>
        <w:rPr>
          <w:b/>
          <w:sz w:val="22"/>
          <w:szCs w:val="22"/>
        </w:rPr>
        <w:t xml:space="preserve">2 VAT incl.) </w:t>
      </w:r>
    </w:p>
    <w:p w14:paraId="000000F4" w14:textId="0997583C" w:rsidR="006D6F34" w:rsidRDefault="00815F9E">
      <w:pPr>
        <w:rPr>
          <w:b/>
          <w:sz w:val="22"/>
          <w:szCs w:val="22"/>
        </w:rPr>
      </w:pPr>
      <w:r>
        <w:rPr>
          <w:b/>
          <w:sz w:val="22"/>
          <w:szCs w:val="22"/>
        </w:rPr>
        <w:t>Lot 7:</w:t>
      </w:r>
      <w:r>
        <w:t xml:space="preserve"> </w:t>
      </w:r>
      <w:r>
        <w:rPr>
          <w:b/>
          <w:sz w:val="22"/>
          <w:szCs w:val="22"/>
        </w:rPr>
        <w:t xml:space="preserve">21 849,55 VAT excl. (26 219,46 VAT incl.) </w:t>
      </w:r>
    </w:p>
    <w:p w14:paraId="000000F5" w14:textId="14C302D9" w:rsidR="006D6F34" w:rsidRDefault="00815F9E">
      <w:pPr>
        <w:rPr>
          <w:b/>
          <w:sz w:val="22"/>
          <w:szCs w:val="22"/>
        </w:rPr>
      </w:pPr>
      <w:r>
        <w:rPr>
          <w:b/>
          <w:sz w:val="22"/>
          <w:szCs w:val="22"/>
        </w:rPr>
        <w:t>Lot 8:</w:t>
      </w:r>
      <w:r>
        <w:t xml:space="preserve"> </w:t>
      </w:r>
      <w:r>
        <w:rPr>
          <w:b/>
          <w:sz w:val="22"/>
          <w:szCs w:val="22"/>
        </w:rPr>
        <w:t xml:space="preserve">91 623,51 VAT excl. (109 948,21 VAT incl.) </w:t>
      </w:r>
    </w:p>
    <w:p w14:paraId="000000F6" w14:textId="75C582D9" w:rsidR="006D6F34" w:rsidRDefault="00815F9E">
      <w:pPr>
        <w:rPr>
          <w:b/>
          <w:sz w:val="22"/>
          <w:szCs w:val="22"/>
        </w:rPr>
      </w:pPr>
      <w:r>
        <w:rPr>
          <w:b/>
          <w:sz w:val="22"/>
          <w:szCs w:val="22"/>
        </w:rPr>
        <w:t>Lot 9:</w:t>
      </w:r>
      <w:r>
        <w:t xml:space="preserve"> </w:t>
      </w:r>
      <w:r>
        <w:rPr>
          <w:b/>
          <w:sz w:val="22"/>
          <w:szCs w:val="22"/>
        </w:rPr>
        <w:t xml:space="preserve">53 486,43 VAT excl. (64 183,72 VAT incl.) </w:t>
      </w:r>
    </w:p>
    <w:p w14:paraId="000000F7" w14:textId="03F2478E" w:rsidR="006D6F34" w:rsidRDefault="00815F9E">
      <w:pPr>
        <w:rPr>
          <w:b/>
          <w:sz w:val="22"/>
          <w:szCs w:val="22"/>
        </w:rPr>
      </w:pPr>
      <w:r>
        <w:rPr>
          <w:b/>
          <w:sz w:val="22"/>
          <w:szCs w:val="22"/>
        </w:rPr>
        <w:t>Lot 10:</w:t>
      </w:r>
      <w:r>
        <w:t xml:space="preserve"> </w:t>
      </w:r>
      <w:r>
        <w:rPr>
          <w:b/>
          <w:sz w:val="22"/>
          <w:szCs w:val="22"/>
        </w:rPr>
        <w:t xml:space="preserve">42 000,00 VAT excl. (50 400,00 VAT incl.) </w:t>
      </w:r>
    </w:p>
    <w:p w14:paraId="000000F8" w14:textId="00AFBE59" w:rsidR="006D6F34" w:rsidRDefault="00815F9E">
      <w:pPr>
        <w:rPr>
          <w:b/>
          <w:sz w:val="22"/>
          <w:szCs w:val="22"/>
        </w:rPr>
      </w:pPr>
      <w:r>
        <w:rPr>
          <w:b/>
          <w:sz w:val="22"/>
          <w:szCs w:val="22"/>
        </w:rPr>
        <w:t xml:space="preserve">Lot 11: 7300,23 VAT excl. (8 760,28 VAT incl.) </w:t>
      </w:r>
    </w:p>
    <w:p w14:paraId="000000F9" w14:textId="77777777" w:rsidR="006D6F34" w:rsidRDefault="00815F9E">
      <w:pPr>
        <w:rPr>
          <w:b/>
          <w:sz w:val="22"/>
          <w:szCs w:val="22"/>
          <w:u w:val="single"/>
        </w:rPr>
      </w:pPr>
      <w:r>
        <w:rPr>
          <w:b/>
          <w:sz w:val="22"/>
          <w:szCs w:val="22"/>
        </w:rPr>
        <w:br/>
      </w:r>
      <w:r>
        <w:rPr>
          <w:b/>
          <w:sz w:val="22"/>
          <w:szCs w:val="22"/>
          <w:u w:val="single"/>
        </w:rPr>
        <w:t>IV.2.2) Time limit for submission of tenders or requests to participate</w:t>
      </w:r>
    </w:p>
    <w:p w14:paraId="000000FA" w14:textId="77777777" w:rsidR="006D6F34" w:rsidRDefault="00815F9E">
      <w:pPr>
        <w:rPr>
          <w:sz w:val="22"/>
          <w:szCs w:val="22"/>
        </w:rPr>
      </w:pPr>
      <w:r w:rsidRPr="00986228">
        <w:rPr>
          <w:sz w:val="22"/>
          <w:szCs w:val="22"/>
        </w:rPr>
        <w:t>Date: 16.11.2021</w:t>
      </w:r>
      <w:r w:rsidRPr="00986228">
        <w:rPr>
          <w:sz w:val="22"/>
          <w:szCs w:val="22"/>
        </w:rPr>
        <w:br/>
        <w:t>Local Time: 17.00</w:t>
      </w:r>
    </w:p>
    <w:p w14:paraId="000000FB" w14:textId="77777777" w:rsidR="006D6F34" w:rsidRDefault="00815F9E">
      <w:pPr>
        <w:rPr>
          <w:b/>
          <w:sz w:val="22"/>
          <w:szCs w:val="22"/>
          <w:u w:val="single"/>
        </w:rPr>
      </w:pPr>
      <w:r>
        <w:rPr>
          <w:b/>
          <w:sz w:val="22"/>
          <w:szCs w:val="22"/>
        </w:rPr>
        <w:br/>
      </w:r>
      <w:r>
        <w:rPr>
          <w:b/>
          <w:sz w:val="22"/>
          <w:szCs w:val="22"/>
          <w:u w:val="single"/>
        </w:rPr>
        <w:t>IV.2.6) Minimum time frame during which the tenderer must maintain the tender</w:t>
      </w:r>
    </w:p>
    <w:p w14:paraId="000000FC" w14:textId="77777777" w:rsidR="006D6F34" w:rsidRDefault="00815F9E">
      <w:pPr>
        <w:rPr>
          <w:sz w:val="22"/>
          <w:szCs w:val="22"/>
        </w:rPr>
      </w:pPr>
      <w:r>
        <w:rPr>
          <w:sz w:val="22"/>
          <w:szCs w:val="22"/>
        </w:rPr>
        <w:t>Duration in months 90 days (from the date stated for receipt of tender)</w:t>
      </w:r>
    </w:p>
    <w:p w14:paraId="000000FD" w14:textId="77777777" w:rsidR="006D6F34" w:rsidRDefault="00815F9E">
      <w:pPr>
        <w:rPr>
          <w:b/>
          <w:sz w:val="22"/>
          <w:szCs w:val="22"/>
          <w:u w:val="single"/>
        </w:rPr>
      </w:pPr>
      <w:r>
        <w:rPr>
          <w:b/>
          <w:sz w:val="22"/>
          <w:szCs w:val="22"/>
          <w:u w:val="single"/>
        </w:rPr>
        <w:br/>
        <w:t xml:space="preserve">IV.2.7) Conditions for opening of tenders </w:t>
      </w:r>
    </w:p>
    <w:p w14:paraId="000000FE" w14:textId="77777777" w:rsidR="006D6F34" w:rsidRPr="00986228" w:rsidRDefault="00815F9E">
      <w:pPr>
        <w:rPr>
          <w:sz w:val="22"/>
          <w:szCs w:val="22"/>
        </w:rPr>
      </w:pPr>
      <w:r w:rsidRPr="00986228">
        <w:rPr>
          <w:sz w:val="22"/>
          <w:szCs w:val="22"/>
        </w:rPr>
        <w:t>Date:</w:t>
      </w:r>
      <w:r w:rsidRPr="00986228">
        <w:rPr>
          <w:sz w:val="22"/>
          <w:szCs w:val="22"/>
          <w:u w:val="single"/>
        </w:rPr>
        <w:t xml:space="preserve"> </w:t>
      </w:r>
      <w:r w:rsidRPr="00986228">
        <w:rPr>
          <w:sz w:val="22"/>
          <w:szCs w:val="22"/>
        </w:rPr>
        <w:t>26/11/2021</w:t>
      </w:r>
      <w:r w:rsidRPr="00986228">
        <w:rPr>
          <w:sz w:val="22"/>
          <w:szCs w:val="22"/>
          <w:u w:val="single"/>
        </w:rPr>
        <w:br/>
      </w:r>
      <w:r w:rsidRPr="00986228">
        <w:rPr>
          <w:sz w:val="22"/>
          <w:szCs w:val="22"/>
        </w:rPr>
        <w:t>Local time:14.00 h</w:t>
      </w:r>
    </w:p>
    <w:p w14:paraId="000000FF" w14:textId="4F2581DE" w:rsidR="006D6F34" w:rsidRDefault="00815F9E">
      <w:pPr>
        <w:rPr>
          <w:sz w:val="22"/>
          <w:szCs w:val="22"/>
        </w:rPr>
      </w:pPr>
      <w:r w:rsidRPr="00986228">
        <w:rPr>
          <w:sz w:val="22"/>
          <w:szCs w:val="22"/>
        </w:rPr>
        <w:t xml:space="preserve">Place: Burgas, </w:t>
      </w:r>
      <w:r>
        <w:rPr>
          <w:sz w:val="22"/>
          <w:szCs w:val="22"/>
        </w:rPr>
        <w:t xml:space="preserve">Prof. D-r </w:t>
      </w:r>
      <w:proofErr w:type="spellStart"/>
      <w:r>
        <w:rPr>
          <w:sz w:val="22"/>
          <w:szCs w:val="22"/>
        </w:rPr>
        <w:t>Asen</w:t>
      </w:r>
      <w:proofErr w:type="spellEnd"/>
      <w:r>
        <w:rPr>
          <w:sz w:val="22"/>
          <w:szCs w:val="22"/>
        </w:rPr>
        <w:t xml:space="preserve"> </w:t>
      </w:r>
      <w:proofErr w:type="spellStart"/>
      <w:r>
        <w:rPr>
          <w:sz w:val="22"/>
          <w:szCs w:val="22"/>
        </w:rPr>
        <w:t>Zlatarov</w:t>
      </w:r>
      <w:proofErr w:type="spellEnd"/>
      <w:r>
        <w:rPr>
          <w:sz w:val="22"/>
          <w:szCs w:val="22"/>
        </w:rPr>
        <w:t xml:space="preserve"> University, 1 Prof. </w:t>
      </w:r>
      <w:r w:rsidR="00EB0290">
        <w:rPr>
          <w:sz w:val="22"/>
          <w:szCs w:val="22"/>
        </w:rPr>
        <w:t xml:space="preserve">Y. </w:t>
      </w:r>
      <w:proofErr w:type="spellStart"/>
      <w:r>
        <w:rPr>
          <w:sz w:val="22"/>
          <w:szCs w:val="22"/>
        </w:rPr>
        <w:t>Yakimov</w:t>
      </w:r>
      <w:proofErr w:type="spellEnd"/>
      <w:r>
        <w:rPr>
          <w:sz w:val="22"/>
          <w:szCs w:val="22"/>
        </w:rPr>
        <w:t xml:space="preserve"> str., Administrative building</w:t>
      </w:r>
      <w:r>
        <w:rPr>
          <w:sz w:val="22"/>
          <w:szCs w:val="22"/>
        </w:rPr>
        <w:br/>
      </w:r>
      <w:sdt>
        <w:sdtPr>
          <w:tag w:val="goog_rdk_0"/>
          <w:id w:val="-1553998259"/>
          <w:showingPlcHdr/>
        </w:sdtPr>
        <w:sdtEndPr/>
        <w:sdtContent>
          <w:r w:rsidR="00EB0290">
            <w:t xml:space="preserve">     </w:t>
          </w:r>
        </w:sdtContent>
      </w:sdt>
      <w:r>
        <w:rPr>
          <w:sz w:val="22"/>
          <w:szCs w:val="22"/>
        </w:rPr>
        <w:t xml:space="preserve">Information about </w:t>
      </w:r>
      <w:r w:rsidR="00EB0290">
        <w:rPr>
          <w:sz w:val="22"/>
          <w:szCs w:val="22"/>
        </w:rPr>
        <w:t>authorized</w:t>
      </w:r>
      <w:r>
        <w:rPr>
          <w:sz w:val="22"/>
          <w:szCs w:val="22"/>
        </w:rPr>
        <w:t xml:space="preserve"> persons and opening procedure:</w:t>
      </w:r>
      <w:r>
        <w:t xml:space="preserve"> </w:t>
      </w:r>
      <w:r>
        <w:rPr>
          <w:sz w:val="22"/>
          <w:szCs w:val="22"/>
        </w:rPr>
        <w:t>See Internet address provided in Section I.1.</w:t>
      </w:r>
    </w:p>
    <w:sectPr w:rsidR="006D6F34">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C0B842" w14:textId="77777777" w:rsidR="00F47703" w:rsidRDefault="00F47703">
      <w:pPr>
        <w:spacing w:before="0" w:after="0"/>
      </w:pPr>
      <w:r>
        <w:separator/>
      </w:r>
    </w:p>
  </w:endnote>
  <w:endnote w:type="continuationSeparator" w:id="0">
    <w:p w14:paraId="6E458F63" w14:textId="77777777" w:rsidR="00F47703" w:rsidRDefault="00F4770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04" w14:textId="77777777" w:rsidR="006D6F34" w:rsidRDefault="006D6F34">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06" w14:textId="77777777" w:rsidR="006D6F34" w:rsidRDefault="00815F9E">
    <w:pPr>
      <w:pBdr>
        <w:top w:val="nil"/>
        <w:left w:val="nil"/>
        <w:bottom w:val="nil"/>
        <w:right w:val="nil"/>
        <w:between w:val="nil"/>
      </w:pBdr>
      <w:tabs>
        <w:tab w:val="center" w:pos="4320"/>
        <w:tab w:val="right" w:pos="8640"/>
        <w:tab w:val="right" w:pos="9214"/>
      </w:tabs>
      <w:spacing w:before="120" w:after="0"/>
      <w:rPr>
        <w:b/>
        <w:color w:val="000000"/>
        <w:sz w:val="18"/>
        <w:szCs w:val="18"/>
      </w:rPr>
    </w:pPr>
    <w:r>
      <w:rPr>
        <w:b/>
        <w:color w:val="000000"/>
        <w:sz w:val="18"/>
        <w:szCs w:val="18"/>
      </w:rPr>
      <w:t>August 2020</w:t>
    </w:r>
  </w:p>
  <w:p w14:paraId="00000107" w14:textId="4BC2A9C2" w:rsidR="006D6F34" w:rsidRDefault="00815F9E">
    <w:pPr>
      <w:pBdr>
        <w:top w:val="nil"/>
        <w:left w:val="nil"/>
        <w:bottom w:val="nil"/>
        <w:right w:val="nil"/>
        <w:between w:val="nil"/>
      </w:pBdr>
      <w:tabs>
        <w:tab w:val="center" w:pos="4320"/>
        <w:tab w:val="right" w:pos="8640"/>
        <w:tab w:val="right" w:pos="9214"/>
      </w:tabs>
      <w:spacing w:before="0" w:after="0"/>
      <w:rPr>
        <w:b/>
        <w:color w:val="000000"/>
        <w:sz w:val="20"/>
        <w:szCs w:val="20"/>
      </w:rPr>
    </w:pPr>
    <w:r>
      <w:rPr>
        <w:color w:val="000000"/>
        <w:sz w:val="18"/>
        <w:szCs w:val="18"/>
      </w:rPr>
      <w:t>a5e_contractnotice_enotices_en.doc</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EF3162">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EF3162">
      <w:rPr>
        <w:noProof/>
        <w:color w:val="000000"/>
        <w:sz w:val="18"/>
        <w:szCs w:val="18"/>
      </w:rPr>
      <w:t>2</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05" w14:textId="77777777" w:rsidR="006D6F34" w:rsidRDefault="006D6F34">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1D18B" w14:textId="77777777" w:rsidR="00F47703" w:rsidRDefault="00F47703">
      <w:pPr>
        <w:spacing w:before="0" w:after="0"/>
      </w:pPr>
      <w:r>
        <w:separator/>
      </w:r>
    </w:p>
  </w:footnote>
  <w:footnote w:type="continuationSeparator" w:id="0">
    <w:p w14:paraId="0C112A33" w14:textId="77777777" w:rsidR="00F47703" w:rsidRDefault="00F47703">
      <w:pPr>
        <w:spacing w:before="0" w:after="0"/>
      </w:pPr>
      <w:r>
        <w:continuationSeparator/>
      </w:r>
    </w:p>
  </w:footnote>
  <w:footnote w:id="1">
    <w:p w14:paraId="00000100" w14:textId="77777777" w:rsidR="006D6F34" w:rsidRDefault="00815F9E">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w:t>
      </w:r>
      <w:r>
        <w:rPr>
          <w:color w:val="000000"/>
          <w:sz w:val="18"/>
          <w:szCs w:val="18"/>
        </w:rPr>
        <w:t xml:space="preserve">The Common Procurement Vocabulary (CPV) is the mandatory reference nomenclature applicable to procurement contracts. The list of CPV codes is available on:  </w:t>
      </w:r>
      <w:hyperlink r:id="rId1">
        <w:r>
          <w:rPr>
            <w:color w:val="0000FF"/>
            <w:sz w:val="18"/>
            <w:szCs w:val="18"/>
            <w:u w:val="single"/>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02" w14:textId="77777777" w:rsidR="006D6F34" w:rsidRDefault="006D6F34">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01" w14:textId="77777777" w:rsidR="006D6F34" w:rsidRDefault="006D6F34">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03" w14:textId="77777777" w:rsidR="006D6F34" w:rsidRDefault="006D6F34">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B326F2"/>
    <w:multiLevelType w:val="multilevel"/>
    <w:tmpl w:val="78D4BA48"/>
    <w:lvl w:ilvl="0">
      <w:start w:val="1"/>
      <w:numFmt w:val="decimal"/>
      <w:pStyle w:val="PRAG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F34"/>
    <w:rsid w:val="001A3C4D"/>
    <w:rsid w:val="006D6F34"/>
    <w:rsid w:val="00815F9E"/>
    <w:rsid w:val="00986228"/>
    <w:rsid w:val="00AA1434"/>
    <w:rsid w:val="00EA4225"/>
    <w:rsid w:val="00EB0290"/>
    <w:rsid w:val="00EF3162"/>
    <w:rsid w:val="00F47703"/>
    <w:rsid w:val="00F56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D0F40"/>
  <w15:docId w15:val="{7896B522-C7EB-4505-819C-4761A62AD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7D6292"/>
    <w:pPr>
      <w:keepNext/>
      <w:widowControl/>
      <w:spacing w:before="120" w:after="120"/>
      <w:outlineLvl w:val="1"/>
    </w:pPr>
    <w:rPr>
      <w:rFonts w:ascii="Arial" w:hAnsi="Arial"/>
      <w:sz w:val="20"/>
      <w:lang w:val="fr-B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pBdr>
        <w:top w:val="double" w:sz="2" w:space="0" w:color="000000"/>
      </w:pBdr>
      <w:jc w:val="center"/>
    </w:pPr>
    <w:rPr>
      <w:rFonts w:ascii="Arial" w:hAnsi="Arial"/>
      <w:snapToGrid w:val="0"/>
      <w:vanish/>
      <w:sz w:val="16"/>
    </w:rPr>
  </w:style>
  <w:style w:type="paragraph" w:styleId="z-TopofForm">
    <w:name w:val="HTML Top of Form"/>
    <w:next w:val="Normal"/>
    <w:hidden/>
    <w:pPr>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1"/>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next w:val="Normal"/>
    <w:link w:val="SubtitleChar"/>
    <w:uiPriority w:val="11"/>
    <w:qFormat/>
    <w:pPr>
      <w:widowControl/>
      <w:spacing w:before="120" w:after="120"/>
      <w:jc w:val="center"/>
    </w:pPr>
    <w:rPr>
      <w:rFonts w:ascii="Arial" w:eastAsia="Arial" w:hAnsi="Arial" w:cs="Arial"/>
      <w:b/>
      <w:sz w:val="28"/>
      <w:szCs w:val="28"/>
    </w:rPr>
  </w:style>
  <w:style w:type="character" w:customStyle="1" w:styleId="SubtitleChar">
    <w:name w:val="Subtitle Char"/>
    <w:link w:val="Subtitle"/>
    <w:rsid w:val="00EF74CF"/>
    <w:rPr>
      <w:rFonts w:ascii="Arial" w:hAnsi="Arial"/>
      <w:b/>
      <w:snapToGrid w:val="0"/>
      <w:sz w:val="28"/>
      <w:lang w:eastAsia="en-US"/>
    </w:rPr>
  </w:style>
  <w:style w:type="character" w:customStyle="1" w:styleId="UnresolvedMention1">
    <w:name w:val="Unresolved Mention1"/>
    <w:uiPriority w:val="99"/>
    <w:semiHidden/>
    <w:unhideWhenUsed/>
    <w:rsid w:val="00703292"/>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character" w:customStyle="1" w:styleId="il">
    <w:name w:val="il"/>
    <w:basedOn w:val="DefaultParagraphFont"/>
    <w:rsid w:val="00EF3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btu.bg/index.php/bg/obsht-porachki-bg-m/profil-na-kupuvacha-m-bg/7-bulgarian-bg/840-blue-growth-lab-equipment-bg" TargetMode="External"/><Relationship Id="rId4" Type="http://schemas.openxmlformats.org/officeDocument/2006/relationships/settings" Target="settings.xml"/><Relationship Id="rId9" Type="http://schemas.openxmlformats.org/officeDocument/2006/relationships/hyperlink" Target="http://www.btu.bg"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TRyrs3CbT7Np0fekcSJaaQESeg==">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ramatje</dc:creator>
  <cp:lastModifiedBy>Ruska Boyadzhieva</cp:lastModifiedBy>
  <cp:revision>5</cp:revision>
  <dcterms:created xsi:type="dcterms:W3CDTF">2021-08-28T19:27:00Z</dcterms:created>
  <dcterms:modified xsi:type="dcterms:W3CDTF">2021-09-08T11:05:00Z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