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>
        <w:tc>
          <w:tcPr>
            <w:tcW w:w="2126" w:type="dxa"/>
            <w:shd w:val="pct5" w:color="auto" w:fill="FFFFFF"/>
            <w:vAlign w:val="center"/>
          </w:tcPr>
          <w:p w14:paraId="7792EFB7" w14:textId="1A3CDB6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A46E01" w14:textId="213551F1" w:rsidR="004D2FD8" w:rsidRDefault="00103F6F" w:rsidP="0001376E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ITC equipment for the purposes and functioning of the scientific laboratories of the BLUE GROWTH Research centre at “Prof.  D-r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>” University of Burgas</w:t>
            </w:r>
          </w:p>
          <w:p w14:paraId="5B032455" w14:textId="5198FDC7" w:rsidR="00CB4A92" w:rsidRPr="00CB4A92" w:rsidRDefault="00CB4A92" w:rsidP="00CB4A92">
            <w:pPr>
              <w:jc w:val="both"/>
              <w:rPr>
                <w:rFonts w:ascii="Times New Roman" w:hAnsi="Times New Roman"/>
                <w:sz w:val="22"/>
              </w:rPr>
            </w:pPr>
            <w:r w:rsidRPr="002C74A3">
              <w:rPr>
                <w:rFonts w:ascii="Times New Roman" w:hAnsi="Times New Roman"/>
                <w:b/>
                <w:bCs/>
                <w:sz w:val="22"/>
              </w:rPr>
              <w:t>Lot 1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2C74A3">
              <w:rPr>
                <w:rFonts w:ascii="Times New Roman" w:hAnsi="Times New Roman"/>
                <w:sz w:val="22"/>
              </w:rPr>
              <w:t xml:space="preserve">Supply of computer and presentation equipment for the Water Pollution </w:t>
            </w:r>
            <w:r w:rsidR="00775116">
              <w:rPr>
                <w:rFonts w:ascii="Times New Roman" w:hAnsi="Times New Roman"/>
                <w:sz w:val="22"/>
              </w:rPr>
              <w:t>M</w:t>
            </w:r>
            <w:r w:rsidRPr="002C74A3">
              <w:rPr>
                <w:rFonts w:ascii="Times New Roman" w:hAnsi="Times New Roman"/>
                <w:sz w:val="22"/>
              </w:rPr>
              <w:t>onitoring, Aquatic Ecosystem Modelling and Aquaculture and Biotechnology Labs</w:t>
            </w:r>
          </w:p>
        </w:tc>
        <w:tc>
          <w:tcPr>
            <w:tcW w:w="2977" w:type="dxa"/>
            <w:shd w:val="pct5" w:color="auto" w:fill="FFFFFF"/>
          </w:tcPr>
          <w:p w14:paraId="2295BD9A" w14:textId="1595432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754C90C9" w:rsidR="004D2FD8" w:rsidRPr="00C857E2" w:rsidRDefault="0010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LP – Supply </w:t>
            </w:r>
            <w:r w:rsidR="00775116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8CC14" w14:textId="77777777" w:rsidR="001409B2" w:rsidRDefault="001409B2">
      <w:r>
        <w:separator/>
      </w:r>
    </w:p>
  </w:endnote>
  <w:endnote w:type="continuationSeparator" w:id="0">
    <w:p w14:paraId="4FC80D18" w14:textId="77777777" w:rsidR="001409B2" w:rsidRDefault="0014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F27FC" w14:textId="77777777" w:rsidR="001409B2" w:rsidRDefault="001409B2">
      <w:r>
        <w:separator/>
      </w:r>
    </w:p>
  </w:footnote>
  <w:footnote w:type="continuationSeparator" w:id="0">
    <w:p w14:paraId="4A1304FA" w14:textId="77777777" w:rsidR="001409B2" w:rsidRDefault="001409B2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09B2"/>
    <w:rsid w:val="0014333B"/>
    <w:rsid w:val="0014659F"/>
    <w:rsid w:val="00150767"/>
    <w:rsid w:val="001536B3"/>
    <w:rsid w:val="00157DEE"/>
    <w:rsid w:val="00163852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182A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5116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118D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14001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2021-09-16T18:54:00Z</dcterms:created>
  <dcterms:modified xsi:type="dcterms:W3CDTF">2021-09-20T11:45:00Z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