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7552A" w14:textId="77777777" w:rsidR="004D2FD8" w:rsidRPr="00764FC7" w:rsidRDefault="004D2FD8" w:rsidP="00764FC7">
      <w:pPr>
        <w:pStyle w:val="Balk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14:paraId="097AE56F" w14:textId="77777777"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14:paraId="4AC07724" w14:textId="77777777" w:rsidR="004D2FD8" w:rsidRPr="00560327" w:rsidRDefault="004D2FD8">
      <w:pPr>
        <w:pStyle w:val="Balk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t>DRAFT CONTRACT</w:t>
      </w:r>
      <w:bookmarkEnd w:id="1"/>
    </w:p>
    <w:p w14:paraId="54A7732C" w14:textId="77777777" w:rsidR="00623B00" w:rsidRPr="007B70EE" w:rsidRDefault="00623B00" w:rsidP="00623B00">
      <w:pPr>
        <w:rPr>
          <w:rFonts w:ascii="Times New Roman" w:hAnsi="Times New Roman"/>
          <w:lang w:val="en-GB"/>
        </w:rPr>
      </w:pPr>
    </w:p>
    <w:p w14:paraId="36FA49AF" w14:textId="77777777"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14:paraId="3AE98B3A" w14:textId="77777777"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14:paraId="2C8F02F1" w14:textId="31C5AD38"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827EAD">
        <w:rPr>
          <w:rFonts w:ascii="Times New Roman" w:hAnsi="Times New Roman"/>
          <w:smallCaps/>
          <w:sz w:val="28"/>
          <w:szCs w:val="28"/>
        </w:rPr>
        <w:t xml:space="preserve">: </w:t>
      </w:r>
      <w:r w:rsidR="00827EAD" w:rsidRPr="0060004B">
        <w:rPr>
          <w:rFonts w:ascii="Times New Roman" w:hAnsi="Times New Roman"/>
          <w:b w:val="0"/>
          <w:sz w:val="28"/>
          <w:szCs w:val="28"/>
          <w:lang w:val="en-GB"/>
        </w:rPr>
        <w:t xml:space="preserve">CB005.3.12.001 </w:t>
      </w:r>
      <w:r w:rsidR="00827EAD">
        <w:rPr>
          <w:rFonts w:ascii="Times New Roman" w:hAnsi="Times New Roman"/>
          <w:b w:val="0"/>
          <w:sz w:val="28"/>
          <w:szCs w:val="28"/>
          <w:lang w:val="en-GB"/>
        </w:rPr>
        <w:t>–</w:t>
      </w:r>
      <w:r w:rsidR="00827EAD" w:rsidRPr="0060004B">
        <w:rPr>
          <w:rFonts w:ascii="Times New Roman" w:hAnsi="Times New Roman"/>
          <w:b w:val="0"/>
          <w:sz w:val="28"/>
          <w:szCs w:val="28"/>
          <w:lang w:val="en-GB"/>
        </w:rPr>
        <w:t xml:space="preserve"> </w:t>
      </w:r>
      <w:r w:rsidR="00827EAD" w:rsidRPr="0060004B">
        <w:rPr>
          <w:rFonts w:ascii="Times New Roman" w:hAnsi="Times New Roman"/>
          <w:b w:val="0"/>
          <w:sz w:val="28"/>
          <w:szCs w:val="28"/>
          <w:lang w:val="en-US"/>
        </w:rPr>
        <w:t>P</w:t>
      </w:r>
      <w:r w:rsidR="00827EAD" w:rsidRPr="0060004B">
        <w:rPr>
          <w:rFonts w:ascii="Times New Roman" w:hAnsi="Times New Roman"/>
          <w:b w:val="0"/>
          <w:sz w:val="28"/>
          <w:szCs w:val="28"/>
          <w:lang w:val="en-GB"/>
        </w:rPr>
        <w:t>P</w:t>
      </w:r>
      <w:r w:rsidR="00827EAD">
        <w:rPr>
          <w:rFonts w:ascii="Times New Roman" w:hAnsi="Times New Roman"/>
          <w:b w:val="0"/>
          <w:sz w:val="28"/>
          <w:szCs w:val="28"/>
          <w:lang w:val="en-GB"/>
        </w:rPr>
        <w:t>2</w:t>
      </w:r>
      <w:r w:rsidR="00827EAD" w:rsidRPr="0060004B">
        <w:rPr>
          <w:rFonts w:ascii="Times New Roman" w:hAnsi="Times New Roman"/>
          <w:b w:val="0"/>
          <w:sz w:val="28"/>
          <w:szCs w:val="28"/>
          <w:lang w:val="en-GB"/>
        </w:rPr>
        <w:t xml:space="preserve"> – </w:t>
      </w:r>
      <w:r w:rsidR="00827EAD" w:rsidRPr="00827EAD">
        <w:rPr>
          <w:rFonts w:ascii="Times New Roman" w:hAnsi="Times New Roman"/>
          <w:b w:val="0"/>
          <w:sz w:val="28"/>
          <w:szCs w:val="28"/>
          <w:lang w:val="en-GB"/>
        </w:rPr>
        <w:t xml:space="preserve">Supply </w:t>
      </w:r>
      <w:r w:rsidR="00827EAD" w:rsidRPr="00827EAD">
        <w:rPr>
          <w:rFonts w:ascii="Times New Roman" w:hAnsi="Times New Roman"/>
          <w:b w:val="0"/>
          <w:sz w:val="28"/>
          <w:szCs w:val="28"/>
          <w:lang w:val="en-US"/>
        </w:rPr>
        <w:t>7</w:t>
      </w:r>
      <w:r w:rsidR="00827EAD" w:rsidRPr="00827EAD">
        <w:rPr>
          <w:rFonts w:ascii="Times New Roman" w:hAnsi="Times New Roman"/>
          <w:b w:val="0"/>
          <w:sz w:val="28"/>
          <w:szCs w:val="28"/>
        </w:rPr>
        <w:t xml:space="preserve"> /LOT </w:t>
      </w:r>
      <w:r w:rsidR="001B03C9">
        <w:rPr>
          <w:rFonts w:ascii="Times New Roman" w:hAnsi="Times New Roman"/>
          <w:b w:val="0"/>
          <w:sz w:val="28"/>
          <w:szCs w:val="28"/>
        </w:rPr>
        <w:t>5</w:t>
      </w:r>
    </w:p>
    <w:p w14:paraId="0570AD59" w14:textId="77777777" w:rsidR="000417E2" w:rsidRPr="00A940DC" w:rsidRDefault="000417E2" w:rsidP="000417E2">
      <w:pPr>
        <w:rPr>
          <w:rFonts w:ascii="Times New Roman" w:hAnsi="Times New Roman"/>
          <w:lang w:val="en-GB"/>
        </w:rPr>
      </w:pPr>
    </w:p>
    <w:p w14:paraId="4EB6E1FC" w14:textId="5BDAC7E5"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A940DC">
        <w:rPr>
          <w:rFonts w:ascii="Times New Roman" w:hAnsi="Times New Roman"/>
          <w:b/>
          <w:smallCaps/>
          <w:sz w:val="28"/>
          <w:lang w:val="en-GB"/>
        </w:rPr>
        <w:t xml:space="preserve">financed </w:t>
      </w:r>
      <w:r w:rsidRPr="00827EAD">
        <w:rPr>
          <w:rFonts w:ascii="Times New Roman" w:hAnsi="Times New Roman"/>
          <w:b/>
          <w:smallCaps/>
          <w:sz w:val="28"/>
          <w:lang w:val="en-GB"/>
        </w:rPr>
        <w:t xml:space="preserve">from the </w:t>
      </w:r>
      <w:r w:rsidR="00531265" w:rsidRPr="00827EAD">
        <w:rPr>
          <w:rFonts w:ascii="Times New Roman" w:hAnsi="Times New Roman"/>
          <w:b/>
          <w:smallCaps/>
          <w:sz w:val="28"/>
          <w:lang w:val="en-GB"/>
        </w:rPr>
        <w:t>g</w:t>
      </w:r>
      <w:r w:rsidRPr="00827EAD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827EAD">
        <w:rPr>
          <w:rFonts w:ascii="Times New Roman" w:hAnsi="Times New Roman"/>
          <w:b/>
          <w:smallCaps/>
          <w:sz w:val="28"/>
          <w:lang w:val="en-GB"/>
        </w:rPr>
        <w:t>b</w:t>
      </w:r>
      <w:r w:rsidRPr="00827EAD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 w:rsidRPr="00827EAD">
        <w:rPr>
          <w:rFonts w:ascii="Times New Roman" w:hAnsi="Times New Roman"/>
          <w:b/>
          <w:smallCaps/>
          <w:sz w:val="28"/>
          <w:lang w:val="en-GB"/>
        </w:rPr>
        <w:t xml:space="preserve"> of the Union</w:t>
      </w:r>
    </w:p>
    <w:p w14:paraId="6F85BE96" w14:textId="77777777" w:rsidR="00827EAD" w:rsidRDefault="00827EAD" w:rsidP="00827EAD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Trakya University</w:t>
      </w:r>
    </w:p>
    <w:p w14:paraId="78ED6618" w14:textId="77777777" w:rsidR="00827EAD" w:rsidRDefault="00827EAD" w:rsidP="00827EAD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 xml:space="preserve">Trakya </w:t>
      </w:r>
      <w:proofErr w:type="spellStart"/>
      <w:r>
        <w:rPr>
          <w:rFonts w:ascii="Times New Roman" w:hAnsi="Times New Roman"/>
          <w:sz w:val="22"/>
          <w:szCs w:val="22"/>
          <w:lang w:val="en-GB"/>
        </w:rPr>
        <w:t>Üniversitesi</w:t>
      </w:r>
      <w:proofErr w:type="spellEnd"/>
      <w:r>
        <w:rPr>
          <w:rFonts w:ascii="Times New Roman" w:hAnsi="Times New Roman"/>
          <w:sz w:val="22"/>
          <w:szCs w:val="22"/>
          <w:lang w:val="en-GB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  <w:lang w:val="en-GB"/>
        </w:rPr>
        <w:t>Rektörlüğü</w:t>
      </w:r>
      <w:proofErr w:type="spellEnd"/>
      <w:r>
        <w:rPr>
          <w:rFonts w:ascii="Times New Roman" w:hAnsi="Times New Roman"/>
          <w:sz w:val="22"/>
          <w:szCs w:val="22"/>
          <w:lang w:val="en-GB"/>
        </w:rPr>
        <w:t xml:space="preserve"> Balkan </w:t>
      </w:r>
      <w:proofErr w:type="spellStart"/>
      <w:r>
        <w:rPr>
          <w:rFonts w:ascii="Times New Roman" w:hAnsi="Times New Roman"/>
          <w:sz w:val="22"/>
          <w:szCs w:val="22"/>
          <w:lang w:val="en-GB"/>
        </w:rPr>
        <w:t>Yerleşkesi</w:t>
      </w:r>
      <w:proofErr w:type="spellEnd"/>
      <w:r>
        <w:rPr>
          <w:rFonts w:ascii="Times New Roman" w:hAnsi="Times New Roman"/>
          <w:sz w:val="22"/>
          <w:szCs w:val="22"/>
          <w:lang w:val="en-GB"/>
        </w:rPr>
        <w:t xml:space="preserve"> 22030 Edirne, </w:t>
      </w:r>
      <w:proofErr w:type="spellStart"/>
      <w:r>
        <w:rPr>
          <w:rFonts w:ascii="Times New Roman" w:hAnsi="Times New Roman"/>
          <w:sz w:val="22"/>
          <w:szCs w:val="22"/>
          <w:lang w:val="en-GB"/>
        </w:rPr>
        <w:t>Türkiye</w:t>
      </w:r>
      <w:proofErr w:type="spellEnd"/>
    </w:p>
    <w:p w14:paraId="46728C3F" w14:textId="77777777" w:rsidR="00827EAD" w:rsidRDefault="00827EAD" w:rsidP="00827EAD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 xml:space="preserve">Represented by: Assoc. Prof. Emre </w:t>
      </w:r>
      <w:proofErr w:type="spellStart"/>
      <w:r>
        <w:rPr>
          <w:rFonts w:ascii="Times New Roman" w:hAnsi="Times New Roman"/>
          <w:sz w:val="22"/>
          <w:szCs w:val="22"/>
          <w:lang w:val="en-GB"/>
        </w:rPr>
        <w:t>Atilgan</w:t>
      </w:r>
      <w:proofErr w:type="spellEnd"/>
      <w:r>
        <w:rPr>
          <w:rFonts w:ascii="Times New Roman" w:hAnsi="Times New Roman"/>
          <w:sz w:val="22"/>
          <w:szCs w:val="22"/>
          <w:lang w:val="en-GB"/>
        </w:rPr>
        <w:t xml:space="preserve"> </w:t>
      </w:r>
    </w:p>
    <w:p w14:paraId="2F49E79B" w14:textId="77777777"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14:paraId="4146EF6A" w14:textId="77777777"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14:paraId="595B81A2" w14:textId="77777777"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14:paraId="268912AC" w14:textId="77777777" w:rsidR="00B90C14" w:rsidRPr="00046B0F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046B0F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046B0F">
        <w:rPr>
          <w:rFonts w:ascii="Times New Roman" w:hAnsi="Times New Roman"/>
          <w:sz w:val="22"/>
          <w:szCs w:val="22"/>
          <w:lang w:val="en-GB"/>
        </w:rPr>
        <w:t xml:space="preserve">Full official </w:t>
      </w:r>
      <w:r w:rsidR="007A0D58" w:rsidRPr="00046B0F">
        <w:rPr>
          <w:rFonts w:ascii="Times New Roman" w:hAnsi="Times New Roman"/>
          <w:sz w:val="22"/>
          <w:szCs w:val="22"/>
          <w:lang w:val="en-GB"/>
        </w:rPr>
        <w:t>n</w:t>
      </w:r>
      <w:r w:rsidRPr="00046B0F">
        <w:rPr>
          <w:rFonts w:ascii="Times New Roman" w:hAnsi="Times New Roman"/>
          <w:sz w:val="22"/>
          <w:szCs w:val="22"/>
          <w:lang w:val="en-GB"/>
        </w:rPr>
        <w:t xml:space="preserve">ame of </w:t>
      </w:r>
      <w:r w:rsidR="00531265" w:rsidRPr="00046B0F">
        <w:rPr>
          <w:rFonts w:ascii="Times New Roman" w:hAnsi="Times New Roman"/>
          <w:sz w:val="22"/>
          <w:szCs w:val="22"/>
          <w:lang w:val="en-GB"/>
        </w:rPr>
        <w:t>c</w:t>
      </w:r>
      <w:r w:rsidRPr="00046B0F">
        <w:rPr>
          <w:rFonts w:ascii="Times New Roman" w:hAnsi="Times New Roman"/>
          <w:sz w:val="22"/>
          <w:szCs w:val="22"/>
          <w:lang w:val="en-GB"/>
        </w:rPr>
        <w:t xml:space="preserve">ontractor&gt; </w:t>
      </w:r>
    </w:p>
    <w:p w14:paraId="739E1CC2" w14:textId="77777777" w:rsidR="00B90C14" w:rsidRPr="00046B0F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046B0F">
        <w:rPr>
          <w:rFonts w:ascii="Times New Roman" w:hAnsi="Times New Roman"/>
          <w:sz w:val="22"/>
          <w:szCs w:val="22"/>
          <w:lang w:val="en-GB"/>
        </w:rPr>
        <w:t>[</w:t>
      </w:r>
      <w:r w:rsidR="00B202BC" w:rsidRPr="00046B0F">
        <w:rPr>
          <w:rFonts w:ascii="Times New Roman" w:hAnsi="Times New Roman"/>
          <w:sz w:val="22"/>
          <w:szCs w:val="22"/>
          <w:lang w:val="en-GB"/>
        </w:rPr>
        <w:t>&lt;</w:t>
      </w:r>
      <w:r w:rsidRPr="00046B0F">
        <w:rPr>
          <w:rFonts w:ascii="Times New Roman" w:hAnsi="Times New Roman"/>
          <w:sz w:val="22"/>
          <w:szCs w:val="22"/>
          <w:lang w:val="en-GB"/>
        </w:rPr>
        <w:t>Legal status/title</w:t>
      </w:r>
      <w:r w:rsidR="00B202BC" w:rsidRPr="00046B0F">
        <w:rPr>
          <w:rFonts w:ascii="Times New Roman" w:hAnsi="Times New Roman"/>
          <w:sz w:val="22"/>
          <w:szCs w:val="22"/>
          <w:lang w:val="en-GB"/>
        </w:rPr>
        <w:t>&gt;</w:t>
      </w:r>
      <w:r w:rsidRPr="00046B0F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046B0F">
        <w:rPr>
          <w:rStyle w:val="DipnotBavurusu"/>
          <w:rFonts w:ascii="Times New Roman" w:hAnsi="Times New Roman"/>
          <w:sz w:val="22"/>
          <w:szCs w:val="22"/>
          <w:lang w:val="en-GB"/>
        </w:rPr>
        <w:footnoteReference w:id="1"/>
      </w:r>
    </w:p>
    <w:p w14:paraId="13C23B3C" w14:textId="77777777" w:rsidR="00B90C14" w:rsidRPr="00046B0F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046B0F">
        <w:rPr>
          <w:rFonts w:ascii="Times New Roman" w:hAnsi="Times New Roman"/>
          <w:sz w:val="22"/>
          <w:szCs w:val="22"/>
          <w:lang w:val="en-GB"/>
        </w:rPr>
        <w:t>[</w:t>
      </w:r>
      <w:r w:rsidR="00B202BC" w:rsidRPr="00046B0F">
        <w:rPr>
          <w:rFonts w:ascii="Times New Roman" w:hAnsi="Times New Roman"/>
          <w:sz w:val="22"/>
          <w:szCs w:val="22"/>
          <w:lang w:val="en-GB"/>
        </w:rPr>
        <w:t>&lt;</w:t>
      </w:r>
      <w:r w:rsidRPr="00046B0F">
        <w:rPr>
          <w:rFonts w:ascii="Times New Roman" w:hAnsi="Times New Roman"/>
          <w:sz w:val="22"/>
          <w:szCs w:val="22"/>
          <w:lang w:val="en-GB"/>
        </w:rPr>
        <w:t>Official registration number</w:t>
      </w:r>
      <w:r w:rsidR="00B202BC" w:rsidRPr="00046B0F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046B0F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046B0F">
        <w:rPr>
          <w:rStyle w:val="DipnotBavurusu"/>
          <w:rFonts w:ascii="Times New Roman" w:hAnsi="Times New Roman"/>
          <w:sz w:val="22"/>
          <w:szCs w:val="22"/>
          <w:lang w:val="en-GB"/>
        </w:rPr>
        <w:footnoteReference w:id="2"/>
      </w:r>
    </w:p>
    <w:p w14:paraId="1D6730E9" w14:textId="77777777" w:rsidR="00B90C14" w:rsidRPr="00046B0F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046B0F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046B0F">
        <w:rPr>
          <w:rFonts w:ascii="Times New Roman" w:hAnsi="Times New Roman"/>
          <w:sz w:val="22"/>
          <w:szCs w:val="22"/>
          <w:lang w:val="en-GB"/>
        </w:rPr>
        <w:t>Full official address</w:t>
      </w:r>
      <w:r w:rsidRPr="00046B0F">
        <w:rPr>
          <w:rFonts w:ascii="Times New Roman" w:hAnsi="Times New Roman"/>
          <w:sz w:val="22"/>
          <w:szCs w:val="22"/>
          <w:lang w:val="en-GB"/>
        </w:rPr>
        <w:t>&gt;</w:t>
      </w:r>
    </w:p>
    <w:p w14:paraId="1ACC1265" w14:textId="77777777"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046B0F">
        <w:rPr>
          <w:rFonts w:ascii="Times New Roman" w:hAnsi="Times New Roman"/>
          <w:sz w:val="22"/>
          <w:szCs w:val="22"/>
          <w:lang w:val="en-GB"/>
        </w:rPr>
        <w:t>[</w:t>
      </w:r>
      <w:r w:rsidR="00B202BC" w:rsidRPr="00046B0F">
        <w:rPr>
          <w:rFonts w:ascii="Times New Roman" w:hAnsi="Times New Roman"/>
          <w:sz w:val="22"/>
          <w:szCs w:val="22"/>
          <w:lang w:val="en-GB"/>
        </w:rPr>
        <w:t>&lt;</w:t>
      </w:r>
      <w:r w:rsidRPr="00046B0F">
        <w:rPr>
          <w:rFonts w:ascii="Times New Roman" w:hAnsi="Times New Roman"/>
          <w:sz w:val="22"/>
          <w:szCs w:val="22"/>
          <w:lang w:val="en-GB"/>
        </w:rPr>
        <w:t>VAT number</w:t>
      </w:r>
      <w:r w:rsidR="00B202BC" w:rsidRPr="00046B0F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046B0F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046B0F">
        <w:rPr>
          <w:rStyle w:val="DipnotBavurusu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046B0F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046B0F">
        <w:rPr>
          <w:rFonts w:ascii="Times New Roman" w:hAnsi="Times New Roman"/>
          <w:sz w:val="22"/>
          <w:szCs w:val="22"/>
          <w:lang w:val="en-GB"/>
        </w:rPr>
        <w:t>(</w:t>
      </w:r>
      <w:r w:rsidR="00531265" w:rsidRPr="00046B0F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046B0F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 w:rsidRPr="00046B0F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046B0F">
        <w:rPr>
          <w:rFonts w:ascii="Times New Roman" w:hAnsi="Times New Roman"/>
          <w:sz w:val="22"/>
          <w:szCs w:val="22"/>
          <w:lang w:val="en-GB"/>
        </w:rPr>
        <w:t>ontractor</w:t>
      </w:r>
      <w:r w:rsidR="00531265" w:rsidRPr="00046B0F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046B0F">
        <w:rPr>
          <w:rFonts w:ascii="Times New Roman" w:hAnsi="Times New Roman"/>
          <w:sz w:val="22"/>
          <w:szCs w:val="22"/>
          <w:lang w:val="en-GB"/>
        </w:rPr>
        <w:t>)</w:t>
      </w:r>
    </w:p>
    <w:p w14:paraId="21EA6590" w14:textId="77777777"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14:paraId="384719FB" w14:textId="77777777"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14:paraId="1ABC95C4" w14:textId="77777777"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14:paraId="4FCA430A" w14:textId="63402FA2" w:rsidR="00CD243E" w:rsidRDefault="00CD243E" w:rsidP="00CD243E">
      <w:pPr>
        <w:spacing w:before="240" w:after="0"/>
        <w:jc w:val="center"/>
        <w:outlineLvl w:val="0"/>
        <w:rPr>
          <w:rFonts w:ascii="Times New Roman" w:hAnsi="Times New Roman"/>
          <w:b/>
          <w:bCs/>
          <w:sz w:val="28"/>
          <w:szCs w:val="28"/>
          <w:lang w:val="en-GB"/>
        </w:rPr>
      </w:pPr>
      <w:r w:rsidRPr="00552705">
        <w:rPr>
          <w:rFonts w:ascii="Times New Roman" w:hAnsi="Times New Roman"/>
          <w:b/>
          <w:sz w:val="28"/>
          <w:lang w:val="en-GB"/>
        </w:rPr>
        <w:t>PROJECT</w:t>
      </w:r>
      <w:r w:rsidR="00827EAD">
        <w:rPr>
          <w:rFonts w:ascii="Times New Roman" w:hAnsi="Times New Roman"/>
          <w:b/>
          <w:sz w:val="28"/>
          <w:lang w:val="en-GB"/>
        </w:rPr>
        <w:t xml:space="preserve">: </w:t>
      </w:r>
      <w:r w:rsidR="00827EAD" w:rsidRPr="00827EAD">
        <w:rPr>
          <w:rFonts w:ascii="Times New Roman" w:hAnsi="Times New Roman"/>
          <w:b/>
          <w:bCs/>
          <w:sz w:val="28"/>
          <w:szCs w:val="28"/>
          <w:lang w:val="en-GB"/>
        </w:rPr>
        <w:t>Cross-border Regions Collaborate for BLUE GROWTH” (BLUE GROWTH COLLABs) project</w:t>
      </w:r>
    </w:p>
    <w:p w14:paraId="30704A2C" w14:textId="77777777" w:rsidR="00827EAD" w:rsidRPr="00552705" w:rsidRDefault="00827EAD" w:rsidP="00CD243E">
      <w:pPr>
        <w:spacing w:before="24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</w:p>
    <w:p w14:paraId="1D7AB160" w14:textId="24E38280" w:rsidR="004D2FD8" w:rsidRDefault="004D2FD8">
      <w:pPr>
        <w:spacing w:before="0" w:after="0"/>
        <w:jc w:val="center"/>
        <w:outlineLvl w:val="0"/>
        <w:rPr>
          <w:rStyle w:val="Gl"/>
          <w:rFonts w:ascii="Times New Roman" w:hAnsi="Times New Roman"/>
          <w:bCs/>
          <w:color w:val="000000"/>
          <w:sz w:val="22"/>
          <w:szCs w:val="24"/>
          <w:lang w:val="en-US"/>
        </w:rPr>
      </w:pPr>
      <w:r w:rsidRPr="007B70EE">
        <w:rPr>
          <w:rFonts w:ascii="Times New Roman" w:hAnsi="Times New Roman"/>
          <w:b/>
          <w:sz w:val="28"/>
          <w:lang w:val="en-GB"/>
        </w:rPr>
        <w:t>CONTRACT TITLE</w:t>
      </w:r>
      <w:r w:rsidR="00827EAD">
        <w:rPr>
          <w:rFonts w:ascii="Times New Roman" w:hAnsi="Times New Roman"/>
          <w:b/>
          <w:sz w:val="28"/>
          <w:lang w:val="en-GB"/>
        </w:rPr>
        <w:t xml:space="preserve">: </w:t>
      </w:r>
      <w:r w:rsidR="00827EAD" w:rsidRPr="00046B0F">
        <w:rPr>
          <w:rStyle w:val="Gl"/>
          <w:rFonts w:ascii="Times New Roman" w:hAnsi="Times New Roman"/>
          <w:bCs/>
          <w:color w:val="000000"/>
          <w:sz w:val="24"/>
          <w:szCs w:val="24"/>
          <w:lang w:val="en-US"/>
        </w:rPr>
        <w:t>SUPPLY OF LABORATORY EQUIPMENT FOR THE PURPOSES AND FUNCTIONING OF SCIENTIFIC LABORATORIES OF THE BLUE GROWTH RESEARCH CENTRE AT TRAKYA UNIVERSITY IN LOTS</w:t>
      </w:r>
    </w:p>
    <w:p w14:paraId="471226D7" w14:textId="77777777" w:rsidR="00827EAD" w:rsidRDefault="00827EAD">
      <w:pPr>
        <w:spacing w:before="0" w:after="0"/>
        <w:jc w:val="center"/>
        <w:outlineLvl w:val="0"/>
        <w:rPr>
          <w:rStyle w:val="Gl"/>
          <w:rFonts w:ascii="Times New Roman" w:hAnsi="Times New Roman"/>
          <w:bCs/>
          <w:color w:val="000000"/>
          <w:sz w:val="22"/>
          <w:szCs w:val="24"/>
          <w:lang w:val="en-US"/>
        </w:rPr>
      </w:pPr>
    </w:p>
    <w:p w14:paraId="31C1EE2D" w14:textId="7EB6A6CD" w:rsidR="001B03C9" w:rsidRDefault="001B03C9" w:rsidP="001B03C9">
      <w:pPr>
        <w:tabs>
          <w:tab w:val="left" w:pos="709"/>
          <w:tab w:val="left" w:pos="993"/>
        </w:tabs>
        <w:ind w:left="567"/>
        <w:jc w:val="center"/>
      </w:pPr>
      <w:r w:rsidRPr="001B03C9">
        <w:rPr>
          <w:rFonts w:ascii="Times New Roman" w:hAnsi="Times New Roman"/>
          <w:b/>
          <w:bCs/>
          <w:sz w:val="22"/>
          <w:lang w:val="en-US"/>
        </w:rPr>
        <w:t>Lot 5</w:t>
      </w:r>
      <w:r>
        <w:rPr>
          <w:rFonts w:ascii="Times New Roman" w:hAnsi="Times New Roman"/>
          <w:sz w:val="22"/>
          <w:lang w:val="en-US"/>
        </w:rPr>
        <w:t xml:space="preserve">  </w:t>
      </w:r>
      <w:r>
        <w:rPr>
          <w:rFonts w:ascii="Times New Roman" w:hAnsi="Times New Roman"/>
          <w:b/>
          <w:bCs/>
          <w:sz w:val="22"/>
          <w:lang w:val="en-US"/>
        </w:rPr>
        <w:t xml:space="preserve"> Supply of  Lab appliances</w:t>
      </w:r>
    </w:p>
    <w:p w14:paraId="7C6A7520" w14:textId="77777777" w:rsidR="00827EAD" w:rsidRPr="007B70EE" w:rsidRDefault="00827EAD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</w:p>
    <w:p w14:paraId="06F36215" w14:textId="2F9A1C28" w:rsidR="004D2FD8" w:rsidRPr="00046B0F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046B0F">
        <w:rPr>
          <w:rFonts w:ascii="Times New Roman" w:hAnsi="Times New Roman"/>
          <w:b/>
          <w:sz w:val="22"/>
          <w:lang w:val="en-GB"/>
        </w:rPr>
        <w:t>Identification number</w:t>
      </w:r>
      <w:r w:rsidR="00827EAD" w:rsidRPr="00046B0F">
        <w:rPr>
          <w:rFonts w:ascii="Times New Roman" w:hAnsi="Times New Roman"/>
          <w:b/>
          <w:sz w:val="22"/>
          <w:lang w:val="en-GB"/>
        </w:rPr>
        <w:t xml:space="preserve">: </w:t>
      </w:r>
      <w:r w:rsidR="00827EAD" w:rsidRPr="00046B0F">
        <w:rPr>
          <w:rFonts w:ascii="Times New Roman" w:hAnsi="Times New Roman"/>
          <w:sz w:val="22"/>
          <w:lang w:val="en-GB"/>
        </w:rPr>
        <w:t xml:space="preserve">CB005.3.12.001 </w:t>
      </w:r>
      <w:r w:rsidR="001B03C9">
        <w:rPr>
          <w:rFonts w:ascii="Times New Roman" w:hAnsi="Times New Roman"/>
          <w:sz w:val="22"/>
          <w:lang w:val="en-GB"/>
        </w:rPr>
        <w:t>–</w:t>
      </w:r>
      <w:r w:rsidR="00827EAD" w:rsidRPr="00046B0F">
        <w:rPr>
          <w:rFonts w:ascii="Times New Roman" w:hAnsi="Times New Roman"/>
          <w:sz w:val="22"/>
          <w:lang w:val="en-GB"/>
        </w:rPr>
        <w:t xml:space="preserve"> PP</w:t>
      </w:r>
      <w:r w:rsidR="001B03C9">
        <w:rPr>
          <w:rFonts w:ascii="Times New Roman" w:hAnsi="Times New Roman"/>
          <w:sz w:val="22"/>
          <w:lang w:val="en-GB"/>
        </w:rPr>
        <w:t>2</w:t>
      </w:r>
      <w:r w:rsidR="00827EAD" w:rsidRPr="00046B0F">
        <w:rPr>
          <w:rFonts w:ascii="Times New Roman" w:hAnsi="Times New Roman"/>
          <w:sz w:val="22"/>
          <w:lang w:val="en-GB"/>
        </w:rPr>
        <w:t xml:space="preserve"> – Supply 7</w:t>
      </w:r>
    </w:p>
    <w:p w14:paraId="42066791" w14:textId="77777777" w:rsidR="004D2FD8" w:rsidRPr="00046B0F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046B0F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046B0F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14:paraId="0ABFF866" w14:textId="77777777" w:rsidR="004F1F8C" w:rsidRPr="00046B0F" w:rsidRDefault="004D2FD8" w:rsidP="00063D92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046B0F">
        <w:rPr>
          <w:rFonts w:ascii="Times New Roman" w:hAnsi="Times New Roman"/>
          <w:sz w:val="22"/>
          <w:lang w:val="en-GB"/>
        </w:rPr>
        <w:t>The subject of the contract shall be</w:t>
      </w:r>
      <w:r w:rsidR="004F1F8C" w:rsidRPr="00046B0F">
        <w:rPr>
          <w:rFonts w:ascii="Times New Roman" w:hAnsi="Times New Roman"/>
          <w:sz w:val="22"/>
          <w:lang w:val="en-GB"/>
        </w:rPr>
        <w:t>:</w:t>
      </w:r>
    </w:p>
    <w:p w14:paraId="01A928EA" w14:textId="77777777" w:rsidR="004F1F8C" w:rsidRPr="00046B0F" w:rsidRDefault="004F1F8C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14:paraId="277A9D7F" w14:textId="77777777" w:rsidR="00827EAD" w:rsidRPr="00046B0F" w:rsidRDefault="00827EAD" w:rsidP="00827EAD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046B0F">
        <w:rPr>
          <w:rFonts w:ascii="Times New Roman" w:hAnsi="Times New Roman"/>
          <w:sz w:val="22"/>
          <w:lang w:val="en-GB"/>
        </w:rPr>
        <w:t xml:space="preserve">the </w:t>
      </w:r>
      <w:r w:rsidRPr="00046B0F">
        <w:rPr>
          <w:rFonts w:ascii="Times New Roman" w:hAnsi="Times New Roman"/>
          <w:color w:val="000000"/>
          <w:sz w:val="22"/>
          <w:lang w:val="en-US"/>
        </w:rPr>
        <w:t>delivery, siting and installation</w:t>
      </w:r>
      <w:r w:rsidRPr="00046B0F">
        <w:rPr>
          <w:rFonts w:ascii="Times New Roman" w:hAnsi="Times New Roman"/>
          <w:color w:val="000000"/>
          <w:sz w:val="22"/>
          <w:lang w:val="en-GB"/>
        </w:rPr>
        <w:t xml:space="preserve"> </w:t>
      </w:r>
      <w:r w:rsidRPr="00046B0F">
        <w:rPr>
          <w:rFonts w:ascii="Times New Roman" w:hAnsi="Times New Roman"/>
          <w:color w:val="000000"/>
          <w:sz w:val="22"/>
          <w:lang w:val="en-US"/>
        </w:rPr>
        <w:t xml:space="preserve">and after- sales services </w:t>
      </w:r>
      <w:r w:rsidRPr="00046B0F">
        <w:rPr>
          <w:rFonts w:ascii="Times New Roman" w:hAnsi="Times New Roman"/>
          <w:sz w:val="22"/>
          <w:lang w:val="en-GB"/>
        </w:rPr>
        <w:t>of the following supplies:</w:t>
      </w:r>
    </w:p>
    <w:p w14:paraId="25F8DC4B" w14:textId="77777777" w:rsidR="00827EAD" w:rsidRPr="00046B0F" w:rsidRDefault="00827EAD" w:rsidP="00827EAD">
      <w:pPr>
        <w:tabs>
          <w:tab w:val="left" w:pos="709"/>
          <w:tab w:val="left" w:pos="993"/>
        </w:tabs>
        <w:spacing w:before="0"/>
        <w:ind w:left="709"/>
        <w:jc w:val="both"/>
        <w:rPr>
          <w:rFonts w:ascii="Times New Roman" w:hAnsi="Times New Roman"/>
          <w:b/>
          <w:bCs/>
          <w:color w:val="000000"/>
          <w:sz w:val="22"/>
          <w:lang w:val="en-US"/>
        </w:rPr>
      </w:pPr>
    </w:p>
    <w:p w14:paraId="49572C51" w14:textId="77777777" w:rsidR="001B03C9" w:rsidRDefault="001B03C9" w:rsidP="001B03C9">
      <w:pPr>
        <w:tabs>
          <w:tab w:val="left" w:pos="709"/>
          <w:tab w:val="left" w:pos="993"/>
        </w:tabs>
        <w:ind w:left="567"/>
        <w:jc w:val="both"/>
      </w:pPr>
      <w:r>
        <w:rPr>
          <w:rFonts w:ascii="Times New Roman" w:hAnsi="Times New Roman"/>
          <w:sz w:val="22"/>
          <w:lang w:val="en-US"/>
        </w:rPr>
        <w:t xml:space="preserve">Lot 5  </w:t>
      </w:r>
      <w:r>
        <w:rPr>
          <w:rFonts w:ascii="Times New Roman" w:hAnsi="Times New Roman"/>
          <w:b/>
          <w:bCs/>
          <w:sz w:val="22"/>
          <w:lang w:val="en-US"/>
        </w:rPr>
        <w:t xml:space="preserve"> Supply of  Lab appliances </w:t>
      </w:r>
    </w:p>
    <w:p w14:paraId="304BF5AB" w14:textId="77777777" w:rsidR="001B03C9" w:rsidRPr="00F1729A" w:rsidRDefault="001B03C9" w:rsidP="001B03C9">
      <w:pPr>
        <w:tabs>
          <w:tab w:val="left" w:pos="709"/>
          <w:tab w:val="left" w:pos="993"/>
        </w:tabs>
        <w:ind w:left="567"/>
        <w:jc w:val="both"/>
      </w:pPr>
    </w:p>
    <w:tbl>
      <w:tblPr>
        <w:tblW w:w="6344" w:type="dxa"/>
        <w:jc w:val="center"/>
        <w:tblLayout w:type="fixed"/>
        <w:tblLook w:val="04A0" w:firstRow="1" w:lastRow="0" w:firstColumn="1" w:lastColumn="0" w:noHBand="0" w:noVBand="1"/>
      </w:tblPr>
      <w:tblGrid>
        <w:gridCol w:w="1023"/>
        <w:gridCol w:w="3814"/>
        <w:gridCol w:w="1507"/>
      </w:tblGrid>
      <w:tr w:rsidR="001B03C9" w14:paraId="0BFFA973" w14:textId="77777777" w:rsidTr="00523AE4">
        <w:trPr>
          <w:cantSplit/>
          <w:trHeight w:val="877"/>
          <w:tblHeader/>
          <w:jc w:val="center"/>
        </w:trPr>
        <w:tc>
          <w:tcPr>
            <w:tcW w:w="1023" w:type="dxa"/>
            <w:shd w:val="pct5" w:color="auto" w:fill="FFFFFF"/>
          </w:tcPr>
          <w:p w14:paraId="6D1C7D95" w14:textId="77777777" w:rsidR="001B03C9" w:rsidRDefault="001B03C9" w:rsidP="00523AE4">
            <w:pPr>
              <w:widowControl w:val="0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 xml:space="preserve">Item </w:t>
            </w:r>
            <w:proofErr w:type="spellStart"/>
            <w:r>
              <w:rPr>
                <w:rFonts w:ascii="Times New Roman" w:hAnsi="Times New Roman"/>
                <w:b/>
                <w:sz w:val="22"/>
              </w:rPr>
              <w:t>Number</w:t>
            </w:r>
            <w:proofErr w:type="spellEnd"/>
          </w:p>
        </w:tc>
        <w:tc>
          <w:tcPr>
            <w:tcW w:w="3814" w:type="dxa"/>
            <w:shd w:val="pct5" w:color="auto" w:fill="FFFFFF"/>
          </w:tcPr>
          <w:p w14:paraId="790A9C82" w14:textId="77777777" w:rsidR="001B03C9" w:rsidRDefault="001B03C9" w:rsidP="00523AE4">
            <w:pPr>
              <w:widowControl w:val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Item</w:t>
            </w:r>
          </w:p>
        </w:tc>
        <w:tc>
          <w:tcPr>
            <w:tcW w:w="1507" w:type="dxa"/>
            <w:shd w:val="pct5" w:color="auto" w:fill="FFFFFF"/>
          </w:tcPr>
          <w:p w14:paraId="27233046" w14:textId="77777777" w:rsidR="001B03C9" w:rsidRDefault="001B03C9" w:rsidP="00523AE4">
            <w:pPr>
              <w:widowControl w:val="0"/>
              <w:rPr>
                <w:rFonts w:ascii="Times New Roman" w:hAnsi="Times New Roman"/>
                <w:b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b/>
                <w:sz w:val="22"/>
                <w:szCs w:val="22"/>
              </w:rPr>
              <w:t>Number</w:t>
            </w:r>
            <w:proofErr w:type="spellEnd"/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2"/>
                <w:szCs w:val="22"/>
              </w:rPr>
              <w:t>of</w:t>
            </w:r>
            <w:proofErr w:type="spellEnd"/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2"/>
                <w:szCs w:val="22"/>
              </w:rPr>
              <w:t>Units</w:t>
            </w:r>
            <w:proofErr w:type="spellEnd"/>
          </w:p>
        </w:tc>
      </w:tr>
      <w:tr w:rsidR="001B03C9" w14:paraId="0A63EC2C" w14:textId="77777777" w:rsidTr="00523AE4">
        <w:trPr>
          <w:cantSplit/>
          <w:trHeight w:val="257"/>
          <w:jc w:val="center"/>
        </w:trPr>
        <w:tc>
          <w:tcPr>
            <w:tcW w:w="1023" w:type="dxa"/>
          </w:tcPr>
          <w:p w14:paraId="6A146735" w14:textId="77777777" w:rsidR="001B03C9" w:rsidRDefault="001B03C9" w:rsidP="00523AE4">
            <w:pPr>
              <w:widowControl w:val="0"/>
              <w:tabs>
                <w:tab w:val="left" w:pos="709"/>
                <w:tab w:val="left" w:pos="993"/>
              </w:tabs>
              <w:spacing w:before="0"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814" w:type="dxa"/>
          </w:tcPr>
          <w:p w14:paraId="2BC85291" w14:textId="77777777" w:rsidR="001B03C9" w:rsidRDefault="001B03C9" w:rsidP="00523AE4">
            <w:pPr>
              <w:widowControl w:val="0"/>
              <w:tabs>
                <w:tab w:val="left" w:pos="709"/>
                <w:tab w:val="left" w:pos="993"/>
              </w:tabs>
              <w:spacing w:before="0"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Ultrapure Water System</w:t>
            </w:r>
          </w:p>
        </w:tc>
        <w:tc>
          <w:tcPr>
            <w:tcW w:w="1507" w:type="dxa"/>
            <w:vAlign w:val="center"/>
          </w:tcPr>
          <w:p w14:paraId="3F14573F" w14:textId="77777777" w:rsidR="001B03C9" w:rsidRDefault="001B03C9" w:rsidP="00523AE4">
            <w:pPr>
              <w:widowControl w:val="0"/>
              <w:tabs>
                <w:tab w:val="left" w:pos="709"/>
                <w:tab w:val="left" w:pos="993"/>
              </w:tabs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1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2"/>
                <w:szCs w:val="22"/>
              </w:rPr>
              <w:t>pcs</w:t>
            </w:r>
            <w:proofErr w:type="spellEnd"/>
            <w:r>
              <w:rPr>
                <w:rFonts w:ascii="Times New Roman" w:hAnsi="Times New Roman"/>
                <w:b/>
                <w:sz w:val="22"/>
                <w:szCs w:val="22"/>
              </w:rPr>
              <w:t>.</w:t>
            </w:r>
          </w:p>
        </w:tc>
      </w:tr>
      <w:tr w:rsidR="001B03C9" w14:paraId="0B990B49" w14:textId="77777777" w:rsidTr="00523AE4">
        <w:trPr>
          <w:cantSplit/>
          <w:trHeight w:val="244"/>
          <w:jc w:val="center"/>
        </w:trPr>
        <w:tc>
          <w:tcPr>
            <w:tcW w:w="1023" w:type="dxa"/>
          </w:tcPr>
          <w:p w14:paraId="3668171F" w14:textId="77777777" w:rsidR="001B03C9" w:rsidRDefault="001B03C9" w:rsidP="00523AE4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>2</w:t>
            </w:r>
          </w:p>
        </w:tc>
        <w:tc>
          <w:tcPr>
            <w:tcW w:w="3814" w:type="dxa"/>
          </w:tcPr>
          <w:p w14:paraId="524BD082" w14:textId="77777777" w:rsidR="001B03C9" w:rsidRDefault="001B03C9" w:rsidP="00523AE4">
            <w:pPr>
              <w:widowControl w:val="0"/>
              <w:tabs>
                <w:tab w:val="left" w:pos="709"/>
                <w:tab w:val="left" w:pos="993"/>
              </w:tabs>
              <w:spacing w:before="0"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Vacuum dryer</w:t>
            </w:r>
          </w:p>
        </w:tc>
        <w:tc>
          <w:tcPr>
            <w:tcW w:w="1507" w:type="dxa"/>
            <w:vAlign w:val="center"/>
          </w:tcPr>
          <w:p w14:paraId="418AF9AC" w14:textId="77777777" w:rsidR="001B03C9" w:rsidRDefault="001B03C9" w:rsidP="00523AE4">
            <w:pPr>
              <w:widowControl w:val="0"/>
              <w:tabs>
                <w:tab w:val="left" w:pos="709"/>
                <w:tab w:val="left" w:pos="993"/>
              </w:tabs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1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2"/>
                <w:szCs w:val="22"/>
              </w:rPr>
              <w:t>pcs</w:t>
            </w:r>
            <w:proofErr w:type="spellEnd"/>
            <w:r>
              <w:rPr>
                <w:rFonts w:ascii="Times New Roman" w:hAnsi="Times New Roman"/>
                <w:b/>
                <w:sz w:val="22"/>
                <w:szCs w:val="22"/>
              </w:rPr>
              <w:t>.</w:t>
            </w:r>
          </w:p>
        </w:tc>
      </w:tr>
      <w:tr w:rsidR="001B03C9" w14:paraId="53926103" w14:textId="77777777" w:rsidTr="00523AE4">
        <w:trPr>
          <w:cantSplit/>
          <w:trHeight w:val="257"/>
          <w:jc w:val="center"/>
        </w:trPr>
        <w:tc>
          <w:tcPr>
            <w:tcW w:w="1023" w:type="dxa"/>
          </w:tcPr>
          <w:p w14:paraId="0952B428" w14:textId="77777777" w:rsidR="001B03C9" w:rsidRDefault="001B03C9" w:rsidP="00523AE4">
            <w:pPr>
              <w:widowControl w:val="0"/>
              <w:tabs>
                <w:tab w:val="left" w:pos="709"/>
                <w:tab w:val="left" w:pos="993"/>
              </w:tabs>
              <w:spacing w:before="0"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3814" w:type="dxa"/>
          </w:tcPr>
          <w:p w14:paraId="44D624B1" w14:textId="77777777" w:rsidR="001B03C9" w:rsidRDefault="001B03C9" w:rsidP="00523AE4">
            <w:pPr>
              <w:widowControl w:val="0"/>
              <w:tabs>
                <w:tab w:val="left" w:pos="709"/>
                <w:tab w:val="left" w:pos="993"/>
              </w:tabs>
              <w:spacing w:before="0"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Autoclave</w:t>
            </w:r>
          </w:p>
        </w:tc>
        <w:tc>
          <w:tcPr>
            <w:tcW w:w="1507" w:type="dxa"/>
          </w:tcPr>
          <w:p w14:paraId="664A830C" w14:textId="77777777" w:rsidR="001B03C9" w:rsidRDefault="001B03C9" w:rsidP="00523AE4">
            <w:pPr>
              <w:widowControl w:val="0"/>
              <w:tabs>
                <w:tab w:val="left" w:pos="709"/>
                <w:tab w:val="left" w:pos="993"/>
              </w:tabs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1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2"/>
                <w:szCs w:val="22"/>
              </w:rPr>
              <w:t>pcs</w:t>
            </w:r>
            <w:proofErr w:type="spellEnd"/>
            <w:r>
              <w:rPr>
                <w:rFonts w:ascii="Times New Roman" w:hAnsi="Times New Roman"/>
                <w:b/>
                <w:sz w:val="22"/>
                <w:szCs w:val="22"/>
              </w:rPr>
              <w:t>.</w:t>
            </w:r>
          </w:p>
        </w:tc>
      </w:tr>
      <w:tr w:rsidR="001B03C9" w14:paraId="1989ECDE" w14:textId="77777777" w:rsidTr="00523AE4">
        <w:trPr>
          <w:cantSplit/>
          <w:trHeight w:val="257"/>
          <w:jc w:val="center"/>
        </w:trPr>
        <w:tc>
          <w:tcPr>
            <w:tcW w:w="1023" w:type="dxa"/>
          </w:tcPr>
          <w:p w14:paraId="31A0A162" w14:textId="77777777" w:rsidR="001B03C9" w:rsidRDefault="001B03C9" w:rsidP="00523AE4">
            <w:pPr>
              <w:widowControl w:val="0"/>
              <w:tabs>
                <w:tab w:val="left" w:pos="709"/>
                <w:tab w:val="left" w:pos="993"/>
              </w:tabs>
              <w:spacing w:before="0"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3814" w:type="dxa"/>
          </w:tcPr>
          <w:p w14:paraId="7A5BF8A7" w14:textId="77777777" w:rsidR="001B03C9" w:rsidRDefault="001B03C9" w:rsidP="00523AE4">
            <w:pPr>
              <w:widowControl w:val="0"/>
              <w:tabs>
                <w:tab w:val="left" w:pos="709"/>
                <w:tab w:val="left" w:pos="993"/>
              </w:tabs>
              <w:spacing w:before="0"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Rotary evaporator system</w:t>
            </w:r>
          </w:p>
        </w:tc>
        <w:tc>
          <w:tcPr>
            <w:tcW w:w="1507" w:type="dxa"/>
          </w:tcPr>
          <w:p w14:paraId="355F0685" w14:textId="77777777" w:rsidR="001B03C9" w:rsidRDefault="001B03C9" w:rsidP="00523AE4">
            <w:pPr>
              <w:widowControl w:val="0"/>
              <w:tabs>
                <w:tab w:val="left" w:pos="709"/>
                <w:tab w:val="left" w:pos="993"/>
              </w:tabs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1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2"/>
                <w:szCs w:val="22"/>
              </w:rPr>
              <w:t>pcs</w:t>
            </w:r>
            <w:proofErr w:type="spellEnd"/>
            <w:r>
              <w:rPr>
                <w:rFonts w:ascii="Times New Roman" w:hAnsi="Times New Roman"/>
                <w:b/>
                <w:sz w:val="22"/>
                <w:szCs w:val="22"/>
              </w:rPr>
              <w:t>.</w:t>
            </w:r>
          </w:p>
        </w:tc>
      </w:tr>
      <w:tr w:rsidR="001B03C9" w14:paraId="5F180B99" w14:textId="77777777" w:rsidTr="00523AE4">
        <w:trPr>
          <w:cantSplit/>
          <w:trHeight w:val="244"/>
          <w:jc w:val="center"/>
        </w:trPr>
        <w:tc>
          <w:tcPr>
            <w:tcW w:w="1023" w:type="dxa"/>
          </w:tcPr>
          <w:p w14:paraId="5B50BE3D" w14:textId="77777777" w:rsidR="001B03C9" w:rsidRDefault="001B03C9" w:rsidP="00523AE4">
            <w:pPr>
              <w:widowControl w:val="0"/>
              <w:tabs>
                <w:tab w:val="left" w:pos="709"/>
                <w:tab w:val="left" w:pos="993"/>
              </w:tabs>
              <w:spacing w:before="0"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3814" w:type="dxa"/>
          </w:tcPr>
          <w:p w14:paraId="439F0FD7" w14:textId="77777777" w:rsidR="001B03C9" w:rsidRDefault="001B03C9" w:rsidP="00523AE4">
            <w:pPr>
              <w:widowControl w:val="0"/>
              <w:tabs>
                <w:tab w:val="left" w:pos="709"/>
                <w:tab w:val="left" w:pos="993"/>
              </w:tabs>
              <w:spacing w:before="0"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Magnetic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stirrer</w:t>
            </w:r>
            <w:proofErr w:type="spellEnd"/>
          </w:p>
        </w:tc>
        <w:tc>
          <w:tcPr>
            <w:tcW w:w="1507" w:type="dxa"/>
          </w:tcPr>
          <w:p w14:paraId="482F713D" w14:textId="77777777" w:rsidR="001B03C9" w:rsidRDefault="001B03C9" w:rsidP="00523AE4">
            <w:pPr>
              <w:widowControl w:val="0"/>
              <w:tabs>
                <w:tab w:val="left" w:pos="709"/>
                <w:tab w:val="left" w:pos="993"/>
              </w:tabs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 xml:space="preserve">9 </w:t>
            </w:r>
            <w:proofErr w:type="spellStart"/>
            <w:r>
              <w:rPr>
                <w:rFonts w:ascii="Times New Roman" w:hAnsi="Times New Roman"/>
                <w:b/>
                <w:sz w:val="22"/>
                <w:szCs w:val="22"/>
              </w:rPr>
              <w:t>pcs</w:t>
            </w:r>
            <w:proofErr w:type="spellEnd"/>
            <w:r>
              <w:rPr>
                <w:rFonts w:ascii="Times New Roman" w:hAnsi="Times New Roman"/>
                <w:b/>
                <w:sz w:val="22"/>
                <w:szCs w:val="22"/>
              </w:rPr>
              <w:t>.</w:t>
            </w:r>
          </w:p>
        </w:tc>
      </w:tr>
      <w:tr w:rsidR="001B03C9" w14:paraId="046904A7" w14:textId="77777777" w:rsidTr="00523AE4">
        <w:trPr>
          <w:cantSplit/>
          <w:trHeight w:val="244"/>
          <w:jc w:val="center"/>
        </w:trPr>
        <w:tc>
          <w:tcPr>
            <w:tcW w:w="1023" w:type="dxa"/>
          </w:tcPr>
          <w:p w14:paraId="3881CFA3" w14:textId="77777777" w:rsidR="001B03C9" w:rsidRDefault="001B03C9" w:rsidP="00523AE4">
            <w:pPr>
              <w:widowControl w:val="0"/>
              <w:tabs>
                <w:tab w:val="left" w:pos="709"/>
                <w:tab w:val="left" w:pos="993"/>
              </w:tabs>
              <w:spacing w:before="0"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3814" w:type="dxa"/>
          </w:tcPr>
          <w:p w14:paraId="67077EFF" w14:textId="77777777" w:rsidR="001B03C9" w:rsidRDefault="001B03C9" w:rsidP="00523AE4">
            <w:pPr>
              <w:widowControl w:val="0"/>
              <w:tabs>
                <w:tab w:val="left" w:pos="709"/>
                <w:tab w:val="left" w:pos="993"/>
              </w:tabs>
              <w:spacing w:before="0"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Ball mill</w:t>
            </w:r>
          </w:p>
        </w:tc>
        <w:tc>
          <w:tcPr>
            <w:tcW w:w="1507" w:type="dxa"/>
          </w:tcPr>
          <w:p w14:paraId="259FF439" w14:textId="77777777" w:rsidR="001B03C9" w:rsidRDefault="001B03C9" w:rsidP="00523AE4">
            <w:pPr>
              <w:widowControl w:val="0"/>
              <w:tabs>
                <w:tab w:val="left" w:pos="709"/>
                <w:tab w:val="left" w:pos="993"/>
              </w:tabs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1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2"/>
                <w:szCs w:val="22"/>
              </w:rPr>
              <w:t>pcs</w:t>
            </w:r>
            <w:proofErr w:type="spellEnd"/>
            <w:r>
              <w:rPr>
                <w:rFonts w:ascii="Times New Roman" w:hAnsi="Times New Roman"/>
                <w:b/>
                <w:sz w:val="22"/>
                <w:szCs w:val="22"/>
              </w:rPr>
              <w:t>.</w:t>
            </w:r>
          </w:p>
        </w:tc>
      </w:tr>
      <w:tr w:rsidR="001B03C9" w14:paraId="3B42178E" w14:textId="77777777" w:rsidTr="00523AE4">
        <w:trPr>
          <w:cantSplit/>
          <w:trHeight w:val="244"/>
          <w:jc w:val="center"/>
        </w:trPr>
        <w:tc>
          <w:tcPr>
            <w:tcW w:w="1023" w:type="dxa"/>
          </w:tcPr>
          <w:p w14:paraId="4BE43B41" w14:textId="77777777" w:rsidR="001B03C9" w:rsidRDefault="001B03C9" w:rsidP="00523AE4">
            <w:pPr>
              <w:widowControl w:val="0"/>
              <w:tabs>
                <w:tab w:val="left" w:pos="709"/>
                <w:tab w:val="left" w:pos="993"/>
              </w:tabs>
              <w:spacing w:before="0"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3814" w:type="dxa"/>
          </w:tcPr>
          <w:p w14:paraId="0DC21C7C" w14:textId="77777777" w:rsidR="001B03C9" w:rsidRDefault="001B03C9" w:rsidP="00523AE4">
            <w:pPr>
              <w:widowControl w:val="0"/>
              <w:tabs>
                <w:tab w:val="left" w:pos="709"/>
                <w:tab w:val="left" w:pos="993"/>
              </w:tabs>
              <w:spacing w:before="0"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Centrifuge</w:t>
            </w:r>
          </w:p>
        </w:tc>
        <w:tc>
          <w:tcPr>
            <w:tcW w:w="1507" w:type="dxa"/>
          </w:tcPr>
          <w:p w14:paraId="6ACB7BCA" w14:textId="77777777" w:rsidR="001B03C9" w:rsidRDefault="001B03C9" w:rsidP="00523AE4">
            <w:pPr>
              <w:widowControl w:val="0"/>
              <w:tabs>
                <w:tab w:val="left" w:pos="709"/>
                <w:tab w:val="left" w:pos="993"/>
              </w:tabs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b/>
                <w:sz w:val="22"/>
                <w:szCs w:val="22"/>
              </w:rPr>
              <w:t>pcs</w:t>
            </w:r>
            <w:proofErr w:type="spellEnd"/>
            <w:r>
              <w:rPr>
                <w:rFonts w:ascii="Times New Roman" w:hAnsi="Times New Roman"/>
                <w:b/>
                <w:sz w:val="22"/>
                <w:szCs w:val="22"/>
              </w:rPr>
              <w:t>.</w:t>
            </w:r>
          </w:p>
          <w:p w14:paraId="1B58DDCF" w14:textId="77777777" w:rsidR="001B03C9" w:rsidRDefault="001B03C9" w:rsidP="00523AE4">
            <w:pPr>
              <w:widowControl w:val="0"/>
              <w:tabs>
                <w:tab w:val="left" w:pos="709"/>
                <w:tab w:val="left" w:pos="993"/>
              </w:tabs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1B03C9" w14:paraId="637CCF8E" w14:textId="77777777" w:rsidTr="00523AE4">
        <w:trPr>
          <w:cantSplit/>
          <w:trHeight w:val="244"/>
          <w:jc w:val="center"/>
        </w:trPr>
        <w:tc>
          <w:tcPr>
            <w:tcW w:w="1023" w:type="dxa"/>
          </w:tcPr>
          <w:p w14:paraId="718E75C1" w14:textId="77777777" w:rsidR="001B03C9" w:rsidRDefault="001B03C9" w:rsidP="00523AE4">
            <w:pPr>
              <w:widowControl w:val="0"/>
              <w:tabs>
                <w:tab w:val="left" w:pos="709"/>
                <w:tab w:val="left" w:pos="993"/>
              </w:tabs>
              <w:spacing w:before="0"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8.</w:t>
            </w:r>
          </w:p>
        </w:tc>
        <w:tc>
          <w:tcPr>
            <w:tcW w:w="3814" w:type="dxa"/>
          </w:tcPr>
          <w:p w14:paraId="01485EC9" w14:textId="77777777" w:rsidR="001B03C9" w:rsidRDefault="001B03C9" w:rsidP="00523AE4">
            <w:pPr>
              <w:widowControl w:val="0"/>
              <w:tabs>
                <w:tab w:val="left" w:pos="709"/>
                <w:tab w:val="left" w:pos="993"/>
              </w:tabs>
              <w:spacing w:before="0"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cs="Calibri"/>
                <w:color w:val="000000"/>
                <w:sz w:val="22"/>
                <w:szCs w:val="22"/>
                <w:lang w:val="en-US" w:eastAsia="tr-TR"/>
              </w:rPr>
              <w:t>Laboratory Oven</w:t>
            </w:r>
          </w:p>
        </w:tc>
        <w:tc>
          <w:tcPr>
            <w:tcW w:w="1507" w:type="dxa"/>
          </w:tcPr>
          <w:p w14:paraId="5068E743" w14:textId="77777777" w:rsidR="001B03C9" w:rsidRDefault="001B03C9" w:rsidP="00523AE4">
            <w:pPr>
              <w:widowControl w:val="0"/>
              <w:tabs>
                <w:tab w:val="left" w:pos="709"/>
                <w:tab w:val="left" w:pos="993"/>
              </w:tabs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3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2"/>
                <w:szCs w:val="22"/>
              </w:rPr>
              <w:t>pcs</w:t>
            </w:r>
            <w:proofErr w:type="spellEnd"/>
            <w:r>
              <w:rPr>
                <w:rFonts w:ascii="Times New Roman" w:hAnsi="Times New Roman"/>
                <w:b/>
                <w:sz w:val="22"/>
                <w:szCs w:val="22"/>
              </w:rPr>
              <w:t>.</w:t>
            </w:r>
          </w:p>
        </w:tc>
      </w:tr>
      <w:tr w:rsidR="001B03C9" w14:paraId="7715191E" w14:textId="77777777" w:rsidTr="00523AE4">
        <w:trPr>
          <w:cantSplit/>
          <w:trHeight w:val="244"/>
          <w:jc w:val="center"/>
        </w:trPr>
        <w:tc>
          <w:tcPr>
            <w:tcW w:w="1023" w:type="dxa"/>
          </w:tcPr>
          <w:p w14:paraId="46335433" w14:textId="77777777" w:rsidR="001B03C9" w:rsidRDefault="001B03C9" w:rsidP="00523AE4">
            <w:pPr>
              <w:widowControl w:val="0"/>
              <w:tabs>
                <w:tab w:val="left" w:pos="709"/>
                <w:tab w:val="left" w:pos="993"/>
              </w:tabs>
              <w:spacing w:before="0"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9.</w:t>
            </w:r>
          </w:p>
        </w:tc>
        <w:tc>
          <w:tcPr>
            <w:tcW w:w="3814" w:type="dxa"/>
          </w:tcPr>
          <w:p w14:paraId="3A320BA8" w14:textId="77777777" w:rsidR="001B03C9" w:rsidRDefault="001B03C9" w:rsidP="00523AE4">
            <w:pPr>
              <w:widowControl w:val="0"/>
              <w:tabs>
                <w:tab w:val="left" w:pos="709"/>
                <w:tab w:val="left" w:pos="993"/>
              </w:tabs>
              <w:spacing w:before="0"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cs="Calibri"/>
                <w:color w:val="000000"/>
                <w:sz w:val="22"/>
                <w:szCs w:val="22"/>
                <w:lang w:val="en-US" w:eastAsia="tr-TR"/>
              </w:rPr>
              <w:t>Fume Cupboard</w:t>
            </w:r>
          </w:p>
        </w:tc>
        <w:tc>
          <w:tcPr>
            <w:tcW w:w="1507" w:type="dxa"/>
          </w:tcPr>
          <w:p w14:paraId="2CF611C9" w14:textId="77777777" w:rsidR="001B03C9" w:rsidRDefault="001B03C9" w:rsidP="00523AE4">
            <w:pPr>
              <w:widowControl w:val="0"/>
              <w:tabs>
                <w:tab w:val="left" w:pos="709"/>
                <w:tab w:val="left" w:pos="993"/>
              </w:tabs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3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2"/>
                <w:szCs w:val="22"/>
              </w:rPr>
              <w:t>pcs</w:t>
            </w:r>
            <w:proofErr w:type="spellEnd"/>
            <w:r>
              <w:rPr>
                <w:rFonts w:ascii="Times New Roman" w:hAnsi="Times New Roman"/>
                <w:b/>
                <w:sz w:val="22"/>
                <w:szCs w:val="22"/>
              </w:rPr>
              <w:t>.</w:t>
            </w:r>
          </w:p>
        </w:tc>
      </w:tr>
      <w:tr w:rsidR="001B03C9" w14:paraId="3D879673" w14:textId="77777777" w:rsidTr="00523AE4">
        <w:trPr>
          <w:cantSplit/>
          <w:trHeight w:val="414"/>
          <w:jc w:val="center"/>
        </w:trPr>
        <w:tc>
          <w:tcPr>
            <w:tcW w:w="1023" w:type="dxa"/>
          </w:tcPr>
          <w:p w14:paraId="7F719093" w14:textId="77777777" w:rsidR="001B03C9" w:rsidRDefault="001B03C9" w:rsidP="00523AE4">
            <w:pPr>
              <w:widowControl w:val="0"/>
              <w:tabs>
                <w:tab w:val="left" w:pos="709"/>
                <w:tab w:val="left" w:pos="993"/>
              </w:tabs>
              <w:spacing w:before="0"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10.</w:t>
            </w:r>
          </w:p>
        </w:tc>
        <w:tc>
          <w:tcPr>
            <w:tcW w:w="3814" w:type="dxa"/>
          </w:tcPr>
          <w:p w14:paraId="42C46132" w14:textId="77777777" w:rsidR="001B03C9" w:rsidRDefault="001B03C9" w:rsidP="00523AE4">
            <w:pPr>
              <w:widowControl w:val="0"/>
              <w:tabs>
                <w:tab w:val="left" w:pos="709"/>
                <w:tab w:val="left" w:pos="993"/>
              </w:tabs>
              <w:spacing w:before="0"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cs="Calibri"/>
                <w:color w:val="000000"/>
                <w:sz w:val="22"/>
                <w:szCs w:val="22"/>
                <w:lang w:val="en-US" w:eastAsia="tr-TR"/>
              </w:rPr>
              <w:t>Membrane filtration system</w:t>
            </w:r>
          </w:p>
        </w:tc>
        <w:tc>
          <w:tcPr>
            <w:tcW w:w="1507" w:type="dxa"/>
          </w:tcPr>
          <w:p w14:paraId="02D19681" w14:textId="77777777" w:rsidR="001B03C9" w:rsidRDefault="001B03C9" w:rsidP="00523AE4">
            <w:pPr>
              <w:widowControl w:val="0"/>
              <w:tabs>
                <w:tab w:val="left" w:pos="709"/>
                <w:tab w:val="left" w:pos="993"/>
              </w:tabs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2 pcs.</w:t>
            </w:r>
          </w:p>
        </w:tc>
      </w:tr>
      <w:tr w:rsidR="001B03C9" w14:paraId="50EBD97E" w14:textId="77777777" w:rsidTr="00523AE4">
        <w:trPr>
          <w:cantSplit/>
          <w:trHeight w:val="244"/>
          <w:jc w:val="center"/>
        </w:trPr>
        <w:tc>
          <w:tcPr>
            <w:tcW w:w="1023" w:type="dxa"/>
          </w:tcPr>
          <w:p w14:paraId="15A38D7A" w14:textId="77777777" w:rsidR="001B03C9" w:rsidRDefault="001B03C9" w:rsidP="00523AE4">
            <w:pPr>
              <w:widowControl w:val="0"/>
              <w:tabs>
                <w:tab w:val="left" w:pos="709"/>
                <w:tab w:val="left" w:pos="993"/>
              </w:tabs>
              <w:spacing w:before="0"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11.</w:t>
            </w:r>
          </w:p>
        </w:tc>
        <w:tc>
          <w:tcPr>
            <w:tcW w:w="3814" w:type="dxa"/>
          </w:tcPr>
          <w:p w14:paraId="3E7747AE" w14:textId="77777777" w:rsidR="001B03C9" w:rsidRDefault="001B03C9" w:rsidP="00523AE4">
            <w:pPr>
              <w:widowControl w:val="0"/>
              <w:tabs>
                <w:tab w:val="left" w:pos="709"/>
                <w:tab w:val="left" w:pos="993"/>
              </w:tabs>
              <w:spacing w:before="0"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cs="Calibri"/>
                <w:color w:val="000000"/>
                <w:sz w:val="22"/>
                <w:szCs w:val="22"/>
                <w:lang w:val="en-US" w:eastAsia="tr-TR"/>
              </w:rPr>
              <w:t>Vacuum pump</w:t>
            </w:r>
          </w:p>
        </w:tc>
        <w:tc>
          <w:tcPr>
            <w:tcW w:w="1507" w:type="dxa"/>
          </w:tcPr>
          <w:p w14:paraId="0105A732" w14:textId="77777777" w:rsidR="001B03C9" w:rsidRDefault="001B03C9" w:rsidP="00523AE4">
            <w:pPr>
              <w:widowControl w:val="0"/>
              <w:tabs>
                <w:tab w:val="left" w:pos="709"/>
                <w:tab w:val="left" w:pos="993"/>
              </w:tabs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2 pcs.</w:t>
            </w:r>
          </w:p>
        </w:tc>
      </w:tr>
    </w:tbl>
    <w:p w14:paraId="2332DA5B" w14:textId="77777777" w:rsidR="00827EAD" w:rsidRPr="00A14342" w:rsidRDefault="00827EAD" w:rsidP="00827EAD">
      <w:pPr>
        <w:tabs>
          <w:tab w:val="left" w:pos="709"/>
          <w:tab w:val="left" w:pos="993"/>
        </w:tabs>
        <w:ind w:left="709"/>
        <w:jc w:val="both"/>
      </w:pPr>
      <w:r w:rsidRPr="00A14342">
        <w:rPr>
          <w:rFonts w:ascii="Times New Roman" w:hAnsi="Times New Roman"/>
          <w:sz w:val="22"/>
          <w:lang w:val="en-GB"/>
        </w:rPr>
        <w:t xml:space="preserve">The place of acceptance of the supplies shall be </w:t>
      </w:r>
      <w:r w:rsidRPr="00A14342">
        <w:rPr>
          <w:rFonts w:ascii="Times New Roman" w:hAnsi="Times New Roman"/>
          <w:color w:val="000000"/>
          <w:sz w:val="22"/>
          <w:lang w:val="en-US"/>
        </w:rPr>
        <w:t>Edirne</w:t>
      </w:r>
      <w:r w:rsidRPr="00A14342">
        <w:rPr>
          <w:rFonts w:ascii="Times New Roman" w:hAnsi="Times New Roman"/>
          <w:sz w:val="22"/>
          <w:lang w:val="en-GB"/>
        </w:rPr>
        <w:t>,</w:t>
      </w:r>
      <w:r w:rsidRPr="00A14342">
        <w:rPr>
          <w:rFonts w:ascii="Times New Roman" w:hAnsi="Times New Roman"/>
          <w:sz w:val="22"/>
          <w:szCs w:val="22"/>
          <w:lang w:val="en-GB"/>
        </w:rPr>
        <w:t xml:space="preserve">Trakya </w:t>
      </w:r>
      <w:r w:rsidRPr="00A14342">
        <w:rPr>
          <w:rFonts w:ascii="Times New Roman" w:hAnsi="Times New Roman"/>
          <w:sz w:val="22"/>
          <w:szCs w:val="22"/>
          <w:lang w:val="en-US"/>
        </w:rPr>
        <w:t>U</w:t>
      </w:r>
      <w:proofErr w:type="spellStart"/>
      <w:r w:rsidRPr="00A14342">
        <w:rPr>
          <w:rFonts w:ascii="Times New Roman" w:hAnsi="Times New Roman"/>
          <w:sz w:val="22"/>
          <w:szCs w:val="22"/>
          <w:lang w:val="en-GB"/>
        </w:rPr>
        <w:t>niversi</w:t>
      </w:r>
      <w:proofErr w:type="spellEnd"/>
      <w:r w:rsidRPr="00A14342">
        <w:rPr>
          <w:rFonts w:ascii="Times New Roman" w:hAnsi="Times New Roman"/>
          <w:color w:val="000000"/>
          <w:sz w:val="22"/>
          <w:szCs w:val="22"/>
          <w:lang w:val="en-US"/>
        </w:rPr>
        <w:t>ty,</w:t>
      </w:r>
      <w:r w:rsidRPr="00A14342">
        <w:rPr>
          <w:rFonts w:ascii="Times New Roman" w:hAnsi="Times New Roman"/>
          <w:sz w:val="22"/>
          <w:szCs w:val="22"/>
          <w:lang w:val="en-GB"/>
        </w:rPr>
        <w:t xml:space="preserve"> Balkan </w:t>
      </w:r>
      <w:proofErr w:type="spellStart"/>
      <w:r w:rsidRPr="00A14342">
        <w:rPr>
          <w:rFonts w:ascii="Times New Roman" w:hAnsi="Times New Roman"/>
          <w:sz w:val="22"/>
          <w:szCs w:val="22"/>
          <w:lang w:val="en-GB"/>
        </w:rPr>
        <w:t>Yerleşkesi</w:t>
      </w:r>
      <w:proofErr w:type="spellEnd"/>
      <w:r w:rsidRPr="00A14342">
        <w:rPr>
          <w:rFonts w:ascii="Times New Roman" w:hAnsi="Times New Roman"/>
          <w:sz w:val="22"/>
          <w:szCs w:val="22"/>
          <w:lang w:val="en-GB"/>
        </w:rPr>
        <w:t xml:space="preserve"> 22030 Edirne, </w:t>
      </w:r>
      <w:proofErr w:type="spellStart"/>
      <w:r w:rsidRPr="00A14342">
        <w:rPr>
          <w:rFonts w:ascii="Times New Roman" w:hAnsi="Times New Roman"/>
          <w:sz w:val="22"/>
          <w:szCs w:val="22"/>
          <w:lang w:val="en-GB"/>
        </w:rPr>
        <w:t>Türkiye</w:t>
      </w:r>
      <w:proofErr w:type="spellEnd"/>
      <w:r w:rsidRPr="00A14342">
        <w:rPr>
          <w:rFonts w:ascii="Times New Roman" w:hAnsi="Times New Roman"/>
          <w:sz w:val="22"/>
          <w:szCs w:val="22"/>
          <w:lang w:val="en-GB"/>
        </w:rPr>
        <w:t>,</w:t>
      </w:r>
      <w:r w:rsidRPr="00A14342">
        <w:rPr>
          <w:rFonts w:ascii="Times New Roman" w:hAnsi="Times New Roman"/>
          <w:sz w:val="22"/>
          <w:lang w:val="en-GB"/>
        </w:rPr>
        <w:t xml:space="preserve"> the time limits for delivery shall be</w:t>
      </w:r>
      <w:r>
        <w:rPr>
          <w:rFonts w:ascii="Times New Roman" w:hAnsi="Times New Roman"/>
          <w:sz w:val="22"/>
          <w:lang w:val="en-GB"/>
        </w:rPr>
        <w:t xml:space="preserve"> 90 days</w:t>
      </w:r>
      <w:r w:rsidRPr="00A14342">
        <w:rPr>
          <w:rFonts w:ascii="Times New Roman" w:hAnsi="Times New Roman"/>
          <w:sz w:val="22"/>
          <w:lang w:val="en-GB"/>
        </w:rPr>
        <w:t xml:space="preserve"> and the Incoterm applicable shall be DDP</w:t>
      </w:r>
      <w:r w:rsidRPr="00A14342">
        <w:rPr>
          <w:rStyle w:val="FootnoteAnchor"/>
          <w:rFonts w:ascii="Times New Roman" w:hAnsi="Times New Roman"/>
          <w:sz w:val="22"/>
          <w:lang w:val="en-GB"/>
        </w:rPr>
        <w:footnoteReference w:id="4"/>
      </w:r>
      <w:r w:rsidRPr="00A14342">
        <w:rPr>
          <w:rFonts w:ascii="Times New Roman" w:hAnsi="Times New Roman"/>
          <w:sz w:val="22"/>
          <w:lang w:val="en-GB"/>
        </w:rPr>
        <w:t>. The implementation period of tasks shall run from date of signature of the contract by parties to date for provisional acceptance.</w:t>
      </w:r>
    </w:p>
    <w:p w14:paraId="63700348" w14:textId="07D675AE" w:rsidR="004D2FD8" w:rsidRPr="009B30FB" w:rsidRDefault="004D2FD8" w:rsidP="00827EAD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14:paraId="5B3ADA77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14:paraId="7BDBE3FD" w14:textId="77777777"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14:paraId="3DC65C2B" w14:textId="77777777" w:rsidR="00D33341" w:rsidRPr="00B83B99" w:rsidRDefault="001B33B6" w:rsidP="00D33341">
      <w:pPr>
        <w:jc w:val="both"/>
        <w:rPr>
          <w:rFonts w:ascii="Times New Roman" w:hAnsi="Times New Roman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When required, </w:t>
      </w:r>
      <w:r w:rsidR="00D33341" w:rsidRPr="00B83B99">
        <w:rPr>
          <w:rFonts w:ascii="Times New Roman" w:hAnsi="Times New Roman"/>
          <w:sz w:val="22"/>
          <w:lang w:val="en-GB"/>
        </w:rPr>
        <w:t xml:space="preserve"> </w:t>
      </w:r>
      <w:r>
        <w:rPr>
          <w:rFonts w:ascii="Times New Roman" w:hAnsi="Times New Roman"/>
          <w:sz w:val="22"/>
          <w:lang w:val="en-GB"/>
        </w:rPr>
        <w:t xml:space="preserve">a </w:t>
      </w:r>
      <w:r w:rsidR="00D33341" w:rsidRPr="00B83B99">
        <w:rPr>
          <w:rFonts w:ascii="Times New Roman" w:hAnsi="Times New Roman"/>
          <w:sz w:val="22"/>
          <w:lang w:val="en-GB"/>
        </w:rPr>
        <w:t xml:space="preserve">certificate of origin for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="00D33341"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="00D33341" w:rsidRPr="00B83B99">
        <w:rPr>
          <w:rFonts w:ascii="Times New Roman" w:hAnsi="Times New Roman"/>
          <w:sz w:val="22"/>
          <w:lang w:val="en-GB"/>
        </w:rPr>
        <w:t>.</w:t>
      </w:r>
    </w:p>
    <w:p w14:paraId="7DCAAFD0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63C7C8BA" w14:textId="33B18CE2"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r w:rsidR="001E684B">
        <w:rPr>
          <w:rFonts w:ascii="Times New Roman" w:hAnsi="Times New Roman"/>
          <w:sz w:val="22"/>
          <w:lang w:val="en-GB"/>
        </w:rPr>
        <w:t>[</w:t>
      </w:r>
      <w:r w:rsidR="001E684B">
        <w:rPr>
          <w:rFonts w:ascii="Times New Roman" w:hAnsi="Times New Roman"/>
          <w:sz w:val="22"/>
          <w:highlight w:val="lightGray"/>
          <w:lang w:val="en-GB"/>
        </w:rPr>
        <w:t>EUR]</w:t>
      </w:r>
      <w:r w:rsidR="00D81DBE">
        <w:rPr>
          <w:rFonts w:ascii="Times New Roman" w:hAnsi="Times New Roman"/>
          <w:sz w:val="22"/>
          <w:lang w:val="en-GB"/>
        </w:rPr>
        <w:t>.</w:t>
      </w:r>
      <w:r w:rsidR="00B202BC">
        <w:rPr>
          <w:rFonts w:ascii="Times New Roman" w:hAnsi="Times New Roman"/>
          <w:sz w:val="22"/>
          <w:lang w:val="en-GB"/>
        </w:rPr>
        <w:t xml:space="preserve"> </w:t>
      </w:r>
    </w:p>
    <w:p w14:paraId="026C85AE" w14:textId="77777777"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14:paraId="18510C3A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lastRenderedPageBreak/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784EC065" w14:textId="77777777"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14:paraId="0037E3CC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14:paraId="7B2ABB62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14:paraId="31639A3C" w14:textId="77777777"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14:paraId="5520CCC8" w14:textId="77777777" w:rsidR="00187253" w:rsidRPr="00D81DB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 xml:space="preserve">including clarifications before the deadline for submission of </w:t>
      </w:r>
      <w:r w:rsidRPr="00D81DBE">
        <w:rPr>
          <w:rFonts w:ascii="Times New Roman" w:hAnsi="Times New Roman"/>
          <w:sz w:val="22"/>
          <w:lang w:val="en-GB"/>
        </w:rPr>
        <w:t>tenders</w:t>
      </w:r>
      <w:r w:rsidR="00063C56" w:rsidRPr="00D81DBE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r w:rsidR="008617F3" w:rsidRPr="00D81DBE">
        <w:rPr>
          <w:rFonts w:ascii="Times New Roman" w:hAnsi="Times New Roman"/>
          <w:sz w:val="22"/>
          <w:lang w:val="en-GB"/>
        </w:rPr>
        <w:t>]</w:t>
      </w:r>
      <w:r w:rsidRPr="00D81DBE">
        <w:rPr>
          <w:rFonts w:ascii="Times New Roman" w:hAnsi="Times New Roman"/>
          <w:sz w:val="22"/>
          <w:lang w:val="en-GB"/>
        </w:rPr>
        <w:t>;</w:t>
      </w:r>
    </w:p>
    <w:p w14:paraId="665CFE74" w14:textId="77777777" w:rsidR="00187253" w:rsidRPr="00D81DB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D81DBE">
        <w:rPr>
          <w:rFonts w:ascii="Times New Roman" w:hAnsi="Times New Roman"/>
          <w:sz w:val="22"/>
          <w:lang w:val="en-GB"/>
        </w:rPr>
        <w:t xml:space="preserve">the </w:t>
      </w:r>
      <w:r w:rsidR="00531265" w:rsidRPr="00D81DBE">
        <w:rPr>
          <w:rFonts w:ascii="Times New Roman" w:hAnsi="Times New Roman"/>
          <w:sz w:val="22"/>
          <w:lang w:val="en-GB"/>
        </w:rPr>
        <w:t>t</w:t>
      </w:r>
      <w:r w:rsidRPr="00D81DBE">
        <w:rPr>
          <w:rFonts w:ascii="Times New Roman" w:hAnsi="Times New Roman"/>
          <w:sz w:val="22"/>
          <w:lang w:val="en-GB"/>
        </w:rPr>
        <w:t xml:space="preserve">echnical </w:t>
      </w:r>
      <w:r w:rsidR="00531265" w:rsidRPr="00D81DBE">
        <w:rPr>
          <w:rFonts w:ascii="Times New Roman" w:hAnsi="Times New Roman"/>
          <w:sz w:val="22"/>
          <w:lang w:val="en-GB"/>
        </w:rPr>
        <w:t>o</w:t>
      </w:r>
      <w:r w:rsidRPr="00D81DBE">
        <w:rPr>
          <w:rFonts w:ascii="Times New Roman" w:hAnsi="Times New Roman"/>
          <w:sz w:val="22"/>
          <w:lang w:val="en-GB"/>
        </w:rPr>
        <w:t xml:space="preserve">ffer (Annex III </w:t>
      </w:r>
      <w:r w:rsidR="000D24E3" w:rsidRPr="00D81DBE">
        <w:rPr>
          <w:rFonts w:ascii="Times New Roman" w:hAnsi="Times New Roman"/>
          <w:sz w:val="22"/>
          <w:lang w:val="en-GB"/>
        </w:rPr>
        <w:t>[</w:t>
      </w:r>
      <w:r w:rsidRPr="00D81DBE">
        <w:rPr>
          <w:rFonts w:ascii="Times New Roman" w:hAnsi="Times New Roman"/>
          <w:sz w:val="22"/>
          <w:lang w:val="en-GB"/>
        </w:rPr>
        <w:t xml:space="preserve">including clarifications from </w:t>
      </w:r>
      <w:r w:rsidR="000D24E3" w:rsidRPr="00D81DBE">
        <w:rPr>
          <w:rFonts w:ascii="Times New Roman" w:hAnsi="Times New Roman"/>
          <w:sz w:val="22"/>
          <w:lang w:val="en-GB"/>
        </w:rPr>
        <w:t xml:space="preserve">the </w:t>
      </w:r>
      <w:r w:rsidRPr="00D81DBE">
        <w:rPr>
          <w:rFonts w:ascii="Times New Roman" w:hAnsi="Times New Roman"/>
          <w:sz w:val="22"/>
          <w:lang w:val="en-GB"/>
        </w:rPr>
        <w:t>tenderer provided during tender evaluation</w:t>
      </w:r>
      <w:r w:rsidR="000D24E3" w:rsidRPr="00D81DBE">
        <w:rPr>
          <w:rFonts w:ascii="Times New Roman" w:hAnsi="Times New Roman"/>
          <w:sz w:val="22"/>
          <w:lang w:val="en-GB"/>
        </w:rPr>
        <w:t>]</w:t>
      </w:r>
      <w:r w:rsidR="00B202BC" w:rsidRPr="00D81DBE">
        <w:rPr>
          <w:rFonts w:ascii="Times New Roman" w:hAnsi="Times New Roman"/>
          <w:sz w:val="22"/>
          <w:lang w:val="en-GB"/>
        </w:rPr>
        <w:t>)</w:t>
      </w:r>
      <w:r w:rsidRPr="00D81DBE">
        <w:rPr>
          <w:rFonts w:ascii="Times New Roman" w:hAnsi="Times New Roman"/>
          <w:sz w:val="22"/>
          <w:lang w:val="en-GB"/>
        </w:rPr>
        <w:t>;</w:t>
      </w:r>
    </w:p>
    <w:p w14:paraId="189A9444" w14:textId="77777777" w:rsidR="004D2FD8" w:rsidRPr="00D81DB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D81DBE">
        <w:rPr>
          <w:rFonts w:ascii="Times New Roman" w:hAnsi="Times New Roman"/>
          <w:sz w:val="22"/>
          <w:lang w:val="en-GB"/>
        </w:rPr>
        <w:t>the budget breakdown (Annex</w:t>
      </w:r>
      <w:r w:rsidR="00063C56" w:rsidRPr="00D81DBE">
        <w:rPr>
          <w:rFonts w:ascii="Times New Roman" w:hAnsi="Times New Roman"/>
          <w:sz w:val="22"/>
          <w:lang w:val="en-GB"/>
        </w:rPr>
        <w:t xml:space="preserve"> IV</w:t>
      </w:r>
      <w:r w:rsidRPr="00D81DBE">
        <w:rPr>
          <w:rFonts w:ascii="Times New Roman" w:hAnsi="Times New Roman"/>
          <w:sz w:val="22"/>
          <w:lang w:val="en-GB"/>
        </w:rPr>
        <w:t>);</w:t>
      </w:r>
    </w:p>
    <w:p w14:paraId="7D36AC4C" w14:textId="77777777" w:rsidR="00B80DE8" w:rsidRPr="00D81DBE" w:rsidRDefault="00B202BC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D81DBE">
        <w:rPr>
          <w:rFonts w:ascii="Times New Roman" w:hAnsi="Times New Roman"/>
          <w:sz w:val="22"/>
          <w:lang w:val="en-GB"/>
        </w:rPr>
        <w:t>[</w:t>
      </w:r>
      <w:r w:rsidR="007C75E0" w:rsidRPr="00D81DBE">
        <w:rPr>
          <w:rFonts w:ascii="Times New Roman" w:hAnsi="Times New Roman"/>
          <w:sz w:val="22"/>
          <w:lang w:val="en-GB"/>
        </w:rPr>
        <w:t xml:space="preserve">specified </w:t>
      </w:r>
      <w:r w:rsidR="00B80DE8" w:rsidRPr="00D81DBE">
        <w:rPr>
          <w:rFonts w:ascii="Times New Roman" w:hAnsi="Times New Roman"/>
          <w:sz w:val="22"/>
          <w:lang w:val="en-GB"/>
        </w:rPr>
        <w:t>forms and other relevant documents</w:t>
      </w:r>
      <w:r w:rsidR="00085CA1" w:rsidRPr="00D81DBE">
        <w:rPr>
          <w:rFonts w:ascii="Times New Roman" w:hAnsi="Times New Roman"/>
          <w:sz w:val="22"/>
          <w:lang w:val="en-GB"/>
        </w:rPr>
        <w:t xml:space="preserve"> (Annex V</w:t>
      </w:r>
      <w:r w:rsidR="00216F0D" w:rsidRPr="00D81DBE">
        <w:rPr>
          <w:rFonts w:ascii="Times New Roman" w:hAnsi="Times New Roman"/>
          <w:sz w:val="22"/>
          <w:lang w:val="en-GB"/>
        </w:rPr>
        <w:t>)</w:t>
      </w:r>
      <w:r w:rsidRPr="00D81DBE">
        <w:rPr>
          <w:rFonts w:ascii="Times New Roman" w:hAnsi="Times New Roman"/>
          <w:sz w:val="22"/>
          <w:lang w:val="en-GB"/>
        </w:rPr>
        <w:t>]</w:t>
      </w:r>
      <w:r w:rsidR="00B80DE8" w:rsidRPr="00D81DBE">
        <w:rPr>
          <w:rFonts w:ascii="Times New Roman" w:hAnsi="Times New Roman"/>
          <w:sz w:val="22"/>
          <w:lang w:val="en-GB"/>
        </w:rPr>
        <w:t>;</w:t>
      </w:r>
    </w:p>
    <w:p w14:paraId="357CD745" w14:textId="77777777"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14:paraId="115B4F0E" w14:textId="77777777" w:rsidR="00C76F63" w:rsidRPr="0061160A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14:paraId="186D099B" w14:textId="3205CB80" w:rsidR="00EF2563" w:rsidRDefault="00EF2563" w:rsidP="00EF2563">
      <w:pPr>
        <w:jc w:val="both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The visibility rules for EU financed projects shall be respected by the Contractor, according to the guidelines of the European Commission and the Managing Authority of the Interreg-IPA Cross-border Cooperation Bulgaria-Turkey Programme.</w:t>
      </w:r>
    </w:p>
    <w:p w14:paraId="383E72F4" w14:textId="77777777" w:rsidR="00EF2563" w:rsidRDefault="00EF2563" w:rsidP="00EF2563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Done in English in two originals, one original being for the contracting authority and one original being for the contractor.</w:t>
      </w:r>
    </w:p>
    <w:p w14:paraId="235CC000" w14:textId="77777777" w:rsidR="00EF2563" w:rsidRDefault="00EF2563" w:rsidP="00EF2563">
      <w:pPr>
        <w:jc w:val="both"/>
        <w:rPr>
          <w:rFonts w:ascii="Times New Roman" w:hAnsi="Times New Roman"/>
          <w:sz w:val="22"/>
          <w:szCs w:val="22"/>
          <w:lang w:val="en-GB"/>
        </w:rPr>
      </w:pPr>
    </w:p>
    <w:p w14:paraId="7A606006" w14:textId="77777777" w:rsidR="004D2FD8" w:rsidRPr="007B70EE" w:rsidRDefault="004D2FD8" w:rsidP="00EF2563">
      <w:pPr>
        <w:keepNext/>
        <w:spacing w:before="0" w:after="0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126"/>
        <w:gridCol w:w="2232"/>
      </w:tblGrid>
      <w:tr w:rsidR="004D2FD8" w:rsidRPr="007B70EE" w14:paraId="047202B2" w14:textId="77777777" w:rsidTr="00514BE0">
        <w:trPr>
          <w:trHeight w:val="520"/>
        </w:trPr>
        <w:tc>
          <w:tcPr>
            <w:tcW w:w="4253" w:type="dxa"/>
            <w:gridSpan w:val="2"/>
          </w:tcPr>
          <w:p w14:paraId="5E50CB2D" w14:textId="77777777" w:rsidR="004D2FD8" w:rsidRPr="000246E0" w:rsidRDefault="004D2FD8" w:rsidP="00A646D3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2"/>
          </w:tcPr>
          <w:p w14:paraId="5C8F6712" w14:textId="77777777" w:rsidR="004D2FD8" w:rsidRPr="000246E0" w:rsidRDefault="004D2FD8" w:rsidP="00A646D3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14:paraId="25CB8C8D" w14:textId="77777777" w:rsidTr="00514BE0">
        <w:trPr>
          <w:cantSplit/>
          <w:trHeight w:val="555"/>
        </w:trPr>
        <w:tc>
          <w:tcPr>
            <w:tcW w:w="1985" w:type="dxa"/>
          </w:tcPr>
          <w:p w14:paraId="24DE2262" w14:textId="77777777" w:rsidR="004D2FD8" w:rsidRPr="007B70EE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14:paraId="78D9DA85" w14:textId="77777777" w:rsidR="004D2FD8" w:rsidRPr="007B70EE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58A1271C" w14:textId="77777777" w:rsidR="004D2FD8" w:rsidRPr="007B70EE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14:paraId="396654AF" w14:textId="77777777" w:rsidR="004D2FD8" w:rsidRPr="007B70EE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5FFD62A6" w14:textId="77777777" w:rsidTr="00514BE0">
        <w:trPr>
          <w:cantSplit/>
          <w:trHeight w:val="577"/>
        </w:trPr>
        <w:tc>
          <w:tcPr>
            <w:tcW w:w="1985" w:type="dxa"/>
          </w:tcPr>
          <w:p w14:paraId="0CDBC1EF" w14:textId="77777777" w:rsidR="004D2FD8" w:rsidRPr="00A940DC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65ABB6F4" w14:textId="77777777" w:rsidR="004D2FD8" w:rsidRPr="00A940DC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7969346" w14:textId="77777777" w:rsidR="004D2FD8" w:rsidRPr="00A940DC" w:rsidRDefault="00FA3F66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14:paraId="369C95BC" w14:textId="77777777" w:rsidR="004D2FD8" w:rsidRPr="00A940DC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302914B4" w14:textId="77777777" w:rsidR="004D2FD8" w:rsidRPr="00A940DC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30C1B34" w14:textId="77777777" w:rsidR="004D2FD8" w:rsidRPr="00A940DC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27C5D40" w14:textId="77777777" w:rsidR="004D2FD8" w:rsidRPr="00A940DC" w:rsidRDefault="00FA3F66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32" w:type="dxa"/>
          </w:tcPr>
          <w:p w14:paraId="28124568" w14:textId="77777777" w:rsidR="004D2FD8" w:rsidRPr="00A940DC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796F8E3A" w14:textId="77777777" w:rsidTr="00514BE0">
        <w:trPr>
          <w:cantSplit/>
          <w:trHeight w:val="878"/>
        </w:trPr>
        <w:tc>
          <w:tcPr>
            <w:tcW w:w="1985" w:type="dxa"/>
          </w:tcPr>
          <w:p w14:paraId="16BE592B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1F6F7873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126CA59A" w14:textId="77777777" w:rsidR="00AC2600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  <w:p w14:paraId="3A448A24" w14:textId="77777777"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268" w:type="dxa"/>
          </w:tcPr>
          <w:p w14:paraId="727459F2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74AB9511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582ACA0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1257548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14:paraId="05110814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151B66DF" w14:textId="77777777" w:rsidTr="00514BE0">
        <w:trPr>
          <w:cantSplit/>
          <w:trHeight w:val="428"/>
        </w:trPr>
        <w:tc>
          <w:tcPr>
            <w:tcW w:w="1985" w:type="dxa"/>
          </w:tcPr>
          <w:p w14:paraId="47B0324B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D863E63" w14:textId="77777777" w:rsidR="00AC2600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  <w:p w14:paraId="32143F52" w14:textId="77777777" w:rsidR="00AC2600" w:rsidRPr="0023068A" w:rsidRDefault="00AC2600" w:rsidP="0023068A">
            <w:pPr>
              <w:rPr>
                <w:lang w:val="en-GB"/>
              </w:rPr>
            </w:pPr>
          </w:p>
          <w:p w14:paraId="4DCE0115" w14:textId="77777777"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268" w:type="dxa"/>
          </w:tcPr>
          <w:p w14:paraId="730C69BA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3E410260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5F04F5D0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14:paraId="5C571DB4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29430694" w14:textId="77777777"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2A31F1" w14:textId="77777777" w:rsidR="00C11223" w:rsidRDefault="00C11223">
      <w:r>
        <w:separator/>
      </w:r>
    </w:p>
    <w:p w14:paraId="3BCAA585" w14:textId="77777777" w:rsidR="00C11223" w:rsidRDefault="00C11223"/>
  </w:endnote>
  <w:endnote w:type="continuationSeparator" w:id="0">
    <w:p w14:paraId="7C50286F" w14:textId="77777777" w:rsidR="00C11223" w:rsidRDefault="00C11223">
      <w:r>
        <w:continuationSeparator/>
      </w:r>
    </w:p>
    <w:p w14:paraId="2A2C1E04" w14:textId="77777777" w:rsidR="00C11223" w:rsidRDefault="00C112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2823D" w14:textId="77777777" w:rsidR="00AC2600" w:rsidRDefault="00AC2600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5D49B" w14:textId="77777777" w:rsidR="00326BE0" w:rsidRPr="0076436E" w:rsidRDefault="00AC2600" w:rsidP="008E702C">
    <w:pPr>
      <w:pStyle w:val="AltBilgi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31D69">
      <w:rPr>
        <w:rFonts w:ascii="Times New Roman" w:hAnsi="Times New Roman"/>
        <w:b/>
        <w:sz w:val="18"/>
        <w:lang w:val="en-GB"/>
      </w:rPr>
      <w:t>.1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9F7D25">
      <w:rPr>
        <w:rFonts w:ascii="Times New Roman" w:hAnsi="Times New Roman"/>
        <w:noProof/>
        <w:sz w:val="18"/>
        <w:szCs w:val="18"/>
        <w:lang w:val="en-GB"/>
      </w:rPr>
      <w:t>1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9F7D25">
      <w:rPr>
        <w:rFonts w:ascii="Times New Roman" w:hAnsi="Times New Roman"/>
        <w:noProof/>
        <w:sz w:val="18"/>
        <w:szCs w:val="18"/>
        <w:lang w:val="en-GB"/>
      </w:rPr>
      <w:t>5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14:paraId="4EFA312C" w14:textId="77777777" w:rsidR="00326BE0" w:rsidRPr="00560327" w:rsidRDefault="00326BE0" w:rsidP="008E702C">
    <w:pPr>
      <w:pStyle w:val="AltBilgi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52CD7" w14:textId="77777777" w:rsidR="00326BE0" w:rsidRDefault="00326BE0">
    <w:pPr>
      <w:pStyle w:val="AltBilgi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14:paraId="1825ECD4" w14:textId="77777777"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002BCC" w14:textId="77777777" w:rsidR="00C11223" w:rsidRDefault="00C11223" w:rsidP="008056C4">
      <w:pPr>
        <w:spacing w:before="0" w:after="0"/>
      </w:pPr>
      <w:r>
        <w:separator/>
      </w:r>
    </w:p>
  </w:footnote>
  <w:footnote w:type="continuationSeparator" w:id="0">
    <w:p w14:paraId="5E09D7CC" w14:textId="77777777" w:rsidR="00C11223" w:rsidRDefault="00C11223">
      <w:r>
        <w:continuationSeparator/>
      </w:r>
    </w:p>
    <w:p w14:paraId="3AA8926A" w14:textId="77777777" w:rsidR="00C11223" w:rsidRDefault="00C11223"/>
  </w:footnote>
  <w:footnote w:id="1">
    <w:p w14:paraId="2E8417B5" w14:textId="77777777" w:rsidR="00326BE0" w:rsidRPr="00571A21" w:rsidRDefault="00326BE0" w:rsidP="008056C4">
      <w:pPr>
        <w:pStyle w:val="DipnotMetni"/>
        <w:rPr>
          <w:lang w:val="en-GB"/>
        </w:rPr>
      </w:pPr>
      <w:r w:rsidRPr="009B30FB">
        <w:rPr>
          <w:rStyle w:val="DipnotBavurusu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14:paraId="1C8E4D2D" w14:textId="77777777" w:rsidR="00326BE0" w:rsidRPr="00571A21" w:rsidRDefault="00326BE0" w:rsidP="008056C4">
      <w:pPr>
        <w:pStyle w:val="DipnotMetni"/>
        <w:rPr>
          <w:lang w:val="en-GB"/>
        </w:rPr>
      </w:pPr>
      <w:r w:rsidRPr="009B30FB">
        <w:rPr>
          <w:rStyle w:val="DipnotBavurusu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14:paraId="1A3389B2" w14:textId="77777777" w:rsidR="00326BE0" w:rsidRPr="00571A21" w:rsidRDefault="00326BE0" w:rsidP="008056C4">
      <w:pPr>
        <w:pStyle w:val="DipnotMetni"/>
        <w:rPr>
          <w:lang w:val="en-GB"/>
        </w:rPr>
      </w:pPr>
      <w:r w:rsidRPr="009B30FB">
        <w:rPr>
          <w:rStyle w:val="DipnotBavurusu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14:paraId="70EFA561" w14:textId="77777777" w:rsidR="00827EAD" w:rsidRDefault="00827EAD" w:rsidP="00827EAD">
      <w:pPr>
        <w:pStyle w:val="DipnotMetni"/>
        <w:rPr>
          <w:lang w:val="en-GB"/>
        </w:rPr>
      </w:pPr>
      <w:r>
        <w:rPr>
          <w:rStyle w:val="FootnoteCharacters"/>
        </w:rPr>
        <w:footnoteRef/>
      </w:r>
      <w:r>
        <w:rPr>
          <w:lang w:val="en-GB"/>
        </w:rPr>
        <w:tab/>
        <w:t>DDP (Delivered Duty Paid)</w:t>
      </w:r>
      <w:r>
        <w:rPr>
          <w:sz w:val="22"/>
          <w:szCs w:val="22"/>
          <w:lang w:val="en-GB"/>
        </w:rPr>
        <w:t xml:space="preserve"> </w:t>
      </w:r>
      <w:r>
        <w:rPr>
          <w:lang w:val="en-GB"/>
        </w:rPr>
        <w:t xml:space="preserve">- Incoterms 2020 International Chamber of Commerce - </w:t>
      </w:r>
      <w:hyperlink r:id="rId1">
        <w:r>
          <w:rPr>
            <w:rStyle w:val="Kpr"/>
            <w:lang w:val="en-GB"/>
          </w:rPr>
          <w:t>http://www.iccwbo.org/incoterms/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A139B" w14:textId="77777777" w:rsidR="00AC2600" w:rsidRDefault="00AC2600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7E635" w14:textId="77777777" w:rsidR="00AC2600" w:rsidRDefault="00AC2600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DB832" w14:textId="77777777" w:rsidR="00AC2600" w:rsidRDefault="00AC2600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8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2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216D6C"/>
    <w:multiLevelType w:val="multilevel"/>
    <w:tmpl w:val="F4D41070"/>
    <w:lvl w:ilvl="0">
      <w:start w:val="1"/>
      <w:numFmt w:val="decimal"/>
      <w:pStyle w:val="Balk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Bal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al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Balk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Bal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al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al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538395763">
    <w:abstractNumId w:val="7"/>
  </w:num>
  <w:num w:numId="2" w16cid:durableId="1685670005">
    <w:abstractNumId w:val="33"/>
  </w:num>
  <w:num w:numId="3" w16cid:durableId="327095725">
    <w:abstractNumId w:val="6"/>
  </w:num>
  <w:num w:numId="4" w16cid:durableId="1858696470">
    <w:abstractNumId w:val="26"/>
  </w:num>
  <w:num w:numId="5" w16cid:durableId="995492491">
    <w:abstractNumId w:val="22"/>
  </w:num>
  <w:num w:numId="6" w16cid:durableId="1264414768">
    <w:abstractNumId w:val="16"/>
  </w:num>
  <w:num w:numId="7" w16cid:durableId="919830409">
    <w:abstractNumId w:val="14"/>
  </w:num>
  <w:num w:numId="8" w16cid:durableId="719936870">
    <w:abstractNumId w:val="21"/>
  </w:num>
  <w:num w:numId="9" w16cid:durableId="2010283719">
    <w:abstractNumId w:val="40"/>
  </w:num>
  <w:num w:numId="10" w16cid:durableId="139420858">
    <w:abstractNumId w:val="10"/>
  </w:num>
  <w:num w:numId="11" w16cid:durableId="1839727400">
    <w:abstractNumId w:val="11"/>
  </w:num>
  <w:num w:numId="12" w16cid:durableId="50540146">
    <w:abstractNumId w:val="12"/>
  </w:num>
  <w:num w:numId="13" w16cid:durableId="864831139">
    <w:abstractNumId w:val="25"/>
  </w:num>
  <w:num w:numId="14" w16cid:durableId="1669675768">
    <w:abstractNumId w:val="30"/>
  </w:num>
  <w:num w:numId="15" w16cid:durableId="321201848">
    <w:abstractNumId w:val="35"/>
  </w:num>
  <w:num w:numId="16" w16cid:durableId="2094276131">
    <w:abstractNumId w:val="8"/>
  </w:num>
  <w:num w:numId="17" w16cid:durableId="2010017162">
    <w:abstractNumId w:val="20"/>
  </w:num>
  <w:num w:numId="18" w16cid:durableId="1296526992">
    <w:abstractNumId w:val="24"/>
  </w:num>
  <w:num w:numId="19" w16cid:durableId="1252080431">
    <w:abstractNumId w:val="29"/>
  </w:num>
  <w:num w:numId="20" w16cid:durableId="39331756">
    <w:abstractNumId w:val="9"/>
  </w:num>
  <w:num w:numId="21" w16cid:durableId="421416680">
    <w:abstractNumId w:val="23"/>
  </w:num>
  <w:num w:numId="22" w16cid:durableId="1280382170">
    <w:abstractNumId w:val="13"/>
  </w:num>
  <w:num w:numId="23" w16cid:durableId="2059282440">
    <w:abstractNumId w:val="15"/>
  </w:num>
  <w:num w:numId="24" w16cid:durableId="1028678070">
    <w:abstractNumId w:val="32"/>
  </w:num>
  <w:num w:numId="25" w16cid:durableId="90052655">
    <w:abstractNumId w:val="19"/>
  </w:num>
  <w:num w:numId="26" w16cid:durableId="156582422">
    <w:abstractNumId w:val="17"/>
  </w:num>
  <w:num w:numId="27" w16cid:durableId="411467427">
    <w:abstractNumId w:val="36"/>
  </w:num>
  <w:num w:numId="28" w16cid:durableId="523642082">
    <w:abstractNumId w:val="37"/>
  </w:num>
  <w:num w:numId="29" w16cid:durableId="242031951">
    <w:abstractNumId w:val="2"/>
  </w:num>
  <w:num w:numId="30" w16cid:durableId="979847038">
    <w:abstractNumId w:val="31"/>
  </w:num>
  <w:num w:numId="31" w16cid:durableId="415829078">
    <w:abstractNumId w:val="27"/>
  </w:num>
  <w:num w:numId="32" w16cid:durableId="998264810">
    <w:abstractNumId w:val="4"/>
  </w:num>
  <w:num w:numId="33" w16cid:durableId="1977174817">
    <w:abstractNumId w:val="5"/>
  </w:num>
  <w:num w:numId="34" w16cid:durableId="1687051157">
    <w:abstractNumId w:val="3"/>
  </w:num>
  <w:num w:numId="35" w16cid:durableId="506680465">
    <w:abstractNumId w:val="1"/>
  </w:num>
  <w:num w:numId="36" w16cid:durableId="396828000">
    <w:abstractNumId w:val="28"/>
  </w:num>
  <w:num w:numId="37" w16cid:durableId="521481828">
    <w:abstractNumId w:val="39"/>
  </w:num>
  <w:num w:numId="38" w16cid:durableId="684786079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 w16cid:durableId="823931567">
    <w:abstractNumId w:val="38"/>
  </w:num>
  <w:num w:numId="40" w16cid:durableId="161509195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46B0F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302A7"/>
    <w:rsid w:val="001331FB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03C9"/>
    <w:rsid w:val="001B1A48"/>
    <w:rsid w:val="001B33B6"/>
    <w:rsid w:val="001B5454"/>
    <w:rsid w:val="001D0532"/>
    <w:rsid w:val="001D1E38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068A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FC0"/>
    <w:rsid w:val="002D47E8"/>
    <w:rsid w:val="002F1222"/>
    <w:rsid w:val="002F33C5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1F76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554CB"/>
    <w:rsid w:val="00462120"/>
    <w:rsid w:val="00466C35"/>
    <w:rsid w:val="00467B76"/>
    <w:rsid w:val="004775D2"/>
    <w:rsid w:val="00481845"/>
    <w:rsid w:val="00483E26"/>
    <w:rsid w:val="00484AB2"/>
    <w:rsid w:val="00486DD1"/>
    <w:rsid w:val="004963DB"/>
    <w:rsid w:val="00497BFC"/>
    <w:rsid w:val="004A7ED9"/>
    <w:rsid w:val="004B0424"/>
    <w:rsid w:val="004B740F"/>
    <w:rsid w:val="004C35B5"/>
    <w:rsid w:val="004D2FD8"/>
    <w:rsid w:val="004D45A7"/>
    <w:rsid w:val="004E14D4"/>
    <w:rsid w:val="004F1F8C"/>
    <w:rsid w:val="004F5C57"/>
    <w:rsid w:val="00501FF0"/>
    <w:rsid w:val="00507F82"/>
    <w:rsid w:val="00514BE0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60327"/>
    <w:rsid w:val="0056438D"/>
    <w:rsid w:val="00571A21"/>
    <w:rsid w:val="00575CB0"/>
    <w:rsid w:val="00587B3A"/>
    <w:rsid w:val="00591F23"/>
    <w:rsid w:val="00593550"/>
    <w:rsid w:val="00594CAA"/>
    <w:rsid w:val="00597DE2"/>
    <w:rsid w:val="005B03BC"/>
    <w:rsid w:val="005B2018"/>
    <w:rsid w:val="005C0EA1"/>
    <w:rsid w:val="005D2554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104F"/>
    <w:rsid w:val="0068247E"/>
    <w:rsid w:val="006917B2"/>
    <w:rsid w:val="006935D5"/>
    <w:rsid w:val="00697349"/>
    <w:rsid w:val="006B0AB1"/>
    <w:rsid w:val="006B416B"/>
    <w:rsid w:val="006B530A"/>
    <w:rsid w:val="006C2F05"/>
    <w:rsid w:val="006C373E"/>
    <w:rsid w:val="006C6B83"/>
    <w:rsid w:val="006E56FD"/>
    <w:rsid w:val="006E6880"/>
    <w:rsid w:val="006F5A0D"/>
    <w:rsid w:val="006F73F2"/>
    <w:rsid w:val="00711C72"/>
    <w:rsid w:val="007238B1"/>
    <w:rsid w:val="00731264"/>
    <w:rsid w:val="0073285E"/>
    <w:rsid w:val="0073450F"/>
    <w:rsid w:val="0074358C"/>
    <w:rsid w:val="0075384B"/>
    <w:rsid w:val="0076436E"/>
    <w:rsid w:val="00764FC7"/>
    <w:rsid w:val="00765A51"/>
    <w:rsid w:val="00766B2A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27EAD"/>
    <w:rsid w:val="008422D4"/>
    <w:rsid w:val="008517AF"/>
    <w:rsid w:val="00853F9D"/>
    <w:rsid w:val="0085667F"/>
    <w:rsid w:val="008617F3"/>
    <w:rsid w:val="00862142"/>
    <w:rsid w:val="008808CB"/>
    <w:rsid w:val="008859E6"/>
    <w:rsid w:val="008A077E"/>
    <w:rsid w:val="008A39B7"/>
    <w:rsid w:val="008B1768"/>
    <w:rsid w:val="008B465B"/>
    <w:rsid w:val="008C1101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582A"/>
    <w:rsid w:val="0094670B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6BB7"/>
    <w:rsid w:val="009F2264"/>
    <w:rsid w:val="009F63A1"/>
    <w:rsid w:val="009F7D25"/>
    <w:rsid w:val="00A018D1"/>
    <w:rsid w:val="00A039CA"/>
    <w:rsid w:val="00A05FAD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2600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31D69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4BC4"/>
    <w:rsid w:val="00BB1D3F"/>
    <w:rsid w:val="00BB3477"/>
    <w:rsid w:val="00BB56D3"/>
    <w:rsid w:val="00BC5729"/>
    <w:rsid w:val="00BC6222"/>
    <w:rsid w:val="00BC7B0D"/>
    <w:rsid w:val="00BD201F"/>
    <w:rsid w:val="00BD3371"/>
    <w:rsid w:val="00C0433C"/>
    <w:rsid w:val="00C11223"/>
    <w:rsid w:val="00C12AF0"/>
    <w:rsid w:val="00C13C29"/>
    <w:rsid w:val="00C17310"/>
    <w:rsid w:val="00C302E1"/>
    <w:rsid w:val="00C309F5"/>
    <w:rsid w:val="00C3235B"/>
    <w:rsid w:val="00C34E40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7DE2"/>
    <w:rsid w:val="00CD243E"/>
    <w:rsid w:val="00CD7F25"/>
    <w:rsid w:val="00CF33C6"/>
    <w:rsid w:val="00CF44E9"/>
    <w:rsid w:val="00CF6CFA"/>
    <w:rsid w:val="00CF6FDB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1DBE"/>
    <w:rsid w:val="00D83D1B"/>
    <w:rsid w:val="00D979C6"/>
    <w:rsid w:val="00DA4AB8"/>
    <w:rsid w:val="00DB0C2F"/>
    <w:rsid w:val="00DC45BC"/>
    <w:rsid w:val="00DC50E2"/>
    <w:rsid w:val="00DC54A0"/>
    <w:rsid w:val="00DC6C9C"/>
    <w:rsid w:val="00DD0624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0EDC"/>
    <w:rsid w:val="00E916B1"/>
    <w:rsid w:val="00EC057A"/>
    <w:rsid w:val="00ED4B36"/>
    <w:rsid w:val="00EE0ED9"/>
    <w:rsid w:val="00EE2E55"/>
    <w:rsid w:val="00EF2563"/>
    <w:rsid w:val="00F02006"/>
    <w:rsid w:val="00F023B1"/>
    <w:rsid w:val="00F0574A"/>
    <w:rsid w:val="00F11924"/>
    <w:rsid w:val="00F200C8"/>
    <w:rsid w:val="00F232CE"/>
    <w:rsid w:val="00F3222C"/>
    <w:rsid w:val="00F33A99"/>
    <w:rsid w:val="00F4202E"/>
    <w:rsid w:val="00F56D4C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4BCD"/>
    <w:rsid w:val="00FC7E78"/>
    <w:rsid w:val="00FD6CB9"/>
    <w:rsid w:val="00FE13A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0405FC"/>
  <w15:chartTrackingRefBased/>
  <w15:docId w15:val="{8682BF93-D9EF-46EE-B7EF-C43DEB5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Balk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Balk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Balk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Balk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Balk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Balk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Balk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Balk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Balk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Altyaz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GvdeMetniGirintisi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GvdeMetni">
    <w:name w:val="Body Text"/>
    <w:basedOn w:val="Normal"/>
  </w:style>
  <w:style w:type="paragraph" w:styleId="GvdeMetniGirintisi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GvdeMetniGirintisi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stBilgi">
    <w:name w:val="header"/>
    <w:basedOn w:val="Normal"/>
    <w:pPr>
      <w:tabs>
        <w:tab w:val="center" w:pos="4320"/>
        <w:tab w:val="right" w:pos="8640"/>
      </w:tabs>
    </w:pPr>
  </w:style>
  <w:style w:type="paragraph" w:styleId="AltBilgi">
    <w:name w:val="footer"/>
    <w:basedOn w:val="Normal"/>
    <w:pPr>
      <w:tabs>
        <w:tab w:val="center" w:pos="4320"/>
        <w:tab w:val="right" w:pos="8640"/>
      </w:tabs>
    </w:pPr>
  </w:style>
  <w:style w:type="character" w:styleId="SayfaNumaras">
    <w:name w:val="page number"/>
    <w:basedOn w:val="VarsaylanParagrafYazTipi"/>
  </w:style>
  <w:style w:type="paragraph" w:styleId="GvdeMetni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Kpr">
    <w:name w:val="Hyperlink"/>
    <w:rPr>
      <w:color w:val="0000FF"/>
      <w:u w:val="single"/>
    </w:rPr>
  </w:style>
  <w:style w:type="paragraph" w:styleId="DipnotMetni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DipnotBavurusu">
    <w:name w:val="footnote reference"/>
    <w:semiHidden/>
    <w:rPr>
      <w:vertAlign w:val="superscript"/>
    </w:rPr>
  </w:style>
  <w:style w:type="paragraph" w:styleId="BelgeBalantlar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Balk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Gl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zlenenKpr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oKlavuzu">
    <w:name w:val="Table Grid"/>
    <w:basedOn w:val="NormalTablo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vdeMetni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Vurgu">
    <w:name w:val="Emphasis"/>
    <w:qFormat/>
    <w:rsid w:val="00387E08"/>
    <w:rPr>
      <w:i/>
    </w:rPr>
  </w:style>
  <w:style w:type="paragraph" w:styleId="BalonMetni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 w:eastAsia="en-GB"/>
    </w:rPr>
  </w:style>
  <w:style w:type="paragraph" w:styleId="ListeParagraf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  <w:style w:type="character" w:customStyle="1" w:styleId="FootnoteCharacters">
    <w:name w:val="Footnote Characters"/>
    <w:semiHidden/>
    <w:qFormat/>
    <w:rsid w:val="00827EAD"/>
    <w:rPr>
      <w:vertAlign w:val="superscript"/>
    </w:rPr>
  </w:style>
  <w:style w:type="character" w:customStyle="1" w:styleId="FootnoteAnchor">
    <w:name w:val="Footnote Anchor"/>
    <w:rsid w:val="00827EAD"/>
    <w:rPr>
      <w:vertAlign w:val="superscript"/>
    </w:rPr>
  </w:style>
  <w:style w:type="paragraph" w:customStyle="1" w:styleId="TableContents">
    <w:name w:val="Table Contents"/>
    <w:basedOn w:val="Normal"/>
    <w:qFormat/>
    <w:rsid w:val="00827EAD"/>
    <w:pPr>
      <w:widowControl w:val="0"/>
      <w:suppressLineNumbers/>
      <w:suppressAutoHyphens/>
    </w:pPr>
    <w:rPr>
      <w:snapToGrid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3B1F5D7841074CBE2E963D24797DAD" ma:contentTypeVersion="2" ma:contentTypeDescription="Create a new document." ma:contentTypeScope="" ma:versionID="15a6427ac11d8508562f6c3843e9e6d2">
  <xsd:schema xmlns:xsd="http://www.w3.org/2001/XMLSchema" xmlns:xs="http://www.w3.org/2001/XMLSchema" xmlns:p="http://schemas.microsoft.com/office/2006/metadata/properties" xmlns:ns2="1bece07b-d03c-423c-b8a0-beed4db0bbc2" targetNamespace="http://schemas.microsoft.com/office/2006/metadata/properties" ma:root="true" ma:fieldsID="637dbc7df8176e4c47be18347a5b6d0a" ns2:_="">
    <xsd:import namespace="1bece07b-d03c-423c-b8a0-beed4db0bb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ece07b-d03c-423c-b8a0-beed4db0bb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40D8C1-D1EA-4D30-9A39-7C740E3BBB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69390E6-FF05-484A-B2C4-69140AFED9F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BBA641B-218E-4497-A3BD-586CD55912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ece07b-d03c-423c-b8a0-beed4db0bb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2418F58-3241-4936-B546-70B08BACDD0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4</Pages>
  <Words>579</Words>
  <Characters>3305</Characters>
  <Application>Microsoft Office Word</Application>
  <DocSecurity>0</DocSecurity>
  <Lines>27</Lines>
  <Paragraphs>7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INSTRUCTIONS TO TENDERERS</vt:lpstr>
      <vt:lpstr>INSTRUCTIONS TO TENDERERS</vt:lpstr>
    </vt:vector>
  </TitlesOfParts>
  <Company>European Commission</Company>
  <LinksUpToDate>false</LinksUpToDate>
  <CharactersWithSpaces>3877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nazife ahmedova</cp:lastModifiedBy>
  <cp:revision>30</cp:revision>
  <cp:lastPrinted>2012-10-22T09:58:00Z</cp:lastPrinted>
  <dcterms:created xsi:type="dcterms:W3CDTF">2018-12-18T11:39:00Z</dcterms:created>
  <dcterms:modified xsi:type="dcterms:W3CDTF">2022-08-15T01:01:00Z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  <property fmtid="{D5CDD505-2E9C-101B-9397-08002B2CF9AE}" pid="4" name="ContentTypeId">
    <vt:lpwstr>0x010100263B1F5D7841074CBE2E963D24797DAD</vt:lpwstr>
  </property>
</Properties>
</file>