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642D3B" w14:textId="77777777" w:rsidR="0047783A" w:rsidRPr="00E82463" w:rsidRDefault="0047783A" w:rsidP="003051AA">
      <w:pPr>
        <w:pStyle w:val="Heading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14:paraId="6E27DD3D" w14:textId="77777777"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FB3766">
        <w:rPr>
          <w:rFonts w:ascii="Times New Roman" w:hAnsi="Times New Roman"/>
          <w:szCs w:val="28"/>
          <w:lang w:val="en-GB"/>
        </w:rPr>
        <w:t>CB005.2.12.016-PP2-Supply 02</w:t>
      </w:r>
    </w:p>
    <w:p w14:paraId="0A5F5ED4"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07C5B3A0" w14:textId="77777777" w:rsidR="00DA4D57" w:rsidRPr="007861D0"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7861D0" w:rsidRPr="007861D0">
        <w:rPr>
          <w:b w:val="0"/>
          <w:sz w:val="20"/>
          <w:lang w:val="en-GB"/>
        </w:rPr>
        <w:t xml:space="preserve"> </w:t>
      </w:r>
      <w:hyperlink r:id="rId9" w:history="1">
        <w:r w:rsidR="007861D0" w:rsidRPr="007861D0">
          <w:rPr>
            <w:rStyle w:val="Hyperlink"/>
            <w:rFonts w:ascii="Times New Roman" w:hAnsi="Times New Roman"/>
            <w:sz w:val="22"/>
            <w:szCs w:val="22"/>
            <w:lang w:val="en-GB"/>
          </w:rPr>
          <w:t>http://ec.europa.eu/europeaid/prag/document.do</w:t>
        </w:r>
      </w:hyperlink>
      <w:r w:rsidR="00640E38">
        <w:rPr>
          <w:rFonts w:ascii="Times New Roman" w:hAnsi="Times New Roman"/>
          <w:sz w:val="22"/>
          <w:szCs w:val="22"/>
          <w:lang w:val="en-GB"/>
        </w:rPr>
        <w:t xml:space="preserve"> </w:t>
      </w:r>
    </w:p>
    <w:p w14:paraId="0593A8F9" w14:textId="77777777" w:rsidR="0047783A" w:rsidRPr="00E82463" w:rsidRDefault="0047783A" w:rsidP="00A4424B">
      <w:pPr>
        <w:pStyle w:val="Heading1"/>
      </w:pPr>
      <w:bookmarkStart w:id="1" w:name="_Toc42488070"/>
      <w:r w:rsidRPr="00E82463">
        <w:t>Supplies to be provided</w:t>
      </w:r>
      <w:bookmarkEnd w:id="1"/>
    </w:p>
    <w:p w14:paraId="0CC61D3F" w14:textId="22B9D855" w:rsidR="0047783A" w:rsidRPr="00E82463" w:rsidRDefault="0047783A" w:rsidP="00E82463">
      <w:pPr>
        <w:pStyle w:val="Heading2"/>
        <w:keepNext w:val="0"/>
        <w:ind w:left="567" w:hanging="567"/>
        <w:jc w:val="both"/>
        <w:rPr>
          <w:rFonts w:ascii="Times New Roman" w:hAnsi="Times New Roman"/>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 the supply</w:t>
      </w:r>
      <w:r w:rsidR="00DA4D57">
        <w:rPr>
          <w:rFonts w:ascii="Times New Roman" w:hAnsi="Times New Roman"/>
          <w:sz w:val="22"/>
          <w:lang w:val="en-GB"/>
        </w:rPr>
        <w:t>,</w:t>
      </w:r>
      <w:r w:rsidR="00E35976">
        <w:rPr>
          <w:rFonts w:ascii="Times New Roman" w:hAnsi="Times New Roman"/>
          <w:sz w:val="22"/>
          <w:lang w:val="en-GB"/>
        </w:rPr>
        <w:t xml:space="preserve"> </w:t>
      </w:r>
      <w:r w:rsidRPr="00E35976">
        <w:rPr>
          <w:rFonts w:ascii="Times New Roman" w:hAnsi="Times New Roman"/>
          <w:sz w:val="22"/>
          <w:lang w:val="en-GB"/>
        </w:rPr>
        <w:t>delivery</w:t>
      </w:r>
      <w:r w:rsidR="00E35976" w:rsidRPr="00E35976">
        <w:rPr>
          <w:rFonts w:ascii="Times New Roman" w:hAnsi="Times New Roman"/>
          <w:sz w:val="22"/>
          <w:lang w:val="en-GB"/>
        </w:rPr>
        <w:t xml:space="preserve">, </w:t>
      </w:r>
      <w:r w:rsidRPr="00E35976">
        <w:rPr>
          <w:rFonts w:ascii="Times New Roman" w:hAnsi="Times New Roman"/>
          <w:sz w:val="22"/>
          <w:lang w:val="en-GB"/>
        </w:rPr>
        <w:t>unloading</w:t>
      </w:r>
      <w:r w:rsidR="00E35976" w:rsidRPr="00E35976">
        <w:rPr>
          <w:rFonts w:ascii="Times New Roman" w:hAnsi="Times New Roman"/>
          <w:sz w:val="22"/>
          <w:lang w:val="en-GB"/>
        </w:rPr>
        <w:t>,</w:t>
      </w:r>
      <w:r w:rsidRPr="00E35976">
        <w:rPr>
          <w:rFonts w:ascii="Times New Roman" w:hAnsi="Times New Roman"/>
          <w:sz w:val="22"/>
          <w:lang w:val="en-GB"/>
        </w:rPr>
        <w:t xml:space="preserve"> by</w:t>
      </w:r>
      <w:r w:rsidRPr="00E82463">
        <w:rPr>
          <w:rFonts w:ascii="Times New Roman" w:hAnsi="Times New Roman"/>
          <w:sz w:val="22"/>
          <w:lang w:val="en-GB"/>
        </w:rPr>
        <w:t xml:space="preserve"> the </w:t>
      </w:r>
      <w:r w:rsidR="00A8413B">
        <w:rPr>
          <w:rFonts w:ascii="Times New Roman" w:hAnsi="Times New Roman"/>
          <w:sz w:val="22"/>
          <w:lang w:val="en-GB"/>
        </w:rPr>
        <w:t>c</w:t>
      </w:r>
      <w:r w:rsidRPr="00E82463">
        <w:rPr>
          <w:rFonts w:ascii="Times New Roman" w:hAnsi="Times New Roman"/>
          <w:sz w:val="22"/>
          <w:lang w:val="en-GB"/>
        </w:rPr>
        <w:t>o</w:t>
      </w:r>
      <w:r w:rsidR="00E35976">
        <w:rPr>
          <w:rFonts w:ascii="Times New Roman" w:hAnsi="Times New Roman"/>
          <w:sz w:val="22"/>
          <w:lang w:val="en-GB"/>
        </w:rPr>
        <w:t>ntractor of the following goods</w:t>
      </w:r>
      <w:r w:rsidRPr="00E82463">
        <w:rPr>
          <w:rFonts w:ascii="Times New Roman" w:hAnsi="Times New Roman"/>
          <w:sz w:val="22"/>
          <w:lang w:val="en-GB"/>
        </w:rPr>
        <w:t>:</w:t>
      </w:r>
    </w:p>
    <w:p w14:paraId="5874D1B4" w14:textId="25C43757" w:rsidR="00C14A92" w:rsidRDefault="00C14A92" w:rsidP="00C14A92">
      <w:pPr>
        <w:numPr>
          <w:ilvl w:val="0"/>
          <w:numId w:val="27"/>
        </w:numPr>
        <w:rPr>
          <w:rFonts w:ascii="Times New Roman" w:hAnsi="Times New Roman"/>
          <w:b/>
          <w:sz w:val="22"/>
        </w:rPr>
      </w:pPr>
      <w:r w:rsidRPr="00C14A92">
        <w:rPr>
          <w:rFonts w:ascii="Times New Roman" w:hAnsi="Times New Roman"/>
          <w:b/>
          <w:sz w:val="22"/>
        </w:rPr>
        <w:t>Supply of 4x4 vehicle</w:t>
      </w:r>
      <w:r>
        <w:rPr>
          <w:rFonts w:ascii="Times New Roman" w:hAnsi="Times New Roman"/>
          <w:b/>
          <w:sz w:val="22"/>
        </w:rPr>
        <w:t xml:space="preserve"> (road vehicle with double cab and cargo platform 4x4 )</w:t>
      </w:r>
    </w:p>
    <w:p w14:paraId="324BECB2" w14:textId="18B18133" w:rsidR="00C14A92" w:rsidRDefault="00C14A92" w:rsidP="008C6189">
      <w:pPr>
        <w:spacing w:after="0"/>
        <w:ind w:left="644"/>
        <w:jc w:val="both"/>
        <w:rPr>
          <w:rFonts w:ascii="Times New Roman" w:hAnsi="Times New Roman"/>
          <w:sz w:val="22"/>
          <w:szCs w:val="22"/>
        </w:rPr>
      </w:pPr>
      <w:r w:rsidRPr="00C14A92">
        <w:rPr>
          <w:rFonts w:ascii="Times New Roman" w:hAnsi="Times New Roman"/>
          <w:sz w:val="22"/>
        </w:rPr>
        <w:t xml:space="preserve">The place(s) where supplies are to be delivered:  </w:t>
      </w:r>
      <w:r w:rsidRPr="00C14A92">
        <w:rPr>
          <w:rFonts w:ascii="Times New Roman" w:hAnsi="Times New Roman"/>
          <w:sz w:val="22"/>
          <w:szCs w:val="22"/>
        </w:rPr>
        <w:t>Directorate of Kirklareli Forest Management, Edirne Cad. No:1 39010 Kirklareli, Turkey</w:t>
      </w:r>
      <w:r w:rsidR="00503A6B">
        <w:rPr>
          <w:rFonts w:ascii="Times New Roman" w:hAnsi="Times New Roman"/>
          <w:sz w:val="22"/>
          <w:szCs w:val="22"/>
        </w:rPr>
        <w:t>,</w:t>
      </w:r>
      <w:r w:rsidR="00503A6B" w:rsidRPr="00346826">
        <w:rPr>
          <w:rFonts w:ascii="Times New Roman" w:hAnsi="Times New Roman"/>
          <w:i/>
          <w:sz w:val="22"/>
        </w:rPr>
        <w:t xml:space="preserve"> DDP</w:t>
      </w:r>
      <w:r w:rsidR="00503A6B" w:rsidRPr="00346826">
        <w:rPr>
          <w:rStyle w:val="FootnoteReference"/>
          <w:rFonts w:ascii="Times New Roman" w:hAnsi="Times New Roman"/>
          <w:sz w:val="22"/>
        </w:rPr>
        <w:footnoteReference w:id="1"/>
      </w:r>
      <w:r w:rsidR="00503A6B" w:rsidRPr="00346826">
        <w:rPr>
          <w:rFonts w:ascii="Times New Roman" w:hAnsi="Times New Roman"/>
          <w:sz w:val="22"/>
        </w:rPr>
        <w:t>, and the implementation period of the tasks for each lot is 120 days after contract signature.</w:t>
      </w:r>
    </w:p>
    <w:p w14:paraId="28C56E04" w14:textId="77777777" w:rsidR="008C6189" w:rsidRPr="008C6189" w:rsidRDefault="008C6189" w:rsidP="008C6189">
      <w:pPr>
        <w:spacing w:after="0"/>
        <w:ind w:left="644"/>
        <w:jc w:val="both"/>
        <w:rPr>
          <w:rFonts w:ascii="Times New Roman" w:hAnsi="Times New Roman"/>
          <w:sz w:val="22"/>
          <w:szCs w:val="22"/>
        </w:rPr>
      </w:pPr>
    </w:p>
    <w:p w14:paraId="15538C0F"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0BC0C645" w14:textId="77777777"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7D82F23F" w14:textId="77777777" w:rsidR="0047783A" w:rsidRPr="00E82463" w:rsidRDefault="0047783A" w:rsidP="00A4424B">
      <w:pPr>
        <w:pStyle w:val="Heading1"/>
      </w:pPr>
      <w:bookmarkStart w:id="4" w:name="_Toc42488071"/>
      <w:r w:rsidRPr="00E82463">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58E74DF6" w14:textId="77777777" w:rsidTr="00A4424B">
        <w:tc>
          <w:tcPr>
            <w:tcW w:w="3969" w:type="dxa"/>
            <w:tcBorders>
              <w:bottom w:val="nil"/>
            </w:tcBorders>
          </w:tcPr>
          <w:p w14:paraId="23944909" w14:textId="77777777" w:rsidR="0047783A" w:rsidRPr="00E82463" w:rsidRDefault="0047783A">
            <w:pPr>
              <w:keepNext/>
              <w:jc w:val="both"/>
              <w:rPr>
                <w:rFonts w:ascii="Times New Roman" w:hAnsi="Times New Roman"/>
              </w:rPr>
            </w:pPr>
          </w:p>
        </w:tc>
        <w:tc>
          <w:tcPr>
            <w:tcW w:w="2410" w:type="dxa"/>
            <w:shd w:val="pct10" w:color="auto" w:fill="FFFFFF"/>
          </w:tcPr>
          <w:p w14:paraId="0AC29259"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65751D06"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141F7523" w14:textId="77777777" w:rsidTr="00A4424B">
        <w:tc>
          <w:tcPr>
            <w:tcW w:w="3969" w:type="dxa"/>
            <w:shd w:val="pct10" w:color="auto" w:fill="FFFFFF"/>
          </w:tcPr>
          <w:p w14:paraId="3CA6CDF4"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6637DF95" w14:textId="684C842F" w:rsidR="0047783A" w:rsidRPr="00E82463" w:rsidRDefault="0033175B" w:rsidP="00A4424B">
            <w:pPr>
              <w:jc w:val="center"/>
              <w:rPr>
                <w:rFonts w:ascii="Times New Roman" w:hAnsi="Times New Roman"/>
                <w:sz w:val="22"/>
              </w:rPr>
            </w:pPr>
            <w:r w:rsidRPr="00B56BB9">
              <w:rPr>
                <w:rFonts w:ascii="Times New Roman" w:hAnsi="Times New Roman"/>
                <w:sz w:val="22"/>
              </w:rPr>
              <w:t>Not applicable</w:t>
            </w:r>
          </w:p>
        </w:tc>
        <w:tc>
          <w:tcPr>
            <w:tcW w:w="2268" w:type="dxa"/>
          </w:tcPr>
          <w:p w14:paraId="08893E16" w14:textId="47EAFF94" w:rsidR="0047783A" w:rsidRPr="00E82463" w:rsidRDefault="0033175B" w:rsidP="00A4424B">
            <w:pPr>
              <w:jc w:val="center"/>
              <w:rPr>
                <w:rFonts w:ascii="Times New Roman" w:hAnsi="Times New Roman"/>
                <w:sz w:val="22"/>
              </w:rPr>
            </w:pPr>
            <w:r w:rsidRPr="00B56BB9">
              <w:rPr>
                <w:rFonts w:ascii="Times New Roman" w:hAnsi="Times New Roman"/>
                <w:sz w:val="22"/>
              </w:rPr>
              <w:t>Not applicable</w:t>
            </w:r>
          </w:p>
        </w:tc>
      </w:tr>
      <w:tr w:rsidR="0047783A" w:rsidRPr="00E82463" w14:paraId="42CC2760" w14:textId="77777777" w:rsidTr="00A4424B">
        <w:tc>
          <w:tcPr>
            <w:tcW w:w="3969" w:type="dxa"/>
            <w:shd w:val="pct10" w:color="auto" w:fill="FFFFFF"/>
          </w:tcPr>
          <w:p w14:paraId="15DD7A76" w14:textId="77777777" w:rsidR="0047783A" w:rsidRPr="00E82463" w:rsidRDefault="0047783A" w:rsidP="006E4A76">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6CAFC3ED" w14:textId="76A6CB2E" w:rsidR="0047783A" w:rsidRPr="00F13705" w:rsidRDefault="00F13705" w:rsidP="0047783A">
            <w:pPr>
              <w:rPr>
                <w:rFonts w:ascii="Times New Roman" w:hAnsi="Times New Roman"/>
                <w:sz w:val="22"/>
              </w:rPr>
            </w:pPr>
            <w:r w:rsidRPr="00F13705">
              <w:rPr>
                <w:rFonts w:ascii="Times New Roman" w:hAnsi="Times New Roman"/>
                <w:sz w:val="22"/>
              </w:rPr>
              <w:t xml:space="preserve">07 </w:t>
            </w:r>
            <w:r w:rsidR="00307D36">
              <w:rPr>
                <w:rFonts w:ascii="Times New Roman" w:hAnsi="Times New Roman"/>
                <w:sz w:val="22"/>
              </w:rPr>
              <w:t>August</w:t>
            </w:r>
            <w:r w:rsidR="0033175B" w:rsidRPr="00F13705">
              <w:rPr>
                <w:rFonts w:ascii="Times New Roman" w:hAnsi="Times New Roman"/>
                <w:sz w:val="22"/>
              </w:rPr>
              <w:t xml:space="preserve"> 2020</w:t>
            </w:r>
            <w:r w:rsidR="008C6189">
              <w:rPr>
                <w:rFonts w:ascii="Times New Roman" w:hAnsi="Times New Roman"/>
                <w:sz w:val="22"/>
              </w:rPr>
              <w:t>*</w:t>
            </w:r>
          </w:p>
        </w:tc>
        <w:tc>
          <w:tcPr>
            <w:tcW w:w="2268" w:type="dxa"/>
          </w:tcPr>
          <w:p w14:paraId="2DFC4ABE" w14:textId="5AA8AA62" w:rsidR="0047783A" w:rsidRPr="00F13705" w:rsidRDefault="0033175B" w:rsidP="00A4424B">
            <w:pPr>
              <w:jc w:val="center"/>
              <w:rPr>
                <w:rFonts w:ascii="Times New Roman" w:hAnsi="Times New Roman"/>
                <w:sz w:val="22"/>
              </w:rPr>
            </w:pPr>
            <w:r w:rsidRPr="00F13705">
              <w:rPr>
                <w:rFonts w:ascii="Times New Roman" w:hAnsi="Times New Roman"/>
                <w:sz w:val="22"/>
              </w:rPr>
              <w:t>17:30</w:t>
            </w:r>
            <w:r w:rsidR="008C6189">
              <w:rPr>
                <w:rFonts w:ascii="Times New Roman" w:hAnsi="Times New Roman"/>
                <w:sz w:val="22"/>
              </w:rPr>
              <w:t>*</w:t>
            </w:r>
          </w:p>
        </w:tc>
      </w:tr>
      <w:tr w:rsidR="0047783A" w:rsidRPr="00E82463" w14:paraId="6B58F3B4" w14:textId="77777777" w:rsidTr="00A4424B">
        <w:tc>
          <w:tcPr>
            <w:tcW w:w="3969" w:type="dxa"/>
            <w:shd w:val="pct10" w:color="auto" w:fill="FFFFFF"/>
          </w:tcPr>
          <w:p w14:paraId="2D0F6B3D" w14:textId="77777777" w:rsidR="0047783A" w:rsidRPr="00E82463" w:rsidRDefault="0047783A" w:rsidP="006E4A76">
            <w:pPr>
              <w:rPr>
                <w:rFonts w:ascii="Times New Roman" w:hAnsi="Times New Roman"/>
                <w:b/>
                <w:sz w:val="22"/>
              </w:rPr>
            </w:pPr>
            <w:r w:rsidRPr="00E82463">
              <w:rPr>
                <w:rFonts w:ascii="Times New Roman" w:hAnsi="Times New Roman"/>
                <w:b/>
                <w:sz w:val="22"/>
              </w:rPr>
              <w:t xml:space="preserve">Last date on which clarifications are issued by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4391C313" w14:textId="146E5607" w:rsidR="0047783A" w:rsidRPr="00F13705" w:rsidRDefault="00734612" w:rsidP="0047783A">
            <w:pPr>
              <w:rPr>
                <w:rFonts w:ascii="Times New Roman" w:hAnsi="Times New Roman"/>
                <w:sz w:val="22"/>
              </w:rPr>
            </w:pPr>
            <w:r>
              <w:rPr>
                <w:rFonts w:ascii="Times New Roman" w:hAnsi="Times New Roman"/>
                <w:sz w:val="22"/>
              </w:rPr>
              <w:t>17 August</w:t>
            </w:r>
            <w:r w:rsidR="0033175B" w:rsidRPr="00F13705">
              <w:rPr>
                <w:rFonts w:ascii="Times New Roman" w:hAnsi="Times New Roman"/>
                <w:sz w:val="22"/>
              </w:rPr>
              <w:t xml:space="preserve"> 2020</w:t>
            </w:r>
            <w:r w:rsidR="008C6189">
              <w:rPr>
                <w:rFonts w:ascii="Times New Roman" w:hAnsi="Times New Roman"/>
                <w:sz w:val="22"/>
              </w:rPr>
              <w:t>*</w:t>
            </w:r>
          </w:p>
        </w:tc>
        <w:tc>
          <w:tcPr>
            <w:tcW w:w="2268" w:type="dxa"/>
          </w:tcPr>
          <w:p w14:paraId="49F5876B" w14:textId="77777777" w:rsidR="0047783A" w:rsidRPr="00F13705" w:rsidRDefault="0047783A" w:rsidP="00A4424B">
            <w:pPr>
              <w:jc w:val="center"/>
              <w:rPr>
                <w:rFonts w:ascii="Times New Roman" w:hAnsi="Times New Roman"/>
                <w:sz w:val="22"/>
              </w:rPr>
            </w:pPr>
            <w:r w:rsidRPr="00F13705">
              <w:rPr>
                <w:rFonts w:ascii="Times New Roman" w:hAnsi="Times New Roman"/>
                <w:sz w:val="22"/>
              </w:rPr>
              <w:t>-</w:t>
            </w:r>
          </w:p>
        </w:tc>
      </w:tr>
      <w:tr w:rsidR="0047783A" w:rsidRPr="00E82463" w14:paraId="1C22BB96" w14:textId="77777777" w:rsidTr="00A4424B">
        <w:tc>
          <w:tcPr>
            <w:tcW w:w="3969" w:type="dxa"/>
            <w:shd w:val="pct10" w:color="auto" w:fill="FFFFFF"/>
          </w:tcPr>
          <w:p w14:paraId="4E8A2671" w14:textId="77777777"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24F1A62D" w14:textId="168D4012" w:rsidR="0047783A" w:rsidRPr="00E82463" w:rsidRDefault="00734612" w:rsidP="0047783A">
            <w:pPr>
              <w:rPr>
                <w:rFonts w:ascii="Times New Roman" w:hAnsi="Times New Roman"/>
                <w:sz w:val="22"/>
              </w:rPr>
            </w:pPr>
            <w:r>
              <w:rPr>
                <w:rFonts w:ascii="Times New Roman" w:hAnsi="Times New Roman"/>
                <w:sz w:val="22"/>
              </w:rPr>
              <w:t>28 August</w:t>
            </w:r>
            <w:r w:rsidR="0033175B">
              <w:rPr>
                <w:rFonts w:ascii="Times New Roman" w:hAnsi="Times New Roman"/>
                <w:sz w:val="22"/>
              </w:rPr>
              <w:t xml:space="preserve"> 2020</w:t>
            </w:r>
            <w:r w:rsidR="00B634A5">
              <w:rPr>
                <w:rFonts w:ascii="Times New Roman" w:hAnsi="Times New Roman"/>
                <w:sz w:val="22"/>
              </w:rPr>
              <w:t>*</w:t>
            </w:r>
          </w:p>
        </w:tc>
        <w:tc>
          <w:tcPr>
            <w:tcW w:w="2268" w:type="dxa"/>
          </w:tcPr>
          <w:p w14:paraId="6580E01E" w14:textId="139D5D34" w:rsidR="0047783A" w:rsidRPr="00E82463" w:rsidRDefault="0033175B" w:rsidP="00A4424B">
            <w:pPr>
              <w:jc w:val="center"/>
              <w:rPr>
                <w:rFonts w:ascii="Times New Roman" w:hAnsi="Times New Roman"/>
                <w:sz w:val="22"/>
              </w:rPr>
            </w:pPr>
            <w:r>
              <w:rPr>
                <w:rFonts w:ascii="Times New Roman" w:hAnsi="Times New Roman"/>
                <w:sz w:val="22"/>
              </w:rPr>
              <w:t>17:00</w:t>
            </w:r>
            <w:r w:rsidR="008C6189">
              <w:rPr>
                <w:rFonts w:ascii="Times New Roman" w:hAnsi="Times New Roman"/>
                <w:sz w:val="22"/>
              </w:rPr>
              <w:t>*</w:t>
            </w:r>
          </w:p>
        </w:tc>
      </w:tr>
      <w:tr w:rsidR="0047783A" w:rsidRPr="00E82463" w14:paraId="3B0403F7" w14:textId="77777777" w:rsidTr="00A4424B">
        <w:tc>
          <w:tcPr>
            <w:tcW w:w="3969" w:type="dxa"/>
            <w:shd w:val="pct10" w:color="auto" w:fill="FFFFFF"/>
          </w:tcPr>
          <w:p w14:paraId="7B83376A" w14:textId="77777777"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73F1DA1C" w14:textId="2F6EEBA0" w:rsidR="0047783A" w:rsidRPr="00E82463" w:rsidRDefault="00734612" w:rsidP="0047783A">
            <w:pPr>
              <w:rPr>
                <w:rFonts w:ascii="Times New Roman" w:hAnsi="Times New Roman"/>
                <w:sz w:val="22"/>
              </w:rPr>
            </w:pPr>
            <w:r>
              <w:rPr>
                <w:rFonts w:ascii="Times New Roman" w:hAnsi="Times New Roman"/>
                <w:sz w:val="22"/>
              </w:rPr>
              <w:t>04 September</w:t>
            </w:r>
            <w:r w:rsidR="0033175B">
              <w:rPr>
                <w:rFonts w:ascii="Times New Roman" w:hAnsi="Times New Roman"/>
                <w:sz w:val="22"/>
              </w:rPr>
              <w:t xml:space="preserve"> 2020</w:t>
            </w:r>
            <w:r w:rsidR="00B634A5">
              <w:rPr>
                <w:rFonts w:ascii="Times New Roman" w:hAnsi="Times New Roman"/>
                <w:sz w:val="22"/>
              </w:rPr>
              <w:t>*</w:t>
            </w:r>
          </w:p>
        </w:tc>
        <w:tc>
          <w:tcPr>
            <w:tcW w:w="2268" w:type="dxa"/>
          </w:tcPr>
          <w:p w14:paraId="20496713" w14:textId="170D4113" w:rsidR="0047783A" w:rsidRPr="00E82463" w:rsidRDefault="0033175B" w:rsidP="00A4424B">
            <w:pPr>
              <w:jc w:val="center"/>
              <w:rPr>
                <w:rFonts w:ascii="Times New Roman" w:hAnsi="Times New Roman"/>
                <w:sz w:val="22"/>
              </w:rPr>
            </w:pPr>
            <w:r>
              <w:rPr>
                <w:rFonts w:ascii="Times New Roman" w:hAnsi="Times New Roman"/>
                <w:sz w:val="22"/>
              </w:rPr>
              <w:t>11:00</w:t>
            </w:r>
            <w:r w:rsidR="008C6189">
              <w:rPr>
                <w:rFonts w:ascii="Times New Roman" w:hAnsi="Times New Roman"/>
                <w:sz w:val="22"/>
              </w:rPr>
              <w:t>*</w:t>
            </w:r>
          </w:p>
        </w:tc>
      </w:tr>
      <w:tr w:rsidR="0047783A" w:rsidRPr="00E82463" w14:paraId="7546A1E1" w14:textId="77777777" w:rsidTr="00A4424B">
        <w:tc>
          <w:tcPr>
            <w:tcW w:w="3969" w:type="dxa"/>
            <w:shd w:val="pct10" w:color="auto" w:fill="FFFFFF"/>
          </w:tcPr>
          <w:p w14:paraId="2419002F"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6E28E2AA" w14:textId="64C207AD" w:rsidR="0047783A" w:rsidRPr="00E82463" w:rsidRDefault="00734612" w:rsidP="00F679ED">
            <w:pPr>
              <w:tabs>
                <w:tab w:val="left" w:pos="851"/>
              </w:tabs>
              <w:rPr>
                <w:rFonts w:ascii="Times New Roman" w:hAnsi="Times New Roman"/>
                <w:sz w:val="22"/>
              </w:rPr>
            </w:pPr>
            <w:r>
              <w:rPr>
                <w:rFonts w:ascii="Times New Roman" w:hAnsi="Times New Roman"/>
                <w:sz w:val="22"/>
              </w:rPr>
              <w:t>07</w:t>
            </w:r>
            <w:r w:rsidR="00B634A5">
              <w:rPr>
                <w:rFonts w:ascii="Times New Roman" w:hAnsi="Times New Roman"/>
                <w:sz w:val="22"/>
              </w:rPr>
              <w:t xml:space="preserve"> </w:t>
            </w:r>
            <w:r>
              <w:rPr>
                <w:rFonts w:ascii="Times New Roman" w:hAnsi="Times New Roman"/>
                <w:sz w:val="22"/>
              </w:rPr>
              <w:t>September</w:t>
            </w:r>
            <w:r w:rsidR="0033175B">
              <w:rPr>
                <w:rFonts w:ascii="Times New Roman" w:hAnsi="Times New Roman"/>
                <w:sz w:val="22"/>
              </w:rPr>
              <w:t xml:space="preserve"> 2020</w:t>
            </w:r>
            <w:r w:rsidR="00B634A5">
              <w:rPr>
                <w:rFonts w:ascii="Times New Roman" w:hAnsi="Times New Roman"/>
                <w:sz w:val="22"/>
              </w:rPr>
              <w:t>**</w:t>
            </w:r>
          </w:p>
        </w:tc>
        <w:tc>
          <w:tcPr>
            <w:tcW w:w="2268" w:type="dxa"/>
          </w:tcPr>
          <w:p w14:paraId="318C7A90" w14:textId="77777777" w:rsidR="0047783A" w:rsidRPr="00E82463" w:rsidRDefault="0047783A" w:rsidP="00A4424B">
            <w:pPr>
              <w:tabs>
                <w:tab w:val="left" w:pos="851"/>
              </w:tabs>
              <w:jc w:val="center"/>
              <w:rPr>
                <w:rFonts w:ascii="Times New Roman" w:hAnsi="Times New Roman"/>
                <w:sz w:val="22"/>
              </w:rPr>
            </w:pPr>
            <w:r w:rsidRPr="00E82463">
              <w:rPr>
                <w:rFonts w:ascii="Times New Roman" w:hAnsi="Times New Roman"/>
                <w:sz w:val="22"/>
              </w:rPr>
              <w:t>-</w:t>
            </w:r>
          </w:p>
        </w:tc>
      </w:tr>
      <w:tr w:rsidR="0047783A" w:rsidRPr="00E82463" w14:paraId="7D7FD23E" w14:textId="77777777" w:rsidTr="00A4424B">
        <w:tc>
          <w:tcPr>
            <w:tcW w:w="3969" w:type="dxa"/>
            <w:shd w:val="pct10" w:color="auto" w:fill="FFFFFF"/>
          </w:tcPr>
          <w:p w14:paraId="31BD1E17"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3F381AD1" w14:textId="1133E4AB" w:rsidR="0047783A" w:rsidRPr="00E82463" w:rsidRDefault="00734612" w:rsidP="00F679ED">
            <w:pPr>
              <w:tabs>
                <w:tab w:val="left" w:pos="851"/>
              </w:tabs>
              <w:rPr>
                <w:rFonts w:ascii="Times New Roman" w:hAnsi="Times New Roman"/>
                <w:sz w:val="22"/>
              </w:rPr>
            </w:pPr>
            <w:r>
              <w:rPr>
                <w:rFonts w:ascii="Times New Roman" w:hAnsi="Times New Roman"/>
                <w:sz w:val="22"/>
              </w:rPr>
              <w:t>22 September</w:t>
            </w:r>
            <w:r w:rsidR="0033175B">
              <w:rPr>
                <w:rFonts w:ascii="Times New Roman" w:hAnsi="Times New Roman"/>
                <w:sz w:val="22"/>
              </w:rPr>
              <w:t xml:space="preserve"> 2020</w:t>
            </w:r>
            <w:r w:rsidR="00B634A5">
              <w:rPr>
                <w:rFonts w:ascii="Times New Roman" w:hAnsi="Times New Roman"/>
                <w:sz w:val="22"/>
              </w:rPr>
              <w:t>**</w:t>
            </w:r>
          </w:p>
        </w:tc>
        <w:tc>
          <w:tcPr>
            <w:tcW w:w="2268" w:type="dxa"/>
          </w:tcPr>
          <w:p w14:paraId="6669A22F" w14:textId="76D13530" w:rsidR="0047783A" w:rsidRPr="00E82463" w:rsidRDefault="0047783A" w:rsidP="00B634A5">
            <w:pPr>
              <w:tabs>
                <w:tab w:val="left" w:pos="851"/>
              </w:tabs>
              <w:jc w:val="center"/>
              <w:rPr>
                <w:rFonts w:ascii="Times New Roman" w:hAnsi="Times New Roman"/>
                <w:sz w:val="22"/>
              </w:rPr>
            </w:pPr>
            <w:r w:rsidRPr="00E82463">
              <w:rPr>
                <w:rFonts w:ascii="Times New Roman" w:hAnsi="Times New Roman"/>
                <w:sz w:val="22"/>
              </w:rPr>
              <w:t>-</w:t>
            </w:r>
            <w:r w:rsidR="00977407">
              <w:rPr>
                <w:rFonts w:ascii="Times New Roman" w:hAnsi="Times New Roman"/>
                <w:sz w:val="22"/>
              </w:rPr>
              <w:t>`</w:t>
            </w:r>
          </w:p>
        </w:tc>
      </w:tr>
    </w:tbl>
    <w:p w14:paraId="2BB18751" w14:textId="77777777" w:rsidR="0047783A" w:rsidRDefault="0047783A">
      <w:pPr>
        <w:tabs>
          <w:tab w:val="left" w:pos="851"/>
        </w:tabs>
        <w:jc w:val="both"/>
        <w:rPr>
          <w:rFonts w:ascii="Times New Roman" w:hAnsi="Times New Roman"/>
          <w:b/>
        </w:rPr>
      </w:pPr>
      <w:bookmarkStart w:id="5"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14:paraId="54A0EC64" w14:textId="77777777" w:rsidR="00F679ED" w:rsidRPr="00E82463" w:rsidRDefault="00F679ED">
      <w:pPr>
        <w:tabs>
          <w:tab w:val="left" w:pos="851"/>
        </w:tabs>
        <w:jc w:val="both"/>
        <w:rPr>
          <w:rFonts w:ascii="Times New Roman" w:hAnsi="Times New Roman"/>
          <w:b/>
        </w:rPr>
      </w:pPr>
    </w:p>
    <w:p w14:paraId="6BC85EEF" w14:textId="06B7F1C2" w:rsidR="00E772F1" w:rsidRPr="00AC526D" w:rsidRDefault="0047783A" w:rsidP="00AC526D">
      <w:pPr>
        <w:pStyle w:val="Heading1"/>
      </w:pPr>
      <w:bookmarkStart w:id="6" w:name="_Toc42488072"/>
      <w:bookmarkEnd w:id="5"/>
      <w:r w:rsidRPr="00E82463">
        <w:t>Participation</w:t>
      </w:r>
      <w:bookmarkEnd w:id="6"/>
    </w:p>
    <w:p w14:paraId="41E30CB4" w14:textId="77777777" w:rsidR="00AC526D" w:rsidRDefault="00AC526D" w:rsidP="00AC526D">
      <w:pPr>
        <w:pStyle w:val="PRAGHeading2"/>
        <w:numPr>
          <w:ilvl w:val="1"/>
          <w:numId w:val="2"/>
        </w:numPr>
        <w:jc w:val="both"/>
        <w:rPr>
          <w:rFonts w:eastAsia="Calibri"/>
          <w:noProof/>
          <w:sz w:val="22"/>
          <w:szCs w:val="22"/>
          <w:lang w:val="en-GB"/>
        </w:rPr>
      </w:pPr>
      <w:r w:rsidRPr="00AC209D">
        <w:rPr>
          <w:sz w:val="22"/>
          <w:szCs w:val="22"/>
          <w:lang w:val="en-GB"/>
        </w:rPr>
        <w:t xml:space="preserve">Participation is open to all </w:t>
      </w:r>
      <w:r w:rsidRPr="00AC209D">
        <w:rPr>
          <w:rFonts w:eastAsia="Calibri"/>
          <w:sz w:val="22"/>
          <w:szCs w:val="22"/>
          <w:lang w:val="en-GB"/>
        </w:rPr>
        <w:t xml:space="preserve">natural persons who are nationals of and </w:t>
      </w:r>
      <w:r w:rsidRPr="00AC209D">
        <w:rPr>
          <w:sz w:val="22"/>
          <w:szCs w:val="22"/>
          <w:lang w:val="en-GB"/>
        </w:rPr>
        <w:t xml:space="preserve">legal persons (participating either individually or in a grouping – consortium – of tenderers) which are effectively established in a  Member State of the European Union or in a eligible country or territory  as defined under </w:t>
      </w:r>
      <w:r w:rsidRPr="00AC209D">
        <w:rPr>
          <w:rFonts w:eastAsia="Calibri"/>
          <w:bCs/>
          <w:snapToGrid/>
          <w:sz w:val="22"/>
          <w:szCs w:val="22"/>
          <w:lang w:val="en-GB"/>
        </w:rPr>
        <w:t xml:space="preserve">the Regulation </w:t>
      </w:r>
      <w:r w:rsidRPr="00AC209D">
        <w:rPr>
          <w:sz w:val="22"/>
          <w:szCs w:val="22"/>
          <w:lang w:val="en-GB"/>
        </w:rPr>
        <w:t>(EU) No </w:t>
      </w:r>
      <w:r w:rsidRPr="00AC209D">
        <w:rPr>
          <w:rFonts w:eastAsia="MS Mincho"/>
          <w:noProof/>
          <w:sz w:val="22"/>
          <w:szCs w:val="22"/>
          <w:lang w:val="en-GB" w:eastAsia="ja-JP"/>
        </w:rPr>
        <w:t xml:space="preserve">236/2014 </w:t>
      </w:r>
      <w:r w:rsidRPr="00AC209D">
        <w:rPr>
          <w:rFonts w:eastAsia="Calibri"/>
          <w:bCs/>
          <w:snapToGrid/>
          <w:sz w:val="22"/>
          <w:szCs w:val="22"/>
          <w:lang w:val="en-GB"/>
        </w:rPr>
        <w:t xml:space="preserve">establishing common rules and procedures for the implementation of the Union's instruments for external action (CIR) </w:t>
      </w:r>
      <w:r w:rsidRPr="00AC209D">
        <w:rPr>
          <w:sz w:val="22"/>
          <w:szCs w:val="22"/>
          <w:lang w:val="en-GB"/>
        </w:rPr>
        <w:t xml:space="preserve">for the applicable instrument under which the contract is financed (see also heading 22 of the contract notice). Participation is also open to international organisations. All supplies under this contract must originate in one or more of these countries. </w:t>
      </w:r>
      <w:r w:rsidRPr="00AC209D">
        <w:rPr>
          <w:rFonts w:eastAsia="Calibri"/>
          <w:noProof/>
          <w:sz w:val="22"/>
          <w:szCs w:val="22"/>
          <w:lang w:val="en-GB"/>
        </w:rPr>
        <w:t>However, they may originate from any country when</w:t>
      </w:r>
      <w:bookmarkStart w:id="7" w:name="_DV_C321"/>
      <w:r w:rsidRPr="00AC209D">
        <w:rPr>
          <w:rFonts w:eastAsia="Calibri"/>
          <w:noProof/>
          <w:color w:val="000000"/>
          <w:sz w:val="22"/>
          <w:szCs w:val="22"/>
          <w:lang w:val="en-GB"/>
        </w:rPr>
        <w:t xml:space="preserve">  the amount of the supplies to be purchased (as a whole or, if divided into lots, per lot) is below</w:t>
      </w:r>
      <w:bookmarkEnd w:id="7"/>
      <w:r w:rsidRPr="00AC209D">
        <w:rPr>
          <w:rFonts w:eastAsia="Calibri"/>
          <w:noProof/>
          <w:color w:val="000000"/>
          <w:sz w:val="22"/>
          <w:szCs w:val="22"/>
          <w:lang w:val="en-GB"/>
        </w:rPr>
        <w:t xml:space="preserve"> EUR 100 000</w:t>
      </w:r>
      <w:r w:rsidRPr="00AC209D">
        <w:rPr>
          <w:rFonts w:eastAsia="Calibri"/>
          <w:noProof/>
          <w:sz w:val="22"/>
          <w:szCs w:val="22"/>
          <w:lang w:val="en-GB"/>
        </w:rPr>
        <w:t>.</w:t>
      </w:r>
      <w:r w:rsidRPr="00E82463">
        <w:rPr>
          <w:rFonts w:eastAsia="Calibri"/>
          <w:noProof/>
          <w:sz w:val="22"/>
          <w:szCs w:val="22"/>
          <w:lang w:val="en-GB"/>
        </w:rPr>
        <w:t xml:space="preserve"> </w:t>
      </w:r>
    </w:p>
    <w:p w14:paraId="3E6B3F0A" w14:textId="77777777" w:rsidR="00AC526D" w:rsidRPr="008F77C2" w:rsidRDefault="00AC526D" w:rsidP="00AC526D">
      <w:pPr>
        <w:pStyle w:val="Heading1"/>
        <w:numPr>
          <w:ilvl w:val="0"/>
          <w:numId w:val="0"/>
        </w:numPr>
        <w:spacing w:before="0" w:after="0"/>
        <w:ind w:left="567"/>
        <w:rPr>
          <w:b w:val="0"/>
          <w:sz w:val="22"/>
          <w:szCs w:val="22"/>
        </w:rPr>
      </w:pPr>
      <w:r w:rsidRPr="008F77C2">
        <w:rPr>
          <w:b w:val="0"/>
          <w:sz w:val="22"/>
          <w:szCs w:val="22"/>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w:t>
      </w:r>
      <w:r w:rsidRPr="008F77C2">
        <w:rPr>
          <w:b w:val="0"/>
          <w:sz w:val="22"/>
          <w:szCs w:val="22"/>
        </w:rPr>
        <w:lastRenderedPageBreak/>
        <w:t xml:space="preserve">are to be understood as including natural or legal persons residing or established in, and to goods originating from, the United Kingdom ****. Those persons and goods are therefore eligible under this call. </w:t>
      </w:r>
    </w:p>
    <w:p w14:paraId="335E40D2" w14:textId="77777777" w:rsidR="00AC526D" w:rsidRPr="008F77C2" w:rsidRDefault="00AC526D" w:rsidP="00AC526D">
      <w:pPr>
        <w:pStyle w:val="Heading1"/>
        <w:numPr>
          <w:ilvl w:val="0"/>
          <w:numId w:val="0"/>
        </w:numPr>
        <w:spacing w:before="0" w:after="0"/>
        <w:ind w:left="567"/>
        <w:rPr>
          <w:b w:val="0"/>
          <w:sz w:val="22"/>
          <w:szCs w:val="22"/>
        </w:rPr>
      </w:pPr>
      <w:r w:rsidRPr="008F77C2">
        <w:rPr>
          <w:b w:val="0"/>
          <w:sz w:val="22"/>
          <w:szCs w:val="22"/>
        </w:rPr>
        <w:t>* Agreement on the withdrawal of the United Kingdom of Great Britain and Northern Ireland from the European Union and the European Atomic Energy Community.</w:t>
      </w:r>
    </w:p>
    <w:p w14:paraId="41E97821" w14:textId="77777777" w:rsidR="00AC526D" w:rsidRPr="008F77C2" w:rsidRDefault="00AC526D" w:rsidP="00AC526D">
      <w:pPr>
        <w:pStyle w:val="Heading1"/>
        <w:numPr>
          <w:ilvl w:val="0"/>
          <w:numId w:val="0"/>
        </w:numPr>
        <w:spacing w:before="0" w:after="0"/>
        <w:ind w:left="567"/>
        <w:rPr>
          <w:b w:val="0"/>
          <w:sz w:val="22"/>
          <w:szCs w:val="22"/>
        </w:rPr>
      </w:pPr>
      <w:r w:rsidRPr="008F77C2">
        <w:rPr>
          <w:b w:val="0"/>
          <w:sz w:val="22"/>
          <w:szCs w:val="22"/>
        </w:rPr>
        <w:t>** Regulation (EU) No 236/2014 of the European Parliament and of the Council of 11 March 2014 laying down common rules and procedures for the implementation of the Union's instruments for financing external action.</w:t>
      </w:r>
    </w:p>
    <w:p w14:paraId="34B25A8A" w14:textId="77777777" w:rsidR="00AC526D" w:rsidRPr="008F77C2" w:rsidRDefault="00AC526D" w:rsidP="00AC526D">
      <w:pPr>
        <w:pStyle w:val="Heading1"/>
        <w:numPr>
          <w:ilvl w:val="0"/>
          <w:numId w:val="0"/>
        </w:numPr>
        <w:spacing w:before="0" w:after="0"/>
        <w:ind w:left="567"/>
        <w:rPr>
          <w:b w:val="0"/>
          <w:sz w:val="22"/>
          <w:szCs w:val="22"/>
        </w:rPr>
      </w:pPr>
      <w:r w:rsidRPr="008F77C2">
        <w:rPr>
          <w:b w:val="0"/>
          <w:sz w:val="22"/>
          <w:szCs w:val="22"/>
        </w:rPr>
        <w:t>*** Annex IV to the ACP-EU Partnership Agreement, as revised by Decision 1/2014 of the ACP-EU Council of Ministers (OJ L196/40, 3.7.2014)</w:t>
      </w:r>
    </w:p>
    <w:p w14:paraId="39481DB9" w14:textId="77777777" w:rsidR="00AC526D" w:rsidRPr="008F77C2" w:rsidRDefault="00AC526D" w:rsidP="00AC526D">
      <w:pPr>
        <w:pStyle w:val="Heading1"/>
        <w:numPr>
          <w:ilvl w:val="0"/>
          <w:numId w:val="0"/>
        </w:numPr>
        <w:spacing w:before="0" w:after="0"/>
        <w:ind w:left="567"/>
        <w:rPr>
          <w:rFonts w:eastAsia="Calibri"/>
          <w:b w:val="0"/>
          <w:snapToGrid/>
          <w:sz w:val="22"/>
          <w:szCs w:val="22"/>
          <w:lang w:eastAsia="fr-BE"/>
        </w:rPr>
      </w:pPr>
      <w:r w:rsidRPr="008F77C2">
        <w:rPr>
          <w:b w:val="0"/>
          <w:sz w:val="22"/>
          <w:szCs w:val="22"/>
        </w:rPr>
        <w:t>**** including the Overseas Countries and Territories having special relations with the United Kingdom, as laid down in Part Four and Annex II of the TFEU</w:t>
      </w:r>
    </w:p>
    <w:p w14:paraId="262152C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14:paraId="6770E8F7" w14:textId="77777777"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w:t>
      </w:r>
      <w:r w:rsidR="007A0C47">
        <w:rPr>
          <w:rFonts w:ascii="Times New Roman" w:hAnsi="Times New Roman"/>
          <w:sz w:val="22"/>
          <w:lang w:val="en-GB"/>
        </w:rPr>
        <w:t>s</w:t>
      </w:r>
      <w:r w:rsidR="007A0C47" w:rsidRPr="00AF31AE">
        <w:rPr>
          <w:rFonts w:ascii="Times New Roman" w:hAnsi="Times New Roman"/>
          <w:sz w:val="22"/>
          <w:lang w:val="en-GB"/>
        </w:rPr>
        <w:t xml:space="preserve">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71A63BAC" w14:textId="77777777"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The declarations must cover all the members of a joint venture/consortium.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 xml:space="preserve">the Financial Regulation in force </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114C1D90"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B4644C">
        <w:rPr>
          <w:rFonts w:ascii="Times New Roman" w:hAnsi="Times New Roman"/>
          <w:sz w:val="22"/>
          <w:lang w:val="en-GB"/>
        </w:rPr>
        <w:t>When requested</w:t>
      </w:r>
      <w:r w:rsidRPr="00E82463">
        <w:rPr>
          <w:rFonts w:ascii="Times New Roman" w:hAnsi="Times New Roman"/>
          <w:sz w:val="22"/>
          <w:szCs w:val="22"/>
          <w:lang w:val="en-GB"/>
        </w:rPr>
        <w:t xml:space="preserve"> by the </w:t>
      </w:r>
      <w:r w:rsidR="0021645D">
        <w:rPr>
          <w:rFonts w:ascii="Times New Roman" w:hAnsi="Times New Roman"/>
          <w:sz w:val="22"/>
          <w:szCs w:val="22"/>
          <w:lang w:val="en-GB"/>
        </w:rPr>
        <w:lastRenderedPageBreak/>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tenderer</w:t>
      </w:r>
      <w:r w:rsidR="005D72F7" w:rsidRPr="00E82463">
        <w:rPr>
          <w:rFonts w:ascii="Times New Roman" w:hAnsi="Times New Roman"/>
          <w:sz w:val="22"/>
          <w:szCs w:val="22"/>
          <w:lang w:val="en-GB"/>
        </w:rPr>
        <w:t>s</w:t>
      </w:r>
      <w:r w:rsidRPr="00E82463">
        <w:rPr>
          <w:rFonts w:ascii="Times New Roman" w:hAnsi="Times New Roman"/>
          <w:sz w:val="22"/>
          <w:szCs w:val="22"/>
          <w:lang w:val="en-GB"/>
        </w:rPr>
        <w:t>/contractor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must </w:t>
      </w:r>
      <w:r w:rsidRPr="00E82463">
        <w:rPr>
          <w:rFonts w:ascii="Times New Roman" w:hAnsi="Times New Roman"/>
          <w:sz w:val="22"/>
          <w:szCs w:val="22"/>
          <w:lang w:val="en-GB"/>
        </w:rPr>
        <w:t>submit 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from the intended subcontractor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that </w:t>
      </w:r>
      <w:r w:rsidR="005D72F7" w:rsidRPr="00E82463">
        <w:rPr>
          <w:rFonts w:ascii="Times New Roman" w:hAnsi="Times New Roman"/>
          <w:sz w:val="22"/>
          <w:szCs w:val="22"/>
          <w:lang w:val="en-GB"/>
        </w:rPr>
        <w:t>they are</w:t>
      </w:r>
      <w:r w:rsidRPr="00E82463">
        <w:rPr>
          <w:rFonts w:ascii="Times New Roman" w:hAnsi="Times New Roman"/>
          <w:sz w:val="22"/>
          <w:szCs w:val="22"/>
          <w:lang w:val="en-GB"/>
        </w:rPr>
        <w:t xml:space="preserve"> not in </w:t>
      </w:r>
      <w:r w:rsidR="005D72F7" w:rsidRPr="00E82463">
        <w:rPr>
          <w:rFonts w:ascii="Times New Roman" w:hAnsi="Times New Roman"/>
          <w:sz w:val="22"/>
          <w:szCs w:val="22"/>
          <w:lang w:val="en-GB"/>
        </w:rPr>
        <w:t xml:space="preserve">any </w:t>
      </w:r>
      <w:r w:rsidRPr="00E82463">
        <w:rPr>
          <w:rFonts w:ascii="Times New Roman" w:hAnsi="Times New Roman"/>
          <w:sz w:val="22"/>
          <w:szCs w:val="22"/>
          <w:lang w:val="en-GB"/>
        </w:rPr>
        <w:t>of the exclusion situations. 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3016DC54" w14:textId="77777777"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BFA7861" w14:textId="528DE295" w:rsidR="0047783A" w:rsidRPr="00225F75" w:rsidRDefault="0047783A" w:rsidP="00E772F1">
      <w:pPr>
        <w:pStyle w:val="Heading2"/>
        <w:tabs>
          <w:tab w:val="num" w:pos="709"/>
          <w:tab w:val="left" w:pos="792"/>
          <w:tab w:val="left" w:pos="8080"/>
        </w:tabs>
        <w:ind w:left="567" w:hanging="567"/>
        <w:jc w:val="both"/>
        <w:rPr>
          <w:rFonts w:ascii="Times New Roman" w:hAnsi="Times New Roman"/>
          <w:sz w:val="22"/>
          <w:szCs w:val="22"/>
          <w:highlight w:val="lightGray"/>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r w:rsidR="00EC571A" w:rsidRPr="00EC571A">
        <w:rPr>
          <w:rFonts w:ascii="Times New Roman" w:hAnsi="Times New Roman"/>
          <w:sz w:val="22"/>
          <w:szCs w:val="22"/>
          <w:lang w:val="en-GB"/>
        </w:rPr>
        <w:t xml:space="preserve"> </w:t>
      </w:r>
    </w:p>
    <w:p w14:paraId="54B1DE00" w14:textId="77777777" w:rsidR="0047783A" w:rsidRPr="00E82463" w:rsidRDefault="0047783A" w:rsidP="00A4424B">
      <w:pPr>
        <w:pStyle w:val="Heading1"/>
      </w:pPr>
      <w:bookmarkStart w:id="8" w:name="_Toc42488073"/>
      <w:r w:rsidRPr="00E82463">
        <w:t>Origin</w:t>
      </w:r>
      <w:bookmarkEnd w:id="8"/>
    </w:p>
    <w:p w14:paraId="04685274" w14:textId="5FD3268A" w:rsidR="00D33BE3" w:rsidRDefault="0047783A" w:rsidP="00E772F1">
      <w:pPr>
        <w:pStyle w:val="Heading2"/>
        <w:keepNext w:val="0"/>
        <w:numPr>
          <w:ilvl w:val="1"/>
          <w:numId w:val="2"/>
        </w:numPr>
        <w:jc w:val="both"/>
        <w:rPr>
          <w:rFonts w:ascii="Times New Roman" w:hAnsi="Times New Roman"/>
          <w:sz w:val="22"/>
          <w:szCs w:val="22"/>
          <w:lang w:val="en-GB"/>
        </w:rPr>
      </w:pP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E82463">
        <w:rPr>
          <w:rFonts w:ascii="Times New Roman" w:hAnsi="Times New Roman"/>
          <w:sz w:val="22"/>
          <w:szCs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D33BE3">
        <w:rPr>
          <w:rFonts w:ascii="Times New Roman" w:hAnsi="Times New Roman"/>
          <w:sz w:val="22"/>
          <w:szCs w:val="22"/>
          <w:lang w:val="en-GB"/>
        </w:rPr>
        <w:t xml:space="preserve"> </w:t>
      </w:r>
    </w:p>
    <w:p w14:paraId="25203662" w14:textId="427A6D46" w:rsidR="00E772F1" w:rsidRPr="00E772F1" w:rsidRDefault="00E772F1" w:rsidP="00E772F1">
      <w:pPr>
        <w:ind w:left="567"/>
      </w:pPr>
      <w:r w:rsidRPr="00C310F8">
        <w:rPr>
          <w:rFonts w:ascii="Times New Roman" w:hAnsi="Times New Roman"/>
          <w:b/>
          <w:sz w:val="22"/>
          <w:szCs w:val="22"/>
        </w:rPr>
        <w:t xml:space="preserve">All supplies under this contract may </w:t>
      </w:r>
      <w:r w:rsidRPr="00C310F8">
        <w:rPr>
          <w:rFonts w:ascii="Times New Roman" w:eastAsia="Calibri" w:hAnsi="Times New Roman"/>
          <w:b/>
          <w:noProof/>
          <w:sz w:val="22"/>
          <w:szCs w:val="22"/>
        </w:rPr>
        <w:t>originate from any country.</w:t>
      </w:r>
    </w:p>
    <w:p w14:paraId="312FE1F1" w14:textId="77777777"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szCs w:val="22"/>
          <w:lang w:val="en-GB"/>
        </w:rPr>
        <w:t xml:space="preserve">Tenderers must provide an undertaking signed by their representative certifying compliance with this requirement. </w:t>
      </w:r>
      <w:r w:rsidR="00696FDD" w:rsidRPr="00696FDD">
        <w:rPr>
          <w:rFonts w:ascii="Times New Roman" w:hAnsi="Times New Roman"/>
          <w:sz w:val="22"/>
          <w:szCs w:val="22"/>
          <w:lang w:val="en-GB"/>
        </w:rPr>
        <w:t>The tenderer is obliged to verify that the provided information is correct. Otherwise, the tenderer risks to be excluded because of negligently misrepresenting information.</w:t>
      </w:r>
      <w:r w:rsidR="00696FDD">
        <w:rPr>
          <w:rFonts w:ascii="Times New Roman" w:hAnsi="Times New Roman"/>
          <w:sz w:val="22"/>
          <w:szCs w:val="22"/>
          <w:lang w:val="en-GB"/>
        </w:rPr>
        <w:t xml:space="preserve"> </w:t>
      </w:r>
      <w:r w:rsidRPr="00E82463">
        <w:rPr>
          <w:rFonts w:ascii="Times New Roman" w:hAnsi="Times New Roman"/>
          <w:sz w:val="22"/>
          <w:szCs w:val="22"/>
          <w:lang w:val="en-GB"/>
        </w:rPr>
        <w:t xml:space="preserve">For more details, see </w:t>
      </w:r>
      <w:r w:rsidR="00C81B22">
        <w:rPr>
          <w:rFonts w:ascii="Times New Roman" w:hAnsi="Times New Roman"/>
          <w:sz w:val="22"/>
          <w:szCs w:val="22"/>
          <w:lang w:val="en-GB"/>
        </w:rPr>
        <w:t>S</w:t>
      </w:r>
      <w:r w:rsidR="00252123">
        <w:rPr>
          <w:rFonts w:ascii="Times New Roman" w:hAnsi="Times New Roman"/>
          <w:sz w:val="22"/>
          <w:szCs w:val="22"/>
          <w:lang w:val="en-GB"/>
        </w:rPr>
        <w:t>ection</w:t>
      </w:r>
      <w:r w:rsidRPr="00E82463">
        <w:rPr>
          <w:rFonts w:ascii="Times New Roman" w:hAnsi="Times New Roman"/>
          <w:sz w:val="22"/>
          <w:szCs w:val="22"/>
          <w:lang w:val="en-GB"/>
        </w:rPr>
        <w:t xml:space="preserve"> </w:t>
      </w:r>
      <w:r w:rsidR="00252123">
        <w:rPr>
          <w:rFonts w:ascii="Times New Roman" w:hAnsi="Times New Roman"/>
          <w:sz w:val="22"/>
          <w:szCs w:val="22"/>
          <w:lang w:val="en-GB"/>
        </w:rPr>
        <w:t>2.3.5. of the</w:t>
      </w:r>
      <w:r w:rsidRPr="00E82463">
        <w:rPr>
          <w:rFonts w:ascii="Times New Roman" w:hAnsi="Times New Roman"/>
          <w:sz w:val="22"/>
          <w:szCs w:val="22"/>
          <w:lang w:val="en-GB"/>
        </w:rPr>
        <w:t xml:space="preserve"> </w:t>
      </w:r>
      <w:r w:rsidR="00252123">
        <w:rPr>
          <w:rFonts w:ascii="Times New Roman" w:hAnsi="Times New Roman"/>
          <w:sz w:val="22"/>
          <w:szCs w:val="22"/>
          <w:lang w:val="en-GB"/>
        </w:rPr>
        <w:t>p</w:t>
      </w:r>
      <w:r w:rsidR="00950813" w:rsidRPr="00E82463">
        <w:rPr>
          <w:rFonts w:ascii="Times New Roman" w:hAnsi="Times New Roman"/>
          <w:sz w:val="22"/>
          <w:szCs w:val="22"/>
          <w:lang w:val="en-GB"/>
        </w:rPr>
        <w:t xml:space="preserve">ractical </w:t>
      </w:r>
      <w:r w:rsidR="00252123">
        <w:rPr>
          <w:rFonts w:ascii="Times New Roman" w:hAnsi="Times New Roman"/>
          <w:sz w:val="22"/>
          <w:szCs w:val="22"/>
          <w:lang w:val="en-GB"/>
        </w:rPr>
        <w:t>g</w:t>
      </w:r>
      <w:r w:rsidR="00950813" w:rsidRPr="00E82463">
        <w:rPr>
          <w:rFonts w:ascii="Times New Roman" w:hAnsi="Times New Roman"/>
          <w:sz w:val="22"/>
          <w:szCs w:val="22"/>
          <w:lang w:val="en-GB"/>
        </w:rPr>
        <w:t>uide</w:t>
      </w:r>
      <w:r w:rsidRPr="00E82463">
        <w:rPr>
          <w:rFonts w:ascii="Times New Roman" w:hAnsi="Times New Roman"/>
          <w:sz w:val="22"/>
          <w:szCs w:val="22"/>
          <w:lang w:val="en-GB"/>
        </w:rPr>
        <w:t>.</w:t>
      </w:r>
    </w:p>
    <w:p w14:paraId="14FB9E10"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13EB988B" w14:textId="77777777" w:rsidR="0047783A" w:rsidRPr="00E82463" w:rsidRDefault="0047783A" w:rsidP="00A4424B">
      <w:pPr>
        <w:pStyle w:val="Heading1"/>
      </w:pPr>
      <w:bookmarkStart w:id="9" w:name="_Toc42488074"/>
      <w:r w:rsidRPr="00E82463">
        <w:t>Type of contract</w:t>
      </w:r>
      <w:bookmarkEnd w:id="9"/>
    </w:p>
    <w:p w14:paraId="5047BFF9" w14:textId="18F11926" w:rsidR="0047783A" w:rsidRPr="00E82463" w:rsidRDefault="00E772F1" w:rsidP="0047783A">
      <w:pPr>
        <w:pStyle w:val="Heading2"/>
        <w:keepNext w:val="0"/>
        <w:ind w:left="567"/>
        <w:jc w:val="both"/>
        <w:rPr>
          <w:rFonts w:ascii="Times New Roman" w:hAnsi="Times New Roman"/>
          <w:sz w:val="22"/>
          <w:lang w:val="en-GB"/>
        </w:rPr>
      </w:pPr>
      <w:r>
        <w:rPr>
          <w:rFonts w:ascii="Times New Roman" w:hAnsi="Times New Roman"/>
          <w:sz w:val="22"/>
          <w:lang w:val="en-GB"/>
        </w:rPr>
        <w:t>U</w:t>
      </w:r>
      <w:r w:rsidR="0047783A" w:rsidRPr="00E772F1">
        <w:rPr>
          <w:rFonts w:ascii="Times New Roman" w:hAnsi="Times New Roman"/>
          <w:sz w:val="22"/>
          <w:lang w:val="en-GB"/>
        </w:rPr>
        <w:t>nit-price</w:t>
      </w:r>
      <w:r>
        <w:rPr>
          <w:rFonts w:ascii="Times New Roman" w:hAnsi="Times New Roman"/>
          <w:sz w:val="22"/>
          <w:lang w:val="en-GB"/>
        </w:rPr>
        <w:t>.</w:t>
      </w:r>
    </w:p>
    <w:p w14:paraId="6B9C8520" w14:textId="77777777" w:rsidR="0047783A" w:rsidRPr="00E82463" w:rsidRDefault="0047783A" w:rsidP="00A4424B">
      <w:pPr>
        <w:pStyle w:val="Heading1"/>
      </w:pPr>
      <w:bookmarkStart w:id="10" w:name="_Toc42488075"/>
      <w:r w:rsidRPr="00E82463">
        <w:t>Currency</w:t>
      </w:r>
      <w:bookmarkEnd w:id="10"/>
    </w:p>
    <w:p w14:paraId="6EAC1C60" w14:textId="048ED760" w:rsidR="0047783A" w:rsidRPr="00E82463" w:rsidRDefault="0047783A" w:rsidP="0047783A">
      <w:pPr>
        <w:pStyle w:val="Heading2"/>
        <w:keepNext w:val="0"/>
        <w:ind w:left="567"/>
        <w:jc w:val="both"/>
        <w:rPr>
          <w:rFonts w:ascii="Times New Roman" w:hAnsi="Times New Roman"/>
          <w:sz w:val="22"/>
          <w:lang w:val="en-GB"/>
        </w:rPr>
      </w:pPr>
      <w:r w:rsidRPr="007829C4">
        <w:rPr>
          <w:rFonts w:ascii="Times New Roman" w:hAnsi="Times New Roman"/>
          <w:sz w:val="22"/>
          <w:szCs w:val="22"/>
          <w:lang w:val="en-GB"/>
        </w:rPr>
        <w:t xml:space="preserve">Tenders must be presented in </w:t>
      </w:r>
      <w:r w:rsidR="0066145D" w:rsidRPr="007829C4">
        <w:rPr>
          <w:rFonts w:ascii="Times New Roman" w:hAnsi="Times New Roman"/>
          <w:bCs/>
          <w:sz w:val="22"/>
          <w:szCs w:val="22"/>
          <w:lang w:val="en-GB"/>
        </w:rPr>
        <w:t>E</w:t>
      </w:r>
      <w:r w:rsidRPr="007829C4">
        <w:rPr>
          <w:rFonts w:ascii="Times New Roman" w:hAnsi="Times New Roman"/>
          <w:bCs/>
          <w:sz w:val="22"/>
          <w:szCs w:val="22"/>
          <w:lang w:val="en-GB"/>
        </w:rPr>
        <w:t>uro</w:t>
      </w:r>
      <w:r w:rsidR="007829C4" w:rsidRPr="007829C4">
        <w:rPr>
          <w:rFonts w:ascii="Times New Roman" w:hAnsi="Times New Roman"/>
          <w:bCs/>
          <w:sz w:val="22"/>
          <w:szCs w:val="22"/>
          <w:lang w:val="en-GB"/>
        </w:rPr>
        <w:t>.</w:t>
      </w:r>
    </w:p>
    <w:p w14:paraId="5BC98389" w14:textId="77777777" w:rsidR="0047783A" w:rsidRPr="00E82463" w:rsidRDefault="0047783A" w:rsidP="00A4424B">
      <w:pPr>
        <w:pStyle w:val="Heading1"/>
      </w:pPr>
      <w:bookmarkStart w:id="11" w:name="_Toc42488076"/>
      <w:r w:rsidRPr="00E82463">
        <w:lastRenderedPageBreak/>
        <w:t>Lots</w:t>
      </w:r>
      <w:bookmarkEnd w:id="11"/>
    </w:p>
    <w:p w14:paraId="64B7CC7A" w14:textId="386993B0" w:rsidR="0047783A" w:rsidRPr="007829C4" w:rsidRDefault="0047783A" w:rsidP="007829C4">
      <w:pPr>
        <w:ind w:left="567"/>
        <w:jc w:val="both"/>
        <w:rPr>
          <w:rFonts w:ascii="Times New Roman" w:hAnsi="Times New Roman"/>
          <w:sz w:val="22"/>
        </w:rPr>
      </w:pPr>
      <w:r w:rsidRPr="007829C4">
        <w:rPr>
          <w:rFonts w:ascii="Times New Roman" w:hAnsi="Times New Roman"/>
          <w:sz w:val="22"/>
        </w:rPr>
        <w:t xml:space="preserve">This tender procedure is not divided into </w:t>
      </w:r>
      <w:r w:rsidR="007829C4" w:rsidRPr="007829C4">
        <w:rPr>
          <w:rFonts w:ascii="Times New Roman" w:hAnsi="Times New Roman"/>
          <w:sz w:val="22"/>
        </w:rPr>
        <w:t>lots.</w:t>
      </w:r>
    </w:p>
    <w:p w14:paraId="7A2C3E75" w14:textId="77777777" w:rsidR="0047783A" w:rsidRPr="00E82463" w:rsidRDefault="0047783A" w:rsidP="00A4424B">
      <w:pPr>
        <w:pStyle w:val="Heading1"/>
      </w:pPr>
      <w:bookmarkStart w:id="12" w:name="_Toc42488077"/>
      <w:r w:rsidRPr="00E82463">
        <w:t>Period of validity</w:t>
      </w:r>
      <w:bookmarkEnd w:id="12"/>
    </w:p>
    <w:p w14:paraId="0E64FC0D"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532647C7"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7E9C7AF3"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5425BE6D" w14:textId="77777777" w:rsidR="0047783A" w:rsidRPr="00E82463" w:rsidRDefault="0047783A" w:rsidP="00A4424B">
      <w:pPr>
        <w:pStyle w:val="Heading1"/>
      </w:pPr>
      <w:bookmarkStart w:id="13" w:name="_Toc42488078"/>
      <w:bookmarkStart w:id="14" w:name="_Ref500330462"/>
      <w:r w:rsidRPr="00E82463">
        <w:t xml:space="preserve">Language of </w:t>
      </w:r>
      <w:bookmarkEnd w:id="13"/>
      <w:r w:rsidR="009A3A53" w:rsidRPr="00E82463">
        <w:t>tenders</w:t>
      </w:r>
    </w:p>
    <w:bookmarkEnd w:id="14"/>
    <w:p w14:paraId="47074911"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7D8AF979"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5791912A" w14:textId="77777777" w:rsidR="0047783A" w:rsidRPr="00E82463" w:rsidRDefault="0047783A" w:rsidP="00A4424B">
      <w:pPr>
        <w:pStyle w:val="Heading1"/>
      </w:pPr>
      <w:bookmarkStart w:id="15" w:name="_Toc42488079"/>
      <w:r w:rsidRPr="00E82463">
        <w:t>Submission of tenders</w:t>
      </w:r>
      <w:bookmarkEnd w:id="15"/>
    </w:p>
    <w:p w14:paraId="067ADBFE" w14:textId="77777777" w:rsidR="0047783A" w:rsidRPr="00E82463" w:rsidRDefault="0047783A" w:rsidP="0047783A">
      <w:pPr>
        <w:pStyle w:val="Heading2"/>
        <w:keepNext w:val="0"/>
        <w:ind w:left="567" w:hanging="567"/>
        <w:jc w:val="both"/>
        <w:rPr>
          <w:rFonts w:ascii="Times New Roman" w:hAnsi="Times New Roman"/>
          <w:lang w:val="en-GB"/>
        </w:rPr>
      </w:pPr>
      <w:bookmarkStart w:id="16"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6"/>
    <w:p w14:paraId="144CA768" w14:textId="77777777" w:rsidR="00591C3B" w:rsidRPr="003866DA" w:rsidRDefault="00591C3B" w:rsidP="00591C3B">
      <w:pPr>
        <w:spacing w:before="0" w:after="0"/>
        <w:ind w:left="720" w:right="357"/>
        <w:jc w:val="center"/>
        <w:rPr>
          <w:rStyle w:val="Emphasis"/>
          <w:b/>
          <w:i w:val="0"/>
          <w:sz w:val="22"/>
          <w:szCs w:val="22"/>
        </w:rPr>
      </w:pPr>
      <w:r>
        <w:rPr>
          <w:rStyle w:val="Emphasis"/>
          <w:b/>
          <w:sz w:val="22"/>
          <w:szCs w:val="22"/>
        </w:rPr>
        <w:t>Directorate of Kirklareli Forest Managment</w:t>
      </w:r>
    </w:p>
    <w:p w14:paraId="5BBEFA7A" w14:textId="77777777" w:rsidR="00591C3B" w:rsidRPr="003866DA" w:rsidRDefault="00591C3B" w:rsidP="00591C3B">
      <w:pPr>
        <w:spacing w:before="0" w:after="0"/>
        <w:ind w:left="720" w:right="357"/>
        <w:jc w:val="center"/>
        <w:rPr>
          <w:sz w:val="22"/>
          <w:szCs w:val="22"/>
        </w:rPr>
      </w:pPr>
      <w:r>
        <w:rPr>
          <w:sz w:val="22"/>
          <w:szCs w:val="22"/>
        </w:rPr>
        <w:t>Address: Edirne Cad. No:1</w:t>
      </w:r>
    </w:p>
    <w:p w14:paraId="489BEEEA" w14:textId="77777777" w:rsidR="00591C3B" w:rsidRPr="003866DA" w:rsidRDefault="00591C3B" w:rsidP="00591C3B">
      <w:pPr>
        <w:spacing w:before="0" w:after="0"/>
        <w:ind w:left="720" w:right="357"/>
        <w:jc w:val="center"/>
        <w:rPr>
          <w:sz w:val="22"/>
          <w:szCs w:val="22"/>
        </w:rPr>
      </w:pPr>
      <w:r>
        <w:rPr>
          <w:sz w:val="22"/>
          <w:szCs w:val="22"/>
        </w:rPr>
        <w:t>Kirklareli</w:t>
      </w:r>
      <w:r w:rsidRPr="003866DA">
        <w:rPr>
          <w:sz w:val="22"/>
          <w:szCs w:val="22"/>
        </w:rPr>
        <w:t>, Turkey</w:t>
      </w:r>
    </w:p>
    <w:p w14:paraId="33559112"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lastRenderedPageBreak/>
        <w:t>If the tenders are hand delivered they should be delivered to the following address:</w:t>
      </w:r>
    </w:p>
    <w:p w14:paraId="4BDF91B8" w14:textId="77777777" w:rsidR="00591C3B" w:rsidRPr="003866DA" w:rsidRDefault="00591C3B" w:rsidP="00591C3B">
      <w:pPr>
        <w:spacing w:before="0" w:after="0"/>
        <w:ind w:left="720" w:right="357"/>
        <w:jc w:val="center"/>
        <w:rPr>
          <w:rStyle w:val="Emphasis"/>
          <w:b/>
          <w:i w:val="0"/>
          <w:sz w:val="22"/>
          <w:szCs w:val="22"/>
        </w:rPr>
      </w:pPr>
      <w:r>
        <w:rPr>
          <w:rStyle w:val="Emphasis"/>
          <w:b/>
          <w:sz w:val="22"/>
          <w:szCs w:val="22"/>
        </w:rPr>
        <w:t>Directorate of Kirklareli Forest Managment</w:t>
      </w:r>
    </w:p>
    <w:p w14:paraId="5AE61A35" w14:textId="77777777" w:rsidR="00591C3B" w:rsidRPr="003866DA" w:rsidRDefault="00591C3B" w:rsidP="00591C3B">
      <w:pPr>
        <w:spacing w:before="0" w:after="0"/>
        <w:ind w:left="720" w:right="357"/>
        <w:jc w:val="center"/>
        <w:rPr>
          <w:sz w:val="22"/>
          <w:szCs w:val="22"/>
        </w:rPr>
      </w:pPr>
      <w:r>
        <w:rPr>
          <w:sz w:val="22"/>
          <w:szCs w:val="22"/>
        </w:rPr>
        <w:t>Address: Edirne Cad. No:1</w:t>
      </w:r>
    </w:p>
    <w:p w14:paraId="48883F57" w14:textId="77777777" w:rsidR="00591C3B" w:rsidRPr="003866DA" w:rsidRDefault="00591C3B" w:rsidP="00591C3B">
      <w:pPr>
        <w:spacing w:before="0" w:after="0"/>
        <w:ind w:left="720" w:right="357"/>
        <w:jc w:val="center"/>
        <w:rPr>
          <w:sz w:val="22"/>
          <w:szCs w:val="22"/>
        </w:rPr>
      </w:pPr>
      <w:r>
        <w:rPr>
          <w:sz w:val="22"/>
          <w:szCs w:val="22"/>
        </w:rPr>
        <w:t>Kirklareli</w:t>
      </w:r>
      <w:r w:rsidRPr="003866DA">
        <w:rPr>
          <w:sz w:val="22"/>
          <w:szCs w:val="22"/>
        </w:rPr>
        <w:t>, Turkey</w:t>
      </w:r>
    </w:p>
    <w:p w14:paraId="3CAB0439" w14:textId="77777777" w:rsidR="00591C3B" w:rsidRDefault="00591C3B" w:rsidP="00591C3B">
      <w:pPr>
        <w:spacing w:before="0" w:after="0"/>
        <w:ind w:left="720" w:right="357"/>
        <w:jc w:val="center"/>
        <w:rPr>
          <w:sz w:val="22"/>
          <w:szCs w:val="22"/>
        </w:rPr>
      </w:pPr>
    </w:p>
    <w:p w14:paraId="5DFC145C" w14:textId="2AA5FB6B" w:rsidR="00591C3B" w:rsidRPr="00E82463" w:rsidRDefault="00591C3B" w:rsidP="00591C3B">
      <w:pPr>
        <w:spacing w:before="0"/>
        <w:ind w:left="567" w:firstLine="142"/>
        <w:jc w:val="center"/>
        <w:rPr>
          <w:rFonts w:ascii="Times New Roman" w:hAnsi="Times New Roman"/>
          <w:sz w:val="22"/>
        </w:rPr>
      </w:pPr>
      <w:r>
        <w:rPr>
          <w:rFonts w:ascii="Times New Roman" w:hAnsi="Times New Roman"/>
          <w:sz w:val="22"/>
        </w:rPr>
        <w:t>O</w:t>
      </w:r>
      <w:r w:rsidRPr="008458D9">
        <w:rPr>
          <w:rFonts w:ascii="Times New Roman" w:hAnsi="Times New Roman"/>
          <w:sz w:val="22"/>
        </w:rPr>
        <w:t>pening hours : 8.30 – 17.30 from Monday to Friday</w:t>
      </w:r>
    </w:p>
    <w:p w14:paraId="0E4A9328" w14:textId="77777777" w:rsidR="00591C3B" w:rsidRDefault="00591C3B" w:rsidP="00591C3B">
      <w:pPr>
        <w:spacing w:before="0" w:after="0"/>
        <w:ind w:left="720" w:right="357"/>
        <w:jc w:val="center"/>
        <w:rPr>
          <w:sz w:val="22"/>
          <w:szCs w:val="22"/>
        </w:rPr>
      </w:pPr>
    </w:p>
    <w:p w14:paraId="67B0F0D0" w14:textId="77777777"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0A1351E1" w14:textId="74C68FDD" w:rsidR="0047783A" w:rsidRPr="00E82463" w:rsidRDefault="0047783A" w:rsidP="0047783A">
      <w:pPr>
        <w:pStyle w:val="Heading2"/>
        <w:ind w:left="567" w:hanging="567"/>
        <w:jc w:val="both"/>
        <w:rPr>
          <w:rFonts w:ascii="Times New Roman" w:hAnsi="Times New Roman"/>
          <w:lang w:val="en-GB"/>
        </w:rPr>
      </w:pPr>
      <w:bookmarkStart w:id="17"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591C3B">
        <w:rPr>
          <w:rFonts w:ascii="Times New Roman" w:hAnsi="Times New Roman"/>
          <w:b/>
          <w:sz w:val="22"/>
          <w:lang w:val="en-GB"/>
        </w:rPr>
        <w:t>‘</w:t>
      </w:r>
      <w:r w:rsidRPr="00591C3B">
        <w:rPr>
          <w:rFonts w:ascii="Times New Roman" w:hAnsi="Times New Roman"/>
          <w:b/>
          <w:sz w:val="22"/>
          <w:lang w:val="en-GB"/>
        </w:rPr>
        <w:t>original</w:t>
      </w:r>
      <w:r w:rsidR="006A5F84" w:rsidRPr="00591C3B">
        <w:rPr>
          <w:rFonts w:ascii="Times New Roman" w:hAnsi="Times New Roman"/>
          <w:b/>
          <w:sz w:val="22"/>
          <w:lang w:val="en-GB"/>
        </w:rPr>
        <w:t>’</w:t>
      </w:r>
      <w:r w:rsidRPr="00E82463">
        <w:rPr>
          <w:rFonts w:ascii="Times New Roman" w:hAnsi="Times New Roman"/>
          <w:sz w:val="22"/>
          <w:lang w:val="en-GB"/>
        </w:rPr>
        <w:t xml:space="preserve">, and </w:t>
      </w:r>
      <w:r w:rsidR="00591C3B">
        <w:rPr>
          <w:rFonts w:ascii="Times New Roman" w:hAnsi="Times New Roman"/>
          <w:sz w:val="22"/>
          <w:lang w:val="en-GB"/>
        </w:rPr>
        <w:t xml:space="preserve">one </w:t>
      </w:r>
      <w:r w:rsidRPr="00E82463">
        <w:rPr>
          <w:rFonts w:ascii="Times New Roman" w:hAnsi="Times New Roman"/>
          <w:sz w:val="22"/>
          <w:lang w:val="en-GB"/>
        </w:rPr>
        <w:t xml:space="preserve">copies signed in the same way as the original and marked </w:t>
      </w:r>
      <w:r w:rsidR="006A5F84" w:rsidRPr="00E82463">
        <w:rPr>
          <w:rFonts w:ascii="Times New Roman" w:hAnsi="Times New Roman"/>
          <w:sz w:val="22"/>
          <w:lang w:val="en-GB"/>
        </w:rPr>
        <w:t>‘</w:t>
      </w:r>
      <w:r w:rsidRPr="00591C3B">
        <w:rPr>
          <w:rFonts w:ascii="Times New Roman" w:hAnsi="Times New Roman"/>
          <w:b/>
          <w:sz w:val="22"/>
          <w:lang w:val="en-GB"/>
        </w:rPr>
        <w:t>copy</w:t>
      </w:r>
      <w:r w:rsidR="006A5F84" w:rsidRPr="00591C3B">
        <w:rPr>
          <w:rFonts w:ascii="Times New Roman" w:hAnsi="Times New Roman"/>
          <w:b/>
          <w:sz w:val="22"/>
          <w:lang w:val="en-GB"/>
        </w:rPr>
        <w:t>’</w:t>
      </w:r>
      <w:r w:rsidRPr="00E82463">
        <w:rPr>
          <w:rFonts w:ascii="Times New Roman" w:hAnsi="Times New Roman"/>
          <w:sz w:val="22"/>
          <w:lang w:val="en-GB"/>
        </w:rPr>
        <w:t xml:space="preserve">. </w:t>
      </w:r>
    </w:p>
    <w:bookmarkEnd w:id="17"/>
    <w:p w14:paraId="2238D0F3" w14:textId="2489A294" w:rsidR="0086759F" w:rsidRPr="00B21F87" w:rsidRDefault="0047783A" w:rsidP="00B21F87">
      <w:pPr>
        <w:pStyle w:val="ListParagraph"/>
        <w:ind w:left="0" w:right="357"/>
        <w:contextualSpacing/>
        <w:rPr>
          <w:b/>
          <w:i/>
        </w:rPr>
      </w:pPr>
      <w:r w:rsidRPr="00E82463">
        <w:rPr>
          <w:rFonts w:ascii="Times New Roman" w:hAnsi="Times New Roman"/>
        </w:rPr>
        <w:t>10.3</w:t>
      </w:r>
      <w:r w:rsidRPr="00E82463">
        <w:rPr>
          <w:rFonts w:ascii="Times New Roman" w:hAnsi="Times New Roman"/>
        </w:rPr>
        <w:tab/>
        <w:t xml:space="preserve">All tenders must be </w:t>
      </w:r>
      <w:r w:rsidR="00740F25">
        <w:rPr>
          <w:rFonts w:ascii="Times New Roman" w:hAnsi="Times New Roman"/>
        </w:rPr>
        <w:t>submitted to</w:t>
      </w:r>
      <w:r w:rsidRPr="00E82463">
        <w:rPr>
          <w:rFonts w:ascii="Times New Roman" w:hAnsi="Times New Roman"/>
        </w:rPr>
        <w:t xml:space="preserve"> </w:t>
      </w:r>
      <w:r w:rsidR="00B21F87" w:rsidRPr="00B21F87">
        <w:rPr>
          <w:rStyle w:val="Emphasis"/>
          <w:b/>
          <w:i w:val="0"/>
        </w:rPr>
        <w:t>Directorate of Kirklareli Forest Management</w:t>
      </w:r>
      <w:r w:rsidR="00B21F87" w:rsidRPr="00B21F87">
        <w:rPr>
          <w:b/>
          <w:i/>
        </w:rPr>
        <w:t>, Edirne Cad. No:1, Kirklareli, Turkey</w:t>
      </w:r>
      <w:r w:rsidR="00B21F87">
        <w:rPr>
          <w:b/>
          <w:i/>
        </w:rPr>
        <w:t xml:space="preserve"> </w:t>
      </w:r>
      <w:r w:rsidRPr="00B21F87">
        <w:rPr>
          <w:rFonts w:ascii="Times New Roman" w:hAnsi="Times New Roman"/>
        </w:rPr>
        <w:t xml:space="preserve">before the deadline </w:t>
      </w:r>
      <w:r w:rsidR="00307D36">
        <w:rPr>
          <w:rFonts w:ascii="Times New Roman" w:hAnsi="Times New Roman"/>
          <w:b/>
        </w:rPr>
        <w:t>28 August</w:t>
      </w:r>
      <w:r w:rsidR="00B21F87" w:rsidRPr="00B21F87">
        <w:rPr>
          <w:rFonts w:ascii="Times New Roman" w:hAnsi="Times New Roman"/>
          <w:b/>
        </w:rPr>
        <w:t xml:space="preserve"> 2020, </w:t>
      </w:r>
      <w:r w:rsidR="00083969" w:rsidRPr="00B21F87">
        <w:rPr>
          <w:rFonts w:ascii="Times New Roman" w:hAnsi="Times New Roman"/>
          <w:b/>
        </w:rPr>
        <w:t>17:00 h</w:t>
      </w:r>
      <w:r w:rsidR="00083969" w:rsidRPr="00B21F87">
        <w:rPr>
          <w:rFonts w:ascii="Times New Roman" w:hAnsi="Times New Roman"/>
        </w:rPr>
        <w:t>. local time</w:t>
      </w:r>
      <w:r w:rsidRPr="00B21F87">
        <w:rPr>
          <w:rFonts w:ascii="Times New Roman" w:hAnsi="Times New Roman"/>
        </w:rPr>
        <w:t>,</w:t>
      </w:r>
    </w:p>
    <w:p w14:paraId="78B4B432" w14:textId="77777777"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(a) either by post or by courier service, in which case the evidence shall be constituted by the postmark or the date of the deposit slip</w:t>
      </w:r>
      <w:r w:rsidR="00803383">
        <w:rPr>
          <w:rStyle w:val="FootnoteReference"/>
          <w:rFonts w:ascii="Times New Roman" w:hAnsi="Times New Roman"/>
          <w:sz w:val="22"/>
          <w:lang w:val="en-GB"/>
        </w:rPr>
        <w:footnoteReference w:id="3"/>
      </w:r>
    </w:p>
    <w:p w14:paraId="4771CBAA" w14:textId="77777777"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 xml:space="preserve">(b) </w:t>
      </w:r>
      <w:r w:rsidR="00740F25">
        <w:rPr>
          <w:rFonts w:ascii="Times New Roman" w:hAnsi="Times New Roman"/>
          <w:sz w:val="22"/>
          <w:lang w:val="en-GB"/>
        </w:rPr>
        <w:t xml:space="preserve">or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r w:rsidR="0047783A" w:rsidRPr="00E82463">
        <w:rPr>
          <w:rFonts w:ascii="Times New Roman" w:hAnsi="Times New Roman"/>
          <w:sz w:val="22"/>
          <w:lang w:val="en-GB"/>
        </w:rPr>
        <w:t xml:space="preserve"> </w:t>
      </w:r>
    </w:p>
    <w:p w14:paraId="739F0901" w14:textId="77777777" w:rsidR="008B2A9C" w:rsidRPr="00C348C0" w:rsidRDefault="008B2A9C" w:rsidP="00C348C0">
      <w:r w:rsidRPr="00C348C0">
        <w:rPr>
          <w:rFonts w:ascii="Times New Roman" w:hAnsi="Times New Roman"/>
          <w:sz w:val="22"/>
          <w:szCs w:val="22"/>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Pr>
          <w:rFonts w:ascii="Times New Roman" w:hAnsi="Times New Roman"/>
          <w:sz w:val="22"/>
          <w:szCs w:val="22"/>
        </w:rPr>
        <w:t xml:space="preserve">  </w:t>
      </w:r>
      <w:r w:rsidRPr="00C348C0">
        <w:rPr>
          <w:rFonts w:ascii="Times New Roman" w:hAnsi="Times New Roman"/>
          <w:sz w:val="22"/>
          <w:szCs w:val="22"/>
        </w:rPr>
        <w:t>or jeopardise decisions already taken and notified</w:t>
      </w:r>
      <w:r w:rsidRPr="008B2A9C">
        <w:t>.</w:t>
      </w:r>
    </w:p>
    <w:p w14:paraId="372959CF" w14:textId="77777777" w:rsidR="0047783A" w:rsidRPr="00E82463" w:rsidRDefault="0047783A" w:rsidP="00C348C0">
      <w:pPr>
        <w:rPr>
          <w:rFonts w:ascii="Times New Roman" w:hAnsi="Times New Roman"/>
          <w:sz w:val="22"/>
        </w:rPr>
      </w:pPr>
      <w:r w:rsidRPr="00E82463">
        <w:rPr>
          <w:rFonts w:ascii="Times New Roman" w:hAnsi="Times New Roman"/>
          <w:sz w:val="22"/>
        </w:rPr>
        <w:t>10.4</w:t>
      </w:r>
      <w:r w:rsidRPr="00E82463">
        <w:rPr>
          <w:rFonts w:ascii="Times New Roman" w:hAnsi="Times New Roman"/>
          <w:sz w:val="22"/>
        </w:rPr>
        <w:tab/>
        <w:t>All tenders, including annexes and all supporting documents, must be submitted in a sealed envelope bearing only:</w:t>
      </w:r>
    </w:p>
    <w:p w14:paraId="48672A26" w14:textId="77777777"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the above address;</w:t>
      </w:r>
    </w:p>
    <w:p w14:paraId="38C8C660" w14:textId="56B06666"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the reference code of this tender procedure, (i.e. &lt;</w:t>
      </w:r>
      <w:r w:rsidRPr="009539CE">
        <w:rPr>
          <w:rFonts w:ascii="Times New Roman" w:hAnsi="Times New Roman"/>
          <w:sz w:val="22"/>
        </w:rPr>
        <w:t>publication reference</w:t>
      </w:r>
      <w:r w:rsidR="009539CE" w:rsidRPr="009539CE">
        <w:rPr>
          <w:rFonts w:ascii="Times New Roman" w:hAnsi="Times New Roman"/>
          <w:sz w:val="22"/>
        </w:rPr>
        <w:t xml:space="preserve">: </w:t>
      </w:r>
      <w:r w:rsidR="009539CE" w:rsidRPr="00DA6833">
        <w:rPr>
          <w:rFonts w:ascii="Times New Roman" w:hAnsi="Times New Roman"/>
          <w:b/>
          <w:sz w:val="22"/>
        </w:rPr>
        <w:t>CB005.2.12.016-PP2-Supply 02</w:t>
      </w:r>
      <w:r w:rsidRPr="009539CE">
        <w:rPr>
          <w:rFonts w:ascii="Times New Roman" w:hAnsi="Times New Roman"/>
          <w:sz w:val="22"/>
        </w:rPr>
        <w:t>);</w:t>
      </w:r>
    </w:p>
    <w:p w14:paraId="096F3129"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where applicable, the number of the lot(s) tendered for;</w:t>
      </w:r>
    </w:p>
    <w:p w14:paraId="09BDB509" w14:textId="50C7F0A7"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t xml:space="preserve">the words </w:t>
      </w:r>
      <w:r w:rsidR="006A5F84" w:rsidRPr="00E82463">
        <w:rPr>
          <w:rFonts w:ascii="Times New Roman" w:hAnsi="Times New Roman"/>
          <w:sz w:val="22"/>
        </w:rPr>
        <w:t>‘</w:t>
      </w:r>
      <w:r w:rsidRPr="00E82463">
        <w:rPr>
          <w:rFonts w:ascii="Times New Roman" w:hAnsi="Times New Roman"/>
          <w:sz w:val="22"/>
        </w:rPr>
        <w:t>Not to be opened before the tender opening session</w:t>
      </w:r>
      <w:r w:rsidR="006A5F84" w:rsidRPr="00E82463">
        <w:rPr>
          <w:rFonts w:ascii="Times New Roman" w:hAnsi="Times New Roman"/>
          <w:sz w:val="22"/>
        </w:rPr>
        <w:t>’</w:t>
      </w:r>
      <w:r w:rsidRPr="00E82463">
        <w:rPr>
          <w:rFonts w:ascii="Times New Roman" w:hAnsi="Times New Roman"/>
          <w:sz w:val="22"/>
        </w:rPr>
        <w:t xml:space="preserve"> in the language of the tender dossier and &lt;</w:t>
      </w:r>
      <w:r w:rsidR="00591C3B" w:rsidRPr="00591C3B">
        <w:rPr>
          <w:sz w:val="22"/>
        </w:rPr>
        <w:t xml:space="preserve"> </w:t>
      </w:r>
      <w:r w:rsidR="00591C3B" w:rsidRPr="00591C3B">
        <w:rPr>
          <w:rFonts w:ascii="Times New Roman" w:hAnsi="Times New Roman"/>
          <w:sz w:val="22"/>
        </w:rPr>
        <w:t>İhale açılış oturumundan önce açmayınız</w:t>
      </w:r>
      <w:r w:rsidR="00591C3B" w:rsidRPr="00E82463">
        <w:rPr>
          <w:rFonts w:ascii="Times New Roman" w:hAnsi="Times New Roman"/>
          <w:sz w:val="22"/>
        </w:rPr>
        <w:t xml:space="preserve"> </w:t>
      </w:r>
      <w:r w:rsidRPr="00E82463">
        <w:rPr>
          <w:rFonts w:ascii="Times New Roman" w:hAnsi="Times New Roman"/>
          <w:sz w:val="22"/>
        </w:rPr>
        <w:t>&gt;.</w:t>
      </w:r>
    </w:p>
    <w:p w14:paraId="4DD6C427"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14:paraId="432FFA9D"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lastRenderedPageBreak/>
        <w:t>The technical and financial offers must be placed together in a sealed envelope. The envelope should then be placed in another single sealed envelope/package, unless their volume requires a separate submission for each lot.</w:t>
      </w:r>
    </w:p>
    <w:p w14:paraId="22AE28D6" w14:textId="77777777" w:rsidR="0047783A" w:rsidRPr="00E82463" w:rsidRDefault="0047783A" w:rsidP="00A4424B">
      <w:pPr>
        <w:pStyle w:val="Heading1"/>
      </w:pPr>
      <w:bookmarkStart w:id="18" w:name="_Toc42488080"/>
      <w:r w:rsidRPr="00E82463">
        <w:t>Content of tenders</w:t>
      </w:r>
      <w:bookmarkEnd w:id="18"/>
    </w:p>
    <w:p w14:paraId="0E615E61"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486E7166"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50013ECE" w14:textId="77777777" w:rsidR="0047783A" w:rsidRPr="00E82463" w:rsidRDefault="0047783A" w:rsidP="00C348C0">
      <w:pPr>
        <w:pStyle w:val="Heading2"/>
        <w:keepLines/>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14:paraId="47C85A43"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C3B8E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3D241D5" w14:textId="4D41232C" w:rsidR="0047783A" w:rsidRPr="00E82463"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Pr="00216614">
        <w:rPr>
          <w:rFonts w:ascii="Times New Roman" w:hAnsi="Times New Roman"/>
          <w:sz w:val="22"/>
          <w:szCs w:val="22"/>
          <w:lang w:val="en-GB"/>
        </w:rPr>
        <w:t>DDP</w:t>
      </w:r>
      <w:r w:rsidR="00216614"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 including if applicable:</w:t>
      </w:r>
    </w:p>
    <w:p w14:paraId="2C329765"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56EF1B8F" w14:textId="77777777" w:rsidR="00216614" w:rsidRDefault="00216614" w:rsidP="00C348C0">
      <w:pPr>
        <w:keepNext/>
        <w:keepLines/>
        <w:spacing w:after="0"/>
        <w:ind w:left="567"/>
        <w:rPr>
          <w:rFonts w:ascii="Times New Roman" w:hAnsi="Times New Roman"/>
          <w:sz w:val="22"/>
          <w:szCs w:val="22"/>
        </w:rPr>
      </w:pPr>
    </w:p>
    <w:p w14:paraId="527CC75A"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17F8B0F9"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262DBBEB" w14:textId="77777777"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14:paraId="438EF50C"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5E5B9C8F"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7B91F38F"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2939BE72" w14:textId="77777777" w:rsidR="0047783A" w:rsidRPr="004A5B2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lastRenderedPageBreak/>
        <w:t xml:space="preserve">A description of the warranty conditions, which must be in accordance with the </w:t>
      </w:r>
      <w:r w:rsidRPr="00401934">
        <w:rPr>
          <w:rFonts w:ascii="Times New Roman" w:hAnsi="Times New Roman"/>
          <w:sz w:val="22"/>
          <w:szCs w:val="22"/>
        </w:rPr>
        <w:t xml:space="preserve">conditions </w:t>
      </w:r>
      <w:r w:rsidRPr="004A5B23">
        <w:rPr>
          <w:rFonts w:ascii="Times New Roman" w:hAnsi="Times New Roman"/>
          <w:sz w:val="22"/>
          <w:szCs w:val="22"/>
        </w:rPr>
        <w:t xml:space="preserve">laid down in Article 32 of the </w:t>
      </w:r>
      <w:r w:rsidR="005C1201" w:rsidRPr="004A5B23">
        <w:rPr>
          <w:rFonts w:ascii="Times New Roman" w:hAnsi="Times New Roman"/>
          <w:sz w:val="22"/>
          <w:szCs w:val="22"/>
        </w:rPr>
        <w:t>g</w:t>
      </w:r>
      <w:r w:rsidRPr="004A5B23">
        <w:rPr>
          <w:rFonts w:ascii="Times New Roman" w:hAnsi="Times New Roman"/>
          <w:sz w:val="22"/>
          <w:szCs w:val="22"/>
        </w:rPr>
        <w:t xml:space="preserve">eneral </w:t>
      </w:r>
      <w:r w:rsidR="005C1201" w:rsidRPr="004A5B23">
        <w:rPr>
          <w:rFonts w:ascii="Times New Roman" w:hAnsi="Times New Roman"/>
          <w:sz w:val="22"/>
          <w:szCs w:val="22"/>
        </w:rPr>
        <w:t>c</w:t>
      </w:r>
      <w:r w:rsidRPr="004A5B23">
        <w:rPr>
          <w:rFonts w:ascii="Times New Roman" w:hAnsi="Times New Roman"/>
          <w:sz w:val="22"/>
          <w:szCs w:val="22"/>
        </w:rPr>
        <w:t>onditions</w:t>
      </w:r>
      <w:r w:rsidRPr="004A5B23">
        <w:rPr>
          <w:rFonts w:ascii="Times New Roman" w:hAnsi="Times New Roman"/>
          <w:color w:val="339966"/>
          <w:sz w:val="22"/>
          <w:szCs w:val="22"/>
          <w:u w:val="single"/>
        </w:rPr>
        <w:t>.</w:t>
      </w:r>
    </w:p>
    <w:p w14:paraId="59AD6C2B" w14:textId="77777777" w:rsidR="00B44285" w:rsidRPr="009424F0" w:rsidRDefault="00B44285" w:rsidP="00B44285">
      <w:pPr>
        <w:numPr>
          <w:ilvl w:val="0"/>
          <w:numId w:val="6"/>
        </w:numPr>
        <w:tabs>
          <w:tab w:val="clear" w:pos="1211"/>
          <w:tab w:val="num" w:pos="1134"/>
        </w:tabs>
        <w:spacing w:after="0"/>
        <w:ind w:left="1135" w:hanging="568"/>
        <w:jc w:val="both"/>
        <w:rPr>
          <w:rFonts w:ascii="Times New Roman" w:hAnsi="Times New Roman"/>
          <w:sz w:val="22"/>
          <w:szCs w:val="22"/>
        </w:rPr>
      </w:pPr>
      <w:r>
        <w:rPr>
          <w:rFonts w:ascii="Times New Roman" w:hAnsi="Times New Roman"/>
          <w:sz w:val="22"/>
          <w:szCs w:val="22"/>
        </w:rPr>
        <w:t>A description of the organization of the commercial warranty tendered in accordance with the conditions laid down in Article 32 of the special conditions.</w:t>
      </w:r>
    </w:p>
    <w:p w14:paraId="2418BDCF"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4A5B23">
        <w:rPr>
          <w:rFonts w:ascii="Times New Roman" w:hAnsi="Times New Roman"/>
          <w:sz w:val="22"/>
          <w:szCs w:val="22"/>
        </w:rPr>
        <w:t>A statement by the tenderer attesting the origin of the supplies tendered</w:t>
      </w:r>
      <w:r w:rsidRPr="00E82463">
        <w:rPr>
          <w:rFonts w:ascii="Times New Roman" w:hAnsi="Times New Roman"/>
          <w:sz w:val="22"/>
          <w:szCs w:val="22"/>
        </w:rPr>
        <w:t xml:space="preserve"> (or other proofs of origin).</w:t>
      </w:r>
    </w:p>
    <w:p w14:paraId="64368065"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087C8DE2" w14:textId="77777777" w:rsidR="000D66C0" w:rsidRDefault="000D66C0" w:rsidP="0047783A">
      <w:pPr>
        <w:spacing w:after="0"/>
        <w:ind w:left="567"/>
        <w:jc w:val="both"/>
        <w:outlineLvl w:val="0"/>
        <w:rPr>
          <w:rFonts w:ascii="Times New Roman" w:hAnsi="Times New Roman"/>
          <w:sz w:val="22"/>
          <w:szCs w:val="22"/>
        </w:rPr>
      </w:pPr>
    </w:p>
    <w:p w14:paraId="2D5BBF1D"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33BF953A"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57CC95CE" w14:textId="77777777"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10" w:history="1">
        <w:r w:rsidR="00640E38" w:rsidRPr="009F3276">
          <w:rPr>
            <w:rStyle w:val="Hyperlink"/>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5E9BE177" w14:textId="77777777" w:rsidR="0047783A" w:rsidRPr="00E82463" w:rsidRDefault="0047783A" w:rsidP="00A4424B">
      <w:pPr>
        <w:pStyle w:val="Heading1"/>
      </w:pPr>
      <w:bookmarkStart w:id="19" w:name="_Toc42488081"/>
      <w:r w:rsidRPr="00E82463">
        <w:t>Taxes and other charges</w:t>
      </w:r>
      <w:bookmarkEnd w:id="19"/>
    </w:p>
    <w:p w14:paraId="1D258612"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079D1E51" w14:textId="33A69ED2" w:rsidR="0047783A" w:rsidRPr="00E82463" w:rsidRDefault="00E07B56" w:rsidP="003051AA">
      <w:pPr>
        <w:pStyle w:val="Heading2"/>
        <w:keepNext w:val="0"/>
        <w:tabs>
          <w:tab w:val="num" w:pos="567"/>
        </w:tabs>
        <w:spacing w:before="0"/>
        <w:ind w:left="567"/>
        <w:jc w:val="both"/>
        <w:rPr>
          <w:rFonts w:ascii="Times New Roman" w:hAnsi="Times New Roman"/>
          <w:sz w:val="22"/>
          <w:lang w:val="en-GB"/>
        </w:rPr>
      </w:pPr>
      <w:r w:rsidRPr="00E07B56">
        <w:rPr>
          <w:rFonts w:ascii="Times New Roman" w:hAnsi="Times New Roman"/>
          <w:sz w:val="22"/>
          <w:lang w:val="en-GB"/>
        </w:rPr>
        <w:t>The European Commission and Republic of Turkey have agreed in IPA Framework Agreement on 11.02.2015 (this FWA adopted as law (no: 6647)  by Turkish Parliament on 04 April 2015, which  has been put into force by the government decree, no 2015/7708 that was published in Official Gazette no: 29393, dated 21 June 2015.) to fully exonerate the following taxes: Value Added Tax (VAT), Special Consumption Tax (SCT), Motor Vehicle Tax, Special Communication Tax, and/or taxes of equivalent effect, stamp or registration duties or any other charge having equivalent effect.</w:t>
      </w:r>
    </w:p>
    <w:p w14:paraId="31A0B470" w14:textId="77777777" w:rsidR="0047783A" w:rsidRPr="00C348C0" w:rsidRDefault="0047783A" w:rsidP="00A4424B">
      <w:pPr>
        <w:pStyle w:val="Heading1"/>
        <w:rPr>
          <w:lang w:val="en-GB"/>
        </w:rPr>
      </w:pPr>
      <w:bookmarkStart w:id="20" w:name="_Toc42488082"/>
      <w:r w:rsidRPr="00C348C0">
        <w:rPr>
          <w:lang w:val="en-GB"/>
        </w:rPr>
        <w:t>Additional information before the deadline for submission of tenders</w:t>
      </w:r>
      <w:bookmarkEnd w:id="20"/>
    </w:p>
    <w:p w14:paraId="7D36EA33" w14:textId="77777777" w:rsidR="0047783A" w:rsidRPr="00E82463" w:rsidRDefault="0047783A" w:rsidP="00AC07D4">
      <w:pPr>
        <w:ind w:left="567"/>
        <w:jc w:val="both"/>
        <w:rPr>
          <w:rFonts w:ascii="Times New Roman" w:hAnsi="Times New Roman"/>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so </w:t>
      </w:r>
      <w:r w:rsidRPr="00E82463">
        <w:rPr>
          <w:rFonts w:ascii="Times New Roman" w:hAnsi="Times New Roman"/>
          <w:sz w:val="22"/>
        </w:rPr>
        <w:t xml:space="preserve">clear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3EC3AB9A" w14:textId="77777777"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14:paraId="42A09A72" w14:textId="77777777" w:rsidR="00F8474A" w:rsidRPr="00105232" w:rsidRDefault="00F8474A" w:rsidP="00F8474A">
      <w:pPr>
        <w:pStyle w:val="ListParagraph"/>
        <w:numPr>
          <w:ilvl w:val="0"/>
          <w:numId w:val="28"/>
        </w:numPr>
        <w:ind w:right="357"/>
        <w:contextualSpacing/>
        <w:jc w:val="center"/>
        <w:rPr>
          <w:rStyle w:val="Emphasis"/>
          <w:b/>
          <w:i w:val="0"/>
        </w:rPr>
      </w:pPr>
      <w:r w:rsidRPr="00105232">
        <w:rPr>
          <w:rStyle w:val="Emphasis"/>
          <w:b/>
        </w:rPr>
        <w:t>Directorate of Kirklareli Forest Managment</w:t>
      </w:r>
    </w:p>
    <w:p w14:paraId="2651D185" w14:textId="77777777" w:rsidR="00F8474A" w:rsidRPr="00105232" w:rsidRDefault="00F8474A" w:rsidP="00F8474A">
      <w:pPr>
        <w:pStyle w:val="ListParagraph"/>
        <w:numPr>
          <w:ilvl w:val="0"/>
          <w:numId w:val="28"/>
        </w:numPr>
        <w:ind w:right="357"/>
        <w:contextualSpacing/>
        <w:jc w:val="center"/>
      </w:pPr>
      <w:r w:rsidRPr="00105232">
        <w:t xml:space="preserve">Address: Edirne Cad. No:1 </w:t>
      </w:r>
    </w:p>
    <w:p w14:paraId="2BDFA772" w14:textId="77777777" w:rsidR="00F8474A" w:rsidRPr="00105232" w:rsidRDefault="00F8474A" w:rsidP="00F8474A">
      <w:pPr>
        <w:pStyle w:val="ListParagraph"/>
        <w:numPr>
          <w:ilvl w:val="0"/>
          <w:numId w:val="28"/>
        </w:numPr>
        <w:ind w:right="357"/>
        <w:contextualSpacing/>
        <w:jc w:val="center"/>
      </w:pPr>
      <w:r w:rsidRPr="00105232">
        <w:t>Kirklareli, Turkey</w:t>
      </w:r>
    </w:p>
    <w:p w14:paraId="3E2788DF" w14:textId="77777777" w:rsidR="00F8474A" w:rsidRPr="00105232" w:rsidRDefault="00F8474A" w:rsidP="00F8474A">
      <w:pPr>
        <w:pStyle w:val="ListParagraph"/>
        <w:numPr>
          <w:ilvl w:val="0"/>
          <w:numId w:val="28"/>
        </w:numPr>
        <w:ind w:right="357"/>
        <w:contextualSpacing/>
        <w:jc w:val="center"/>
      </w:pPr>
      <w:r w:rsidRPr="00105232">
        <w:t>E-mail: kirklareli@ogm.gov.tr</w:t>
      </w:r>
    </w:p>
    <w:p w14:paraId="0DBA9F4B" w14:textId="77777777" w:rsidR="00F8474A" w:rsidRPr="00105232" w:rsidRDefault="00F8474A" w:rsidP="00F8474A">
      <w:pPr>
        <w:pStyle w:val="ListParagraph"/>
        <w:numPr>
          <w:ilvl w:val="0"/>
          <w:numId w:val="28"/>
        </w:numPr>
        <w:ind w:right="357"/>
        <w:contextualSpacing/>
        <w:jc w:val="center"/>
        <w:rPr>
          <w:rStyle w:val="Emphasis"/>
          <w:i w:val="0"/>
        </w:rPr>
      </w:pPr>
      <w:r w:rsidRPr="00105232">
        <w:lastRenderedPageBreak/>
        <w:t>Contact person: Mr. Önder Terzi</w:t>
      </w:r>
    </w:p>
    <w:p w14:paraId="1BF06798" w14:textId="77777777"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has no obligation to provide clarifications after this date.</w:t>
      </w:r>
    </w:p>
    <w:p w14:paraId="70C2F294" w14:textId="7F7E9282"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szCs w:val="22"/>
        </w:rPr>
        <w:t>Any clarification of the tender dossier will be published on the website</w:t>
      </w:r>
      <w:r w:rsidR="000C1D59">
        <w:rPr>
          <w:rFonts w:ascii="Times New Roman" w:hAnsi="Times New Roman"/>
          <w:sz w:val="22"/>
          <w:szCs w:val="22"/>
        </w:rPr>
        <w:t xml:space="preserve"> of</w:t>
      </w:r>
      <w:r w:rsidR="00E07B56">
        <w:rPr>
          <w:rFonts w:ascii="Times New Roman" w:hAnsi="Times New Roman"/>
          <w:sz w:val="22"/>
          <w:szCs w:val="22"/>
        </w:rPr>
        <w:t xml:space="preserve"> Interreg IPA CBC BG-TR Programme: </w:t>
      </w:r>
      <w:hyperlink r:id="rId11" w:history="1">
        <w:r w:rsidR="00E07B56" w:rsidRPr="0071251C">
          <w:rPr>
            <w:rFonts w:ascii="Times New Roman" w:hAnsi="Times New Roman"/>
            <w:sz w:val="22"/>
            <w:szCs w:val="22"/>
          </w:rPr>
          <w:t>http://www.ipacbc-bgtr.eu/</w:t>
        </w:r>
      </w:hyperlink>
      <w:r w:rsidR="00E07B56" w:rsidRPr="0071251C">
        <w:rPr>
          <w:rFonts w:ascii="Times New Roman" w:hAnsi="Times New Roman"/>
          <w:sz w:val="22"/>
          <w:szCs w:val="22"/>
        </w:rPr>
        <w:t xml:space="preserve"> and institution website: </w:t>
      </w:r>
      <w:hyperlink r:id="rId12" w:history="1">
        <w:r w:rsidR="00E07B56" w:rsidRPr="0071251C">
          <w:rPr>
            <w:rFonts w:ascii="Times New Roman" w:hAnsi="Times New Roman"/>
            <w:sz w:val="22"/>
            <w:szCs w:val="22"/>
          </w:rPr>
          <w:t>https://istanbulobm.ogm.gov.tr</w:t>
        </w:r>
      </w:hyperlink>
      <w:r w:rsidR="00E07B56" w:rsidRPr="00E82463">
        <w:rPr>
          <w:rFonts w:ascii="Times New Roman" w:hAnsi="Times New Roman"/>
          <w:sz w:val="22"/>
        </w:rPr>
        <w:t xml:space="preserve"> at the latest 11 days before the deadline for submission of tenders.</w:t>
      </w:r>
    </w:p>
    <w:p w14:paraId="01E11919"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338C74FA" w14:textId="77777777" w:rsidR="0047783A" w:rsidRPr="00E82463" w:rsidRDefault="0047783A" w:rsidP="00A4424B">
      <w:pPr>
        <w:pStyle w:val="Heading1"/>
      </w:pPr>
      <w:bookmarkStart w:id="21" w:name="_Toc42488083"/>
      <w:r w:rsidRPr="00E82463">
        <w:t>Clarification meeting / site visit</w:t>
      </w:r>
      <w:bookmarkEnd w:id="21"/>
    </w:p>
    <w:p w14:paraId="29BA1145" w14:textId="3EC98683" w:rsidR="0047783A" w:rsidRPr="00163196" w:rsidRDefault="0047783A" w:rsidP="00AC07D4">
      <w:pPr>
        <w:pStyle w:val="BodyText"/>
        <w:ind w:left="567" w:hanging="567"/>
        <w:rPr>
          <w:rFonts w:ascii="Times New Roman" w:hAnsi="Times New Roman"/>
          <w:sz w:val="22"/>
          <w:szCs w:val="22"/>
        </w:rPr>
      </w:pPr>
      <w:r w:rsidRPr="00163196">
        <w:rPr>
          <w:rFonts w:ascii="Times New Roman" w:hAnsi="Times New Roman"/>
          <w:sz w:val="22"/>
          <w:szCs w:val="22"/>
        </w:rPr>
        <w:t>14.1</w:t>
      </w:r>
      <w:r w:rsidRPr="00163196">
        <w:rPr>
          <w:rFonts w:ascii="Times New Roman" w:hAnsi="Times New Roman"/>
          <w:sz w:val="22"/>
          <w:szCs w:val="22"/>
        </w:rPr>
        <w:tab/>
        <w:t>No clarification meeting / site visit planned. Visits by individual prospective tenderers during the tend</w:t>
      </w:r>
      <w:r w:rsidR="00163196" w:rsidRPr="00163196">
        <w:rPr>
          <w:rFonts w:ascii="Times New Roman" w:hAnsi="Times New Roman"/>
          <w:sz w:val="22"/>
          <w:szCs w:val="22"/>
        </w:rPr>
        <w:t xml:space="preserve">er period cannot be organised. </w:t>
      </w:r>
    </w:p>
    <w:p w14:paraId="7AC3952F" w14:textId="77777777" w:rsidR="0047783A" w:rsidRPr="00E82463" w:rsidRDefault="0047783A" w:rsidP="00A4424B">
      <w:pPr>
        <w:pStyle w:val="Heading1"/>
      </w:pPr>
      <w:bookmarkStart w:id="22" w:name="_Toc42488084"/>
      <w:r w:rsidRPr="00E82463">
        <w:t>Alteration or withdrawal of tenders</w:t>
      </w:r>
      <w:bookmarkEnd w:id="22"/>
    </w:p>
    <w:p w14:paraId="3C3F247C" w14:textId="77777777"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5D677EFD"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667F96DC"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47CB65CA" w14:textId="77777777" w:rsidR="0047783A" w:rsidRPr="00E82463" w:rsidRDefault="0047783A" w:rsidP="00A4424B">
      <w:pPr>
        <w:pStyle w:val="Heading1"/>
      </w:pPr>
      <w:bookmarkStart w:id="23" w:name="_Toc42488085"/>
      <w:r w:rsidRPr="00E82463">
        <w:t>Costs of preparing tenders</w:t>
      </w:r>
      <w:bookmarkEnd w:id="23"/>
    </w:p>
    <w:p w14:paraId="610CD77D"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4B3BFD6" w14:textId="77777777" w:rsidR="0047783A" w:rsidRPr="00E82463" w:rsidRDefault="0047783A" w:rsidP="00A4424B">
      <w:pPr>
        <w:pStyle w:val="Heading1"/>
      </w:pPr>
      <w:bookmarkStart w:id="24" w:name="_Toc42488086"/>
      <w:r w:rsidRPr="00E82463">
        <w:t>Ownership of tenders</w:t>
      </w:r>
      <w:bookmarkEnd w:id="24"/>
    </w:p>
    <w:p w14:paraId="3ED33E06"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48FF3862" w14:textId="77777777" w:rsidR="0047783A" w:rsidRPr="00E82463" w:rsidRDefault="0047783A" w:rsidP="00A4424B">
      <w:pPr>
        <w:pStyle w:val="Heading1"/>
      </w:pPr>
      <w:bookmarkStart w:id="25" w:name="_Toc42488087"/>
      <w:r w:rsidRPr="00E82463">
        <w:lastRenderedPageBreak/>
        <w:t>Joint venture or consortium</w:t>
      </w:r>
      <w:bookmarkEnd w:id="25"/>
    </w:p>
    <w:p w14:paraId="0222D708"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0D9FEFB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4BBB7CCC" w14:textId="77777777" w:rsidR="0047783A" w:rsidRPr="00E82463" w:rsidRDefault="0047783A" w:rsidP="00A4424B">
      <w:pPr>
        <w:pStyle w:val="Heading1"/>
      </w:pPr>
      <w:bookmarkStart w:id="26" w:name="_Toc42488088"/>
      <w:r w:rsidRPr="00E82463">
        <w:t>Opening of tenders</w:t>
      </w:r>
      <w:bookmarkEnd w:id="26"/>
    </w:p>
    <w:p w14:paraId="72AF759F"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14:paraId="50405AF5" w14:textId="70BA51B1"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r>
      <w:r w:rsidRPr="00486433">
        <w:rPr>
          <w:rFonts w:ascii="Times New Roman" w:hAnsi="Times New Roman"/>
          <w:sz w:val="22"/>
          <w:lang w:val="en-GB"/>
        </w:rPr>
        <w:t xml:space="preserve">The tenders will </w:t>
      </w:r>
      <w:r w:rsidR="00163196" w:rsidRPr="00486433">
        <w:rPr>
          <w:rFonts w:ascii="Times New Roman" w:hAnsi="Times New Roman"/>
          <w:sz w:val="22"/>
          <w:lang w:val="en-GB"/>
        </w:rPr>
        <w:t xml:space="preserve">be opened in public session on </w:t>
      </w:r>
      <w:r w:rsidR="00F96B88">
        <w:rPr>
          <w:rFonts w:ascii="Times New Roman" w:hAnsi="Times New Roman"/>
          <w:b/>
          <w:sz w:val="22"/>
          <w:lang w:val="en-GB"/>
        </w:rPr>
        <w:t>04 September</w:t>
      </w:r>
      <w:bookmarkStart w:id="27" w:name="_GoBack"/>
      <w:bookmarkEnd w:id="27"/>
      <w:r w:rsidR="00163196" w:rsidRPr="00486433">
        <w:rPr>
          <w:rFonts w:ascii="Times New Roman" w:hAnsi="Times New Roman"/>
          <w:b/>
          <w:sz w:val="22"/>
          <w:lang w:val="en-GB"/>
        </w:rPr>
        <w:t xml:space="preserve"> 2020, 11:00 h</w:t>
      </w:r>
      <w:r w:rsidR="00163196" w:rsidRPr="00486433">
        <w:rPr>
          <w:rFonts w:ascii="Times New Roman" w:hAnsi="Times New Roman"/>
          <w:sz w:val="22"/>
          <w:lang w:val="en-GB"/>
        </w:rPr>
        <w:t xml:space="preserve">. local time at </w:t>
      </w:r>
      <w:r w:rsidR="00486433" w:rsidRPr="00486433">
        <w:rPr>
          <w:rStyle w:val="Emphasis"/>
          <w:b/>
          <w:i w:val="0"/>
        </w:rPr>
        <w:t>Directorate of Kirklareli Forest Management</w:t>
      </w:r>
      <w:r w:rsidR="00486433" w:rsidRPr="00486433">
        <w:rPr>
          <w:b/>
        </w:rPr>
        <w:t>, Edirne Cad. No:1, Kirklareli, Turkey</w:t>
      </w:r>
      <w:r w:rsidR="00163196">
        <w:rPr>
          <w:rFonts w:ascii="Times New Roman" w:hAnsi="Times New Roman"/>
          <w:sz w:val="22"/>
          <w:lang w:val="en-GB"/>
        </w:rPr>
        <w:t xml:space="preserve"> </w:t>
      </w:r>
      <w:r w:rsidRPr="00E82463">
        <w:rPr>
          <w:rFonts w:ascii="Times New Roman" w:hAnsi="Times New Roman"/>
          <w:sz w:val="22"/>
          <w:lang w:val="en-GB"/>
        </w:rPr>
        <w:t xml:space="preserve"> by the </w:t>
      </w:r>
      <w:r w:rsidR="00C60DD3" w:rsidRPr="00E82463">
        <w:rPr>
          <w:rFonts w:ascii="Times New Roman" w:hAnsi="Times New Roman"/>
          <w:sz w:val="22"/>
          <w:lang w:val="en-GB"/>
        </w:rPr>
        <w:t xml:space="preserve">appointed </w:t>
      </w:r>
      <w:r w:rsidRPr="00E82463">
        <w:rPr>
          <w:rFonts w:ascii="Times New Roman" w:hAnsi="Times New Roman"/>
          <w:sz w:val="22"/>
          <w:lang w:val="en-GB"/>
        </w:rPr>
        <w:t>committee . The committee will draw up minutes of the meeting, which will be available on request.</w:t>
      </w:r>
    </w:p>
    <w:p w14:paraId="4FEE4F21" w14:textId="77777777"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14:paraId="045E94EF"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14:paraId="3B845689"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5EF8AB1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w:t>
      </w:r>
      <w:r w:rsidRPr="00E82463">
        <w:rPr>
          <w:rFonts w:ascii="Times New Roman" w:hAnsi="Times New Roman"/>
          <w:sz w:val="22"/>
          <w:lang w:val="en-GB"/>
        </w:rPr>
        <w:lastRenderedPageBreak/>
        <w:t xml:space="preserve">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4C7C190"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7E5953A0" w14:textId="77777777" w:rsidR="0047783A" w:rsidRPr="00E82463" w:rsidRDefault="0047783A" w:rsidP="00A4424B">
      <w:pPr>
        <w:pStyle w:val="Heading1"/>
      </w:pPr>
      <w:bookmarkStart w:id="28" w:name="_Toc42488089"/>
      <w:r w:rsidRPr="00E82463">
        <w:t>Evaluation of tenders</w:t>
      </w:r>
      <w:bookmarkEnd w:id="28"/>
    </w:p>
    <w:p w14:paraId="43EA28AC"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09271898"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3BE724FC"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D82A001" w14:textId="77777777"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074112A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6674F3F8" w14:textId="77777777" w:rsidR="0047783A" w:rsidRPr="00E82463" w:rsidRDefault="0047783A" w:rsidP="00E82463">
      <w:pPr>
        <w:spacing w:before="0"/>
        <w:ind w:left="567"/>
        <w:jc w:val="both"/>
        <w:outlineLvl w:val="0"/>
        <w:rPr>
          <w:rFonts w:ascii="Times New Roman" w:hAnsi="Times New Roman"/>
          <w:sz w:val="22"/>
        </w:rPr>
      </w:pPr>
      <w:bookmarkStart w:id="29"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2FC05B7E"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point 16) are to be evaluated at the start of this stage.</w:t>
      </w:r>
    </w:p>
    <w:bookmarkEnd w:id="29"/>
    <w:p w14:paraId="0182C7EB"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113C3F5E"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lastRenderedPageBreak/>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4F57A7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70B19CDE"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68DBD6B3"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54C87A27"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A02FDF1"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4FD4BCE0"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F5EAB4D"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5DDE7F37"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3BC33D71"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4D7668CC" w14:textId="565167DF" w:rsidR="0047783A" w:rsidRPr="00486433" w:rsidRDefault="0047783A" w:rsidP="00486433">
      <w:pPr>
        <w:ind w:left="567" w:firstLine="11"/>
        <w:jc w:val="both"/>
        <w:outlineLvl w:val="0"/>
        <w:rPr>
          <w:rFonts w:ascii="Times New Roman" w:hAnsi="Times New Roman"/>
        </w:rPr>
      </w:pPr>
      <w:r w:rsidRPr="00486433">
        <w:rPr>
          <w:rFonts w:ascii="Times New Roman" w:hAnsi="Times New Roman"/>
          <w:sz w:val="22"/>
        </w:rPr>
        <w:t>The sole award criterion will be the price. The contract will be awarded to the lowest compliant tender.</w:t>
      </w:r>
    </w:p>
    <w:p w14:paraId="529F4422"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4305A704" w14:textId="77777777"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14:paraId="4AE5160D" w14:textId="77777777" w:rsidR="0047783A" w:rsidRPr="00C348C0" w:rsidRDefault="00EA1ADC" w:rsidP="00C348C0">
      <w:pPr>
        <w:pStyle w:val="Heading1"/>
        <w:numPr>
          <w:ilvl w:val="0"/>
          <w:numId w:val="0"/>
        </w:numPr>
        <w:rPr>
          <w:lang w:val="en-GB"/>
        </w:rPr>
      </w:pPr>
      <w:bookmarkStart w:id="30" w:name="_Toc41467298"/>
      <w:bookmarkStart w:id="31" w:name="_Toc42488090"/>
      <w:r>
        <w:rPr>
          <w:lang w:val="en-GB"/>
        </w:rPr>
        <w:lastRenderedPageBreak/>
        <w:t>22.</w:t>
      </w:r>
      <w:r>
        <w:rPr>
          <w:lang w:val="en-GB"/>
        </w:rPr>
        <w:tab/>
      </w:r>
      <w:r w:rsidR="0047783A" w:rsidRPr="00C348C0">
        <w:rPr>
          <w:lang w:val="en-GB"/>
        </w:rPr>
        <w:t>Signature of the contract and performance guarantee</w:t>
      </w:r>
      <w:bookmarkStart w:id="32" w:name="_Ref500418776"/>
      <w:bookmarkEnd w:id="30"/>
      <w:bookmarkEnd w:id="31"/>
    </w:p>
    <w:p w14:paraId="518BC325" w14:textId="77777777"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of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14:paraId="79CA34C9" w14:textId="77777777" w:rsidR="00BC163B" w:rsidRPr="00E82463" w:rsidRDefault="00BC163B" w:rsidP="00AC07D4">
      <w:pPr>
        <w:ind w:left="567" w:hanging="567"/>
        <w:jc w:val="both"/>
        <w:rPr>
          <w:rFonts w:ascii="Times New Roman" w:hAnsi="Times New Roman"/>
        </w:rPr>
      </w:pPr>
      <w:r>
        <w:rPr>
          <w:rFonts w:ascii="Times New Roman" w:hAnsi="Times New Roman"/>
          <w:sz w:val="22"/>
        </w:rPr>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14:paraId="5D57F4C2" w14:textId="77777777" w:rsidR="00BC163B" w:rsidRDefault="0047783A" w:rsidP="00BC163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BC163B" w:rsidRPr="00E82463">
        <w:rPr>
          <w:rFonts w:ascii="Times New Roman" w:hAnsi="Times New Roman"/>
          <w:sz w:val="22"/>
          <w:lang w:val="en-GB"/>
        </w:rPr>
        <w:t xml:space="preserve"> </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point 16.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of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14:paraId="1255AC7E" w14:textId="77777777"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14:paraId="7BC71478"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14:paraId="1F69305D" w14:textId="77777777" w:rsidR="00654F04" w:rsidRPr="00486433" w:rsidRDefault="00654F04" w:rsidP="00654F04">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 xml:space="preserve">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w:t>
      </w:r>
      <w:r w:rsidRPr="00486433">
        <w:rPr>
          <w:rFonts w:ascii="Times New Roman" w:hAnsi="Times New Roman"/>
          <w:color w:val="000000"/>
          <w:sz w:val="22"/>
          <w:szCs w:val="22"/>
        </w:rPr>
        <w:t>changed.</w:t>
      </w:r>
    </w:p>
    <w:p w14:paraId="0C1EEA71" w14:textId="14B50595" w:rsidR="00654F04" w:rsidRPr="00654F04" w:rsidRDefault="00654F04" w:rsidP="00654F04">
      <w:pPr>
        <w:ind w:left="567"/>
        <w:jc w:val="both"/>
        <w:rPr>
          <w:rFonts w:ascii="Times New Roman" w:hAnsi="Times New Roman"/>
          <w:color w:val="000000"/>
          <w:sz w:val="22"/>
          <w:szCs w:val="22"/>
        </w:rPr>
      </w:pPr>
      <w:r w:rsidRPr="00486433">
        <w:rPr>
          <w:rFonts w:ascii="Times New Roman" w:hAnsi="Times New Roman"/>
          <w:color w:val="000000"/>
          <w:sz w:val="22"/>
          <w:szCs w:val="22"/>
        </w:rPr>
        <w:t xml:space="preserve">Documentary evidence of the financial and economic capacity and/or of the technical and professional capacity according to the selection criteria specified in </w:t>
      </w:r>
      <w:r w:rsidR="00D950BA" w:rsidRPr="00486433">
        <w:rPr>
          <w:rFonts w:ascii="Times New Roman" w:hAnsi="Times New Roman"/>
          <w:color w:val="000000"/>
          <w:sz w:val="22"/>
          <w:szCs w:val="22"/>
        </w:rPr>
        <w:t xml:space="preserve">point 16 of the contract notice </w:t>
      </w:r>
      <w:r w:rsidR="00394E9F" w:rsidRPr="00486433">
        <w:rPr>
          <w:rFonts w:ascii="Times New Roman" w:hAnsi="Times New Roman"/>
          <w:color w:val="000000"/>
          <w:sz w:val="22"/>
          <w:szCs w:val="22"/>
        </w:rPr>
        <w:t>shall be submitted</w:t>
      </w:r>
      <w:r w:rsidRPr="00486433">
        <w:rPr>
          <w:rFonts w:ascii="Times New Roman" w:hAnsi="Times New Roman"/>
          <w:color w:val="000000"/>
          <w:sz w:val="22"/>
          <w:szCs w:val="22"/>
        </w:rPr>
        <w:t>. (See</w:t>
      </w:r>
      <w:r w:rsidRPr="00486433">
        <w:rPr>
          <w:rFonts w:ascii="Times New Roman" w:hAnsi="Times New Roman"/>
          <w:sz w:val="22"/>
          <w:szCs w:val="22"/>
        </w:rPr>
        <w:t xml:space="preserve"> further </w:t>
      </w:r>
      <w:r w:rsidR="00917D02" w:rsidRPr="00486433">
        <w:rPr>
          <w:rFonts w:ascii="Times New Roman" w:hAnsi="Times New Roman"/>
          <w:sz w:val="22"/>
          <w:szCs w:val="22"/>
        </w:rPr>
        <w:t>Section</w:t>
      </w:r>
      <w:r w:rsidRPr="00486433">
        <w:rPr>
          <w:rFonts w:ascii="Times New Roman" w:hAnsi="Times New Roman"/>
          <w:sz w:val="22"/>
          <w:szCs w:val="22"/>
        </w:rPr>
        <w:t xml:space="preserve"> </w:t>
      </w:r>
      <w:r w:rsidR="000D5F1B" w:rsidRPr="00486433">
        <w:rPr>
          <w:rFonts w:ascii="Times New Roman" w:hAnsi="Times New Roman"/>
          <w:sz w:val="22"/>
          <w:szCs w:val="22"/>
        </w:rPr>
        <w:t>2.6.11.</w:t>
      </w:r>
      <w:r w:rsidRPr="00486433">
        <w:rPr>
          <w:rFonts w:ascii="Times New Roman" w:hAnsi="Times New Roman"/>
          <w:sz w:val="22"/>
          <w:szCs w:val="22"/>
        </w:rPr>
        <w:t xml:space="preserve"> of the </w:t>
      </w:r>
      <w:r w:rsidR="000D5F1B" w:rsidRPr="00486433">
        <w:rPr>
          <w:rFonts w:ascii="Times New Roman" w:hAnsi="Times New Roman"/>
          <w:sz w:val="22"/>
          <w:szCs w:val="22"/>
        </w:rPr>
        <w:t>p</w:t>
      </w:r>
      <w:r w:rsidRPr="00486433">
        <w:rPr>
          <w:rFonts w:ascii="Times New Roman" w:hAnsi="Times New Roman"/>
          <w:sz w:val="22"/>
          <w:szCs w:val="22"/>
        </w:rPr>
        <w:t xml:space="preserve">ractical </w:t>
      </w:r>
      <w:r w:rsidR="000D5F1B" w:rsidRPr="00486433">
        <w:rPr>
          <w:rFonts w:ascii="Times New Roman" w:hAnsi="Times New Roman"/>
          <w:sz w:val="22"/>
          <w:szCs w:val="22"/>
        </w:rPr>
        <w:t>g</w:t>
      </w:r>
      <w:r w:rsidRPr="00486433">
        <w:rPr>
          <w:rFonts w:ascii="Times New Roman" w:hAnsi="Times New Roman"/>
          <w:sz w:val="22"/>
          <w:szCs w:val="22"/>
        </w:rPr>
        <w:t>uide).</w:t>
      </w:r>
      <w:r w:rsidRPr="00654F04">
        <w:rPr>
          <w:rFonts w:ascii="Times New Roman" w:hAnsi="Times New Roman"/>
          <w:color w:val="000000"/>
          <w:sz w:val="22"/>
          <w:szCs w:val="22"/>
        </w:rPr>
        <w:t xml:space="preserve"> </w:t>
      </w:r>
    </w:p>
    <w:p w14:paraId="4B4B7A6F" w14:textId="77777777"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9A4D582" w14:textId="77777777"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lastRenderedPageBreak/>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14:paraId="339FA642"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2"/>
    <w:p w14:paraId="0EB9F7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14:paraId="0F4AC64B" w14:textId="3CA4DC99" w:rsidR="0047783A" w:rsidRPr="00E82463" w:rsidRDefault="0047783A" w:rsidP="0047783A">
      <w:pPr>
        <w:tabs>
          <w:tab w:val="num" w:pos="709"/>
        </w:tabs>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Pr="00E82463">
        <w:rPr>
          <w:rFonts w:ascii="Times New Roman" w:hAnsi="Times New Roman"/>
          <w:sz w:val="22"/>
          <w:szCs w:val="22"/>
        </w:rPr>
        <w:t>.</w:t>
      </w:r>
      <w:r w:rsidR="00BB6CB4">
        <w:rPr>
          <w:rFonts w:ascii="Times New Roman" w:hAnsi="Times New Roman"/>
          <w:sz w:val="22"/>
          <w:szCs w:val="22"/>
        </w:rPr>
        <w:t>7</w:t>
      </w:r>
      <w:r w:rsidRPr="00E82463">
        <w:rPr>
          <w:rFonts w:ascii="Times New Roman" w:hAnsi="Times New Roman"/>
        </w:rPr>
        <w:tab/>
      </w:r>
      <w:r w:rsidRPr="00E82463">
        <w:rPr>
          <w:rFonts w:ascii="Times New Roman" w:hAnsi="Times New Roman"/>
          <w:sz w:val="22"/>
        </w:rPr>
        <w:t xml:space="preserve">The performance guarantee referred to in the </w:t>
      </w:r>
      <w:r w:rsidR="000D5F1B">
        <w:rPr>
          <w:rFonts w:ascii="Times New Roman" w:hAnsi="Times New Roman"/>
          <w:sz w:val="22"/>
        </w:rPr>
        <w:t>g</w:t>
      </w:r>
      <w:r w:rsidRPr="00E82463">
        <w:rPr>
          <w:rFonts w:ascii="Times New Roman" w:hAnsi="Times New Roman"/>
          <w:sz w:val="22"/>
        </w:rPr>
        <w:t xml:space="preserve">eneral </w:t>
      </w:r>
      <w:r w:rsidR="000D5F1B">
        <w:rPr>
          <w:rFonts w:ascii="Times New Roman" w:hAnsi="Times New Roman"/>
          <w:sz w:val="22"/>
        </w:rPr>
        <w:t>c</w:t>
      </w:r>
      <w:r w:rsidRPr="00E82463">
        <w:rPr>
          <w:rFonts w:ascii="Times New Roman" w:hAnsi="Times New Roman"/>
          <w:sz w:val="22"/>
        </w:rPr>
        <w:t xml:space="preserve">onditions </w:t>
      </w:r>
      <w:r w:rsidRPr="00AC7F27">
        <w:rPr>
          <w:rFonts w:ascii="Times New Roman" w:hAnsi="Times New Roman"/>
          <w:sz w:val="22"/>
        </w:rPr>
        <w:t xml:space="preserve">is set at </w:t>
      </w:r>
      <w:r w:rsidR="00AC7F27" w:rsidRPr="00AC7F27">
        <w:rPr>
          <w:rFonts w:ascii="Times New Roman" w:hAnsi="Times New Roman"/>
          <w:sz w:val="22"/>
        </w:rPr>
        <w:t>%0</w:t>
      </w:r>
      <w:r w:rsidR="00486433" w:rsidRPr="00AC7F27">
        <w:rPr>
          <w:rFonts w:ascii="Times New Roman" w:hAnsi="Times New Roman"/>
          <w:b/>
          <w:sz w:val="22"/>
        </w:rPr>
        <w:t xml:space="preserve"> </w:t>
      </w:r>
      <w:r w:rsidRPr="00AC7F27">
        <w:rPr>
          <w:rFonts w:ascii="Times New Roman" w:hAnsi="Times New Roman"/>
          <w:sz w:val="22"/>
        </w:rPr>
        <w:t>of the amount of the contract and must be presented in the form specified in the annex to the tender dossier. It will be released within 45 days of the issue of the final acceptance certificate</w:t>
      </w:r>
      <w:r w:rsidRPr="00E82463">
        <w:rPr>
          <w:rFonts w:ascii="Times New Roman" w:hAnsi="Times New Roman"/>
          <w:sz w:val="22"/>
        </w:rPr>
        <w:t xml:space="preserve"> by the </w:t>
      </w:r>
      <w:r w:rsidR="000D5F1B">
        <w:rPr>
          <w:rFonts w:ascii="Times New Roman" w:hAnsi="Times New Roman"/>
          <w:sz w:val="22"/>
        </w:rPr>
        <w:t>c</w:t>
      </w:r>
      <w:r w:rsidRPr="00E82463">
        <w:rPr>
          <w:rFonts w:ascii="Times New Roman" w:hAnsi="Times New Roman"/>
          <w:sz w:val="22"/>
        </w:rPr>
        <w:t xml:space="preserve">ontracting </w:t>
      </w:r>
      <w:r w:rsidR="000D5F1B">
        <w:rPr>
          <w:rFonts w:ascii="Times New Roman" w:hAnsi="Times New Roman"/>
          <w:sz w:val="22"/>
        </w:rPr>
        <w:t>a</w:t>
      </w:r>
      <w:r w:rsidRPr="00E82463">
        <w:rPr>
          <w:rFonts w:ascii="Times New Roman" w:hAnsi="Times New Roman"/>
          <w:sz w:val="22"/>
        </w:rPr>
        <w:t>uthority, except for the proportion assigned to after-sales service.</w:t>
      </w:r>
      <w:r w:rsidR="008718AA" w:rsidRPr="00E82463">
        <w:rPr>
          <w:rFonts w:ascii="Times New Roman" w:hAnsi="Times New Roman"/>
          <w:sz w:val="22"/>
        </w:rPr>
        <w:t xml:space="preserve"> </w:t>
      </w:r>
    </w:p>
    <w:p w14:paraId="42A5F726" w14:textId="77777777" w:rsidR="0047783A" w:rsidRPr="00C348C0" w:rsidRDefault="00EA1ADC" w:rsidP="00C348C0">
      <w:pPr>
        <w:pStyle w:val="Heading1"/>
        <w:numPr>
          <w:ilvl w:val="0"/>
          <w:numId w:val="0"/>
        </w:numPr>
        <w:rPr>
          <w:lang w:val="en-GB"/>
        </w:rPr>
      </w:pPr>
      <w:bookmarkStart w:id="33" w:name="_Toc41467299"/>
      <w:bookmarkStart w:id="34" w:name="_Toc42488091"/>
      <w:r w:rsidRPr="00C348C0">
        <w:rPr>
          <w:lang w:val="en-GB"/>
        </w:rPr>
        <w:t>23.</w:t>
      </w:r>
      <w:r w:rsidRPr="00C348C0">
        <w:rPr>
          <w:lang w:val="en-GB"/>
        </w:rPr>
        <w:tab/>
      </w:r>
      <w:r w:rsidR="0047783A" w:rsidRPr="00C348C0">
        <w:rPr>
          <w:lang w:val="en-GB"/>
        </w:rPr>
        <w:t>Tender guarantee</w:t>
      </w:r>
      <w:bookmarkEnd w:id="33"/>
      <w:bookmarkEnd w:id="34"/>
    </w:p>
    <w:p w14:paraId="5630D97C" w14:textId="5BBB5E63" w:rsidR="008718AA" w:rsidRPr="00E82463" w:rsidRDefault="00D1398A" w:rsidP="00663337">
      <w:pPr>
        <w:ind w:left="567"/>
        <w:jc w:val="both"/>
        <w:outlineLvl w:val="0"/>
        <w:rPr>
          <w:rFonts w:ascii="Times New Roman" w:hAnsi="Times New Roman"/>
          <w:sz w:val="22"/>
        </w:rPr>
      </w:pPr>
      <w:r w:rsidRPr="00663337">
        <w:rPr>
          <w:rFonts w:ascii="Times New Roman" w:hAnsi="Times New Roman"/>
          <w:sz w:val="22"/>
          <w:szCs w:val="22"/>
        </w:rPr>
        <w:t>No tender guarantee is required</w:t>
      </w:r>
      <w:r w:rsidRPr="00663337">
        <w:rPr>
          <w:rFonts w:ascii="Times New Roman" w:hAnsi="Times New Roman"/>
        </w:rPr>
        <w:t>.</w:t>
      </w:r>
    </w:p>
    <w:p w14:paraId="2B143F64" w14:textId="77777777" w:rsidR="0047783A" w:rsidRPr="00C348C0" w:rsidRDefault="00EA1ADC" w:rsidP="00C348C0">
      <w:pPr>
        <w:pStyle w:val="Heading1"/>
        <w:numPr>
          <w:ilvl w:val="0"/>
          <w:numId w:val="0"/>
        </w:numPr>
        <w:rPr>
          <w:lang w:val="en-GB"/>
        </w:rPr>
      </w:pPr>
      <w:bookmarkStart w:id="35" w:name="_Toc41467300"/>
      <w:bookmarkStart w:id="36" w:name="_Toc42488092"/>
      <w:r w:rsidRPr="00C348C0">
        <w:rPr>
          <w:lang w:val="en-GB"/>
        </w:rPr>
        <w:t xml:space="preserve">24. </w:t>
      </w:r>
      <w:r w:rsidR="0047783A" w:rsidRPr="00C348C0">
        <w:rPr>
          <w:lang w:val="en-GB"/>
        </w:rPr>
        <w:t>Ethics clauses</w:t>
      </w:r>
      <w:bookmarkEnd w:id="35"/>
      <w:bookmarkEnd w:id="36"/>
      <w:r w:rsidR="00442FF2">
        <w:rPr>
          <w:lang w:val="en-GB"/>
        </w:rPr>
        <w:t xml:space="preserve"> and code of conduct</w:t>
      </w:r>
    </w:p>
    <w:p w14:paraId="42D0B4E5"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5BB89FAA"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54D21ADE"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1B5D95E3" w14:textId="77777777"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lastRenderedPageBreak/>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704BD3C5"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 and sexual abuse:</w:t>
      </w:r>
    </w:p>
    <w:p w14:paraId="28081026"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586044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00390231" w14:textId="77777777" w:rsidR="00442FF2" w:rsidRPr="00C348C0" w:rsidRDefault="00442FF2" w:rsidP="00442FF2">
      <w:pPr>
        <w:keepNext/>
        <w:ind w:left="420"/>
        <w:jc w:val="both"/>
        <w:rPr>
          <w:rFonts w:ascii="Times New Roman" w:hAnsi="Times New Roman"/>
          <w:sz w:val="22"/>
          <w:szCs w:val="22"/>
        </w:rPr>
      </w:pPr>
    </w:p>
    <w:p w14:paraId="2615BFE2"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2B6F0FC8"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EBD22E0"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18EFE68F"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66CC71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61F1167"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00EB77E9"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6463D0CD" w14:textId="77777777" w:rsidR="00442FF2" w:rsidRPr="00C348C0" w:rsidRDefault="00442FF2" w:rsidP="00442FF2">
      <w:pPr>
        <w:ind w:left="567"/>
        <w:jc w:val="both"/>
        <w:rPr>
          <w:rFonts w:ascii="Times New Roman" w:hAnsi="Times New Roman"/>
          <w:sz w:val="22"/>
          <w:szCs w:val="22"/>
        </w:rPr>
      </w:pPr>
    </w:p>
    <w:p w14:paraId="644E3A4A" w14:textId="77777777" w:rsidR="0047783A" w:rsidRPr="00C348C0" w:rsidRDefault="00EA1ADC" w:rsidP="00C348C0">
      <w:pPr>
        <w:pStyle w:val="Heading1"/>
        <w:numPr>
          <w:ilvl w:val="0"/>
          <w:numId w:val="0"/>
        </w:numPr>
        <w:rPr>
          <w:lang w:val="en-GB"/>
        </w:rPr>
      </w:pPr>
      <w:bookmarkStart w:id="37" w:name="_Toc42488093"/>
      <w:r w:rsidRPr="00C348C0">
        <w:rPr>
          <w:lang w:val="en-GB"/>
        </w:rPr>
        <w:t>25.</w:t>
      </w:r>
      <w:r w:rsidRPr="00C348C0">
        <w:rPr>
          <w:lang w:val="en-GB"/>
        </w:rPr>
        <w:tab/>
      </w:r>
      <w:r w:rsidR="0047783A" w:rsidRPr="00C348C0">
        <w:rPr>
          <w:lang w:val="en-GB"/>
        </w:rPr>
        <w:t>Cancellation of the tender procedure</w:t>
      </w:r>
      <w:bookmarkEnd w:id="37"/>
    </w:p>
    <w:p w14:paraId="281F0AD1"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 If the tender procedure is cancelled before the tender opening session the sealed envelopes will be returned, unopened, to the tenderers.</w:t>
      </w:r>
    </w:p>
    <w:p w14:paraId="49EEB6E9"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65EBF151"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2795A71D"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3338D29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25F3902C"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0BEEACFF"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5E6F7146"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745984EF"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14:paraId="294DC45B" w14:textId="77777777" w:rsidR="0047783A" w:rsidRPr="00C348C0" w:rsidRDefault="00EA1ADC" w:rsidP="00C348C0">
      <w:pPr>
        <w:pStyle w:val="Heading1"/>
        <w:numPr>
          <w:ilvl w:val="0"/>
          <w:numId w:val="0"/>
        </w:numPr>
        <w:ind w:left="567" w:hanging="567"/>
        <w:rPr>
          <w:lang w:val="en-GB"/>
        </w:rPr>
      </w:pPr>
      <w:r w:rsidRPr="00C348C0">
        <w:rPr>
          <w:lang w:val="en-GB"/>
        </w:rPr>
        <w:t xml:space="preserve">26. </w:t>
      </w:r>
      <w:r>
        <w:rPr>
          <w:lang w:val="en-GB"/>
        </w:rPr>
        <w:tab/>
      </w:r>
      <w:r w:rsidR="0047783A" w:rsidRPr="00C348C0">
        <w:rPr>
          <w:lang w:val="en-GB"/>
        </w:rPr>
        <w:t>Appeals</w:t>
      </w:r>
    </w:p>
    <w:p w14:paraId="27729088"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11F7118" w14:textId="77777777" w:rsidR="00A50D37" w:rsidRPr="00FC6A15" w:rsidRDefault="00FC6A15" w:rsidP="00A50D37">
      <w:pPr>
        <w:keepNext/>
        <w:jc w:val="both"/>
        <w:rPr>
          <w:rFonts w:ascii="Times New Roman" w:hAnsi="Times New Roman"/>
          <w:b/>
          <w:bCs/>
          <w:sz w:val="24"/>
          <w:szCs w:val="24"/>
        </w:rPr>
      </w:pPr>
      <w:r w:rsidRPr="00FC6A15" w:rsidDel="00FC6A15">
        <w:rPr>
          <w:szCs w:val="24"/>
        </w:rPr>
        <w:t xml:space="preserve"> </w:t>
      </w:r>
      <w:r w:rsidR="00A50D37" w:rsidRPr="00FC6A15">
        <w:rPr>
          <w:rFonts w:ascii="Times New Roman" w:hAnsi="Times New Roman"/>
          <w:b/>
          <w:bCs/>
          <w:sz w:val="24"/>
          <w:szCs w:val="24"/>
        </w:rPr>
        <w:t>27. Data Protection</w:t>
      </w:r>
    </w:p>
    <w:p w14:paraId="1B74B948" w14:textId="77777777" w:rsidR="00127442" w:rsidRDefault="00200DB4" w:rsidP="00127442">
      <w:pPr>
        <w:ind w:left="720"/>
        <w:jc w:val="both"/>
        <w:rPr>
          <w:rFonts w:ascii="Times New Roman" w:hAnsi="Times New Roman"/>
          <w:sz w:val="22"/>
          <w:szCs w:val="22"/>
        </w:rPr>
      </w:pPr>
      <w:r w:rsidRPr="002803FF">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7FF36C72" w14:textId="67F4D2A0" w:rsidR="00200DB4" w:rsidRDefault="00200DB4" w:rsidP="00127442">
      <w:pPr>
        <w:ind w:left="720"/>
        <w:jc w:val="both"/>
        <w:rPr>
          <w:rFonts w:ascii="Times New Roman" w:hAnsi="Times New Roman"/>
          <w:sz w:val="22"/>
          <w:szCs w:val="22"/>
        </w:rPr>
      </w:pPr>
      <w:r w:rsidRPr="002803FF">
        <w:rPr>
          <w:rFonts w:ascii="Times New Roman" w:hAnsi="Times New Roman"/>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w:t>
      </w:r>
      <w:r w:rsidRPr="002803FF">
        <w:rPr>
          <w:rFonts w:ascii="Times New Roman" w:hAnsi="Times New Roman"/>
          <w:sz w:val="22"/>
          <w:szCs w:val="22"/>
        </w:rPr>
        <w:lastRenderedPageBreak/>
        <w:t xml:space="preserve">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w:t>
      </w:r>
    </w:p>
    <w:p w14:paraId="41067426" w14:textId="77777777" w:rsidR="00372E94" w:rsidRPr="00C80B55" w:rsidRDefault="00372E94" w:rsidP="00372E94">
      <w:pPr>
        <w:ind w:left="720"/>
        <w:jc w:val="both"/>
        <w:rPr>
          <w:rFonts w:ascii="Times New Roman" w:hAnsi="Times New Roman"/>
          <w:sz w:val="22"/>
          <w:szCs w:val="22"/>
        </w:rPr>
      </w:pPr>
      <w:r w:rsidRPr="00C80B55">
        <w:rPr>
          <w:rFonts w:ascii="Times New Roman" w:hAnsi="Times New Roman"/>
          <w:sz w:val="22"/>
          <w:szCs w:val="22"/>
        </w:rPr>
        <w:t>Details concerning processing of your personal data by the Commission are available on the privacy statement at:</w:t>
      </w:r>
    </w:p>
    <w:p w14:paraId="2FA2BDF5" w14:textId="77777777" w:rsidR="00372E94" w:rsidRPr="00C80B55" w:rsidRDefault="00F96B88" w:rsidP="00372E94">
      <w:pPr>
        <w:ind w:left="720"/>
        <w:rPr>
          <w:rFonts w:ascii="Times New Roman" w:hAnsi="Times New Roman"/>
          <w:sz w:val="22"/>
          <w:szCs w:val="22"/>
        </w:rPr>
      </w:pPr>
      <w:hyperlink r:id="rId13" w:history="1">
        <w:r w:rsidR="00372E94" w:rsidRPr="00C80B55">
          <w:rPr>
            <w:rStyle w:val="Hyperlink"/>
            <w:rFonts w:ascii="Times New Roman" w:hAnsi="Times New Roman"/>
            <w:sz w:val="22"/>
            <w:szCs w:val="22"/>
          </w:rPr>
          <w:t>http://ec.europa.eu/europeaid/prag/annexes.do?chapterTitleCode=A</w:t>
        </w:r>
      </w:hyperlink>
      <w:r w:rsidR="00372E94" w:rsidRPr="00C80B55">
        <w:rPr>
          <w:rFonts w:ascii="Times New Roman" w:hAnsi="Times New Roman"/>
          <w:color w:val="1F497D"/>
          <w:sz w:val="22"/>
          <w:szCs w:val="22"/>
        </w:rPr>
        <w:t xml:space="preserve">  </w:t>
      </w:r>
    </w:p>
    <w:p w14:paraId="115E25EA" w14:textId="77777777" w:rsidR="00372E94" w:rsidRPr="00FC6A15" w:rsidRDefault="00372E94" w:rsidP="00372E94">
      <w:pPr>
        <w:ind w:left="720"/>
        <w:jc w:val="both"/>
        <w:rPr>
          <w:rFonts w:ascii="Times New Roman" w:hAnsi="Times New Roman"/>
          <w:sz w:val="22"/>
          <w:szCs w:val="22"/>
          <w:lang w:eastAsia="en-GB"/>
        </w:rPr>
      </w:pPr>
      <w:r w:rsidRPr="00C80B55">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43AC38A9" w14:textId="77777777" w:rsidR="00372E94" w:rsidRPr="00FC6A15" w:rsidRDefault="00372E94" w:rsidP="00127442">
      <w:pPr>
        <w:ind w:left="720"/>
        <w:jc w:val="both"/>
        <w:rPr>
          <w:rFonts w:ascii="Times New Roman" w:hAnsi="Times New Roman"/>
          <w:sz w:val="22"/>
          <w:szCs w:val="22"/>
        </w:rPr>
      </w:pPr>
    </w:p>
    <w:p w14:paraId="43F8348C" w14:textId="77777777" w:rsidR="0047783A" w:rsidRPr="00C348C0" w:rsidRDefault="00EA1ADC" w:rsidP="00C348C0">
      <w:pPr>
        <w:pStyle w:val="Heading1"/>
        <w:numPr>
          <w:ilvl w:val="0"/>
          <w:numId w:val="0"/>
        </w:numPr>
        <w:rPr>
          <w:bCs/>
          <w:sz w:val="22"/>
          <w:szCs w:val="22"/>
          <w:lang w:val="en-GB"/>
        </w:rPr>
      </w:pPr>
      <w:r w:rsidRPr="00FC6A15">
        <w:rPr>
          <w:lang w:val="en-GB"/>
        </w:rPr>
        <w:t>28.</w:t>
      </w:r>
      <w:r w:rsidRPr="00FC6A15">
        <w:rPr>
          <w:lang w:val="en-GB"/>
        </w:rPr>
        <w:tab/>
      </w:r>
      <w:r w:rsidR="0047783A" w:rsidRPr="00C348C0">
        <w:rPr>
          <w:lang w:val="en-GB"/>
        </w:rPr>
        <w:t xml:space="preserve">Early </w:t>
      </w:r>
      <w:r w:rsidR="00503427" w:rsidRPr="00C348C0">
        <w:rPr>
          <w:lang w:val="en-GB"/>
        </w:rPr>
        <w:t>d</w:t>
      </w:r>
      <w:r w:rsidR="00E603B8" w:rsidRPr="00C348C0">
        <w:rPr>
          <w:lang w:val="en-GB"/>
        </w:rPr>
        <w:t xml:space="preserve">etection and </w:t>
      </w:r>
      <w:r w:rsidR="00503427" w:rsidRPr="00C348C0">
        <w:rPr>
          <w:lang w:val="en-GB"/>
        </w:rPr>
        <w:t>e</w:t>
      </w:r>
      <w:r w:rsidR="00E603B8" w:rsidRPr="00C348C0">
        <w:rPr>
          <w:lang w:val="en-GB"/>
        </w:rPr>
        <w:t xml:space="preserve">xclusion </w:t>
      </w:r>
      <w:r w:rsidR="00503427" w:rsidRPr="00C348C0">
        <w:rPr>
          <w:lang w:val="en-GB"/>
        </w:rPr>
        <w:t>s</w:t>
      </w:r>
      <w:r w:rsidR="0047783A" w:rsidRPr="00C348C0">
        <w:rPr>
          <w:lang w:val="en-GB"/>
        </w:rPr>
        <w:t>ystem</w:t>
      </w:r>
    </w:p>
    <w:p w14:paraId="2404AECF" w14:textId="38945C1B" w:rsidR="00130EF1" w:rsidRPr="00E82463" w:rsidRDefault="0047783A" w:rsidP="009423FB">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sectPr w:rsidR="00130EF1" w:rsidRPr="00E82463" w:rsidSect="000D0118">
      <w:headerReference w:type="default" r:id="rId14"/>
      <w:footerReference w:type="even" r:id="rId15"/>
      <w:footerReference w:type="default" r:id="rId16"/>
      <w:footerReference w:type="first" r:id="rId17"/>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4DE711" w14:textId="77777777" w:rsidR="00977407" w:rsidRPr="006A5F84" w:rsidRDefault="00977407">
      <w:r w:rsidRPr="006A5F84">
        <w:separator/>
      </w:r>
    </w:p>
  </w:endnote>
  <w:endnote w:type="continuationSeparator" w:id="0">
    <w:p w14:paraId="13BD673E" w14:textId="77777777" w:rsidR="00977407" w:rsidRPr="006A5F84" w:rsidRDefault="0097740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游明朝">
    <w:panose1 w:val="00000000000000000000"/>
    <w:charset w:val="80"/>
    <w:family w:val="roman"/>
    <w:notTrueType/>
    <w:pitch w:val="default"/>
  </w:font>
  <w:font w:name="MS Mincho">
    <w:altName w:val="ＭＳ 明朝"/>
    <w:charset w:val="80"/>
    <w:family w:val="modern"/>
    <w:pitch w:val="fixed"/>
    <w:sig w:usb0="E00002FF" w:usb1="6AC7FDFB" w:usb2="08000012" w:usb3="00000000" w:csb0="0002009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F59DBF" w14:textId="77777777" w:rsidR="00977407" w:rsidRDefault="00977407"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CB1709E" w14:textId="77777777" w:rsidR="00977407" w:rsidRDefault="00977407" w:rsidP="0047783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B6A1C" w14:textId="77777777" w:rsidR="00977407" w:rsidRPr="009423FB" w:rsidRDefault="00977407"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July</w:t>
    </w:r>
    <w:r>
      <w:rPr>
        <w:rFonts w:ascii="Times New Roman" w:hAnsi="Times New Roman"/>
        <w:b/>
        <w:sz w:val="18"/>
        <w:szCs w:val="18"/>
      </w:rPr>
      <w:t xml:space="preserve"> 2019</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F96B88">
      <w:rPr>
        <w:rStyle w:val="PageNumber"/>
        <w:rFonts w:ascii="Times New Roman" w:hAnsi="Times New Roman"/>
        <w:noProof/>
        <w:sz w:val="18"/>
        <w:szCs w:val="18"/>
      </w:rPr>
      <w:t>10</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F96B88">
      <w:rPr>
        <w:rStyle w:val="PageNumber"/>
        <w:rFonts w:ascii="Times New Roman" w:hAnsi="Times New Roman"/>
        <w:noProof/>
        <w:sz w:val="18"/>
        <w:szCs w:val="18"/>
      </w:rPr>
      <w:t>17</w:t>
    </w:r>
    <w:r w:rsidRPr="009423FB">
      <w:rPr>
        <w:rStyle w:val="PageNumber"/>
        <w:rFonts w:ascii="Times New Roman" w:hAnsi="Times New Roman"/>
        <w:sz w:val="18"/>
        <w:szCs w:val="18"/>
      </w:rPr>
      <w:fldChar w:fldCharType="end"/>
    </w:r>
  </w:p>
  <w:p w14:paraId="0A227716" w14:textId="77777777" w:rsidR="00977407" w:rsidRPr="009423FB" w:rsidRDefault="00977407"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E0B1B1" w14:textId="77777777" w:rsidR="00977407" w:rsidRPr="006A5F84" w:rsidRDefault="00977407"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70D7B9D" w14:textId="77777777" w:rsidR="00977407" w:rsidRPr="006A5F84" w:rsidRDefault="00977407"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B30DC5" w14:textId="77777777" w:rsidR="00977407" w:rsidRPr="006A5F84" w:rsidRDefault="00977407">
      <w:r w:rsidRPr="006A5F84">
        <w:separator/>
      </w:r>
    </w:p>
  </w:footnote>
  <w:footnote w:type="continuationSeparator" w:id="0">
    <w:p w14:paraId="26C05455" w14:textId="77777777" w:rsidR="00977407" w:rsidRPr="006A5F84" w:rsidRDefault="00977407">
      <w:r w:rsidRPr="006A5F84">
        <w:continuationSeparator/>
      </w:r>
    </w:p>
  </w:footnote>
  <w:footnote w:id="1">
    <w:p w14:paraId="75287D3D" w14:textId="77777777" w:rsidR="00503A6B" w:rsidRDefault="00503A6B" w:rsidP="00503A6B">
      <w:pPr>
        <w:pStyle w:val="FootnoteText"/>
        <w:rPr>
          <w:lang w:val="en-GB"/>
        </w:rPr>
      </w:pPr>
      <w:r w:rsidRPr="006A5F84">
        <w:rPr>
          <w:rStyle w:val="FootnoteReference"/>
          <w:lang w:val="en-GB"/>
        </w:rPr>
        <w:footnoteRef/>
      </w:r>
      <w:r w:rsidRPr="00C348C0">
        <w:rPr>
          <w:lang w:val="en-GB"/>
        </w:rPr>
        <w:t xml:space="preserve"> </w:t>
      </w:r>
      <w:r w:rsidRPr="00FB4AD5">
        <w:rPr>
          <w:lang w:val="en-GB"/>
        </w:rPr>
        <w:t>DDP (Delivered Duty Paid)</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p w14:paraId="2D598AF7" w14:textId="77777777" w:rsidR="00503A6B" w:rsidRPr="00C348C0" w:rsidRDefault="00503A6B" w:rsidP="00503A6B">
      <w:pPr>
        <w:pStyle w:val="FootnoteText"/>
        <w:rPr>
          <w:lang w:val="en-GB"/>
        </w:rPr>
      </w:pPr>
      <w:r w:rsidRPr="002C23B8">
        <w:rPr>
          <w:lang w:val="en-IE"/>
        </w:rPr>
        <w:t>/</w:t>
      </w:r>
    </w:p>
  </w:footnote>
  <w:footnote w:id="2">
    <w:p w14:paraId="38C2D365" w14:textId="77777777" w:rsidR="00977407" w:rsidRPr="00C348C0" w:rsidRDefault="00977407">
      <w:pPr>
        <w:pStyle w:val="FootnoteText"/>
        <w:rPr>
          <w:lang w:val="en-GB"/>
        </w:rPr>
      </w:pPr>
      <w:r>
        <w:rPr>
          <w:rStyle w:val="FootnoteReference"/>
        </w:rPr>
        <w:footnoteRef/>
      </w:r>
      <w:r w:rsidRPr="00C348C0">
        <w:rPr>
          <w:lang w:val="en-GB"/>
        </w:rPr>
        <w:t xml:space="preserve"> </w:t>
      </w:r>
      <w:r>
        <w:rPr>
          <w:lang w:val="en-GB"/>
        </w:rPr>
        <w:t>See PRAG Section 2.6.10.1.3 A)</w:t>
      </w:r>
    </w:p>
  </w:footnote>
  <w:footnote w:id="3">
    <w:p w14:paraId="6B9E362D" w14:textId="77777777" w:rsidR="00977407" w:rsidRPr="00C348C0" w:rsidRDefault="00977407">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90" w:type="dxa"/>
      <w:tblLayout w:type="fixed"/>
      <w:tblLook w:val="01E0" w:firstRow="1" w:lastRow="1" w:firstColumn="1" w:lastColumn="1" w:noHBand="0" w:noVBand="0"/>
    </w:tblPr>
    <w:tblGrid>
      <w:gridCol w:w="5583"/>
      <w:gridCol w:w="1705"/>
      <w:gridCol w:w="2102"/>
    </w:tblGrid>
    <w:tr w:rsidR="00977407" w:rsidRPr="00E76B18" w14:paraId="499BEC05" w14:textId="77777777" w:rsidTr="000B6E54">
      <w:trPr>
        <w:trHeight w:val="1418"/>
      </w:trPr>
      <w:tc>
        <w:tcPr>
          <w:tcW w:w="5583" w:type="dxa"/>
          <w:shd w:val="clear" w:color="auto" w:fill="auto"/>
        </w:tcPr>
        <w:p w14:paraId="65B25D52" w14:textId="77777777" w:rsidR="00977407" w:rsidRPr="00E76B18" w:rsidRDefault="00F96B88" w:rsidP="000B6E54">
          <w:pPr>
            <w:tabs>
              <w:tab w:val="center" w:pos="4536"/>
              <w:tab w:val="right" w:pos="9072"/>
            </w:tabs>
            <w:rPr>
              <w:rFonts w:cs="Arial"/>
              <w:bCs/>
              <w:i/>
              <w:lang w:val="it-IT"/>
            </w:rPr>
          </w:pPr>
          <w:r>
            <w:rPr>
              <w:noProof/>
              <w:snapToGrid/>
            </w:rPr>
            <w:pict w14:anchorId="4B0E73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3pt;height:70pt;visibility:visible;mso-wrap-style:square">
                <v:imagedata r:id="rId1" o:title=""/>
              </v:shape>
            </w:pict>
          </w:r>
        </w:p>
      </w:tc>
      <w:tc>
        <w:tcPr>
          <w:tcW w:w="1705" w:type="dxa"/>
          <w:shd w:val="clear" w:color="auto" w:fill="auto"/>
        </w:tcPr>
        <w:p w14:paraId="06B31073" w14:textId="77777777" w:rsidR="00977407" w:rsidRPr="00E76B18" w:rsidRDefault="00977407" w:rsidP="000B6E54">
          <w:pPr>
            <w:tabs>
              <w:tab w:val="center" w:pos="4536"/>
              <w:tab w:val="center" w:pos="5544"/>
              <w:tab w:val="right" w:pos="9072"/>
            </w:tabs>
            <w:rPr>
              <w:rFonts w:cs="Arial"/>
              <w:bCs/>
              <w:i/>
              <w:lang w:val="it-IT"/>
            </w:rPr>
          </w:pPr>
        </w:p>
      </w:tc>
      <w:tc>
        <w:tcPr>
          <w:tcW w:w="2102" w:type="dxa"/>
          <w:shd w:val="clear" w:color="auto" w:fill="auto"/>
        </w:tcPr>
        <w:p w14:paraId="1E8AB058" w14:textId="77777777" w:rsidR="00977407" w:rsidRPr="00E76B18" w:rsidRDefault="00F96B88" w:rsidP="000B6E54">
          <w:pPr>
            <w:tabs>
              <w:tab w:val="center" w:pos="4536"/>
              <w:tab w:val="right" w:pos="9072"/>
            </w:tabs>
            <w:jc w:val="center"/>
            <w:rPr>
              <w:rFonts w:cs="Arial"/>
              <w:bCs/>
              <w:i/>
              <w:lang w:val="it-IT"/>
            </w:rPr>
          </w:pPr>
          <w:r>
            <w:rPr>
              <w:rFonts w:cs="Arial"/>
              <w:noProof/>
              <w:snapToGrid/>
            </w:rPr>
            <w:pict w14:anchorId="04743754">
              <v:shape id="_x0000_i1026" type="#_x0000_t75" alt="Description: Description: Описание: European Emblem" style="width:83pt;height:57pt;visibility:visible;mso-wrap-style:square">
                <v:imagedata r:id="rId2" o:title=" European Emblem"/>
              </v:shape>
            </w:pict>
          </w:r>
        </w:p>
      </w:tc>
    </w:tr>
  </w:tbl>
  <w:p w14:paraId="7DBA63AA" w14:textId="77777777" w:rsidR="00977407" w:rsidRPr="00133F18" w:rsidRDefault="00977407" w:rsidP="00FB3766">
    <w:pPr>
      <w:tabs>
        <w:tab w:val="center" w:pos="4536"/>
        <w:tab w:val="right" w:pos="9072"/>
      </w:tabs>
      <w:jc w:val="center"/>
      <w:rPr>
        <w:b/>
        <w:i/>
        <w:iCs/>
        <w:color w:val="008000"/>
        <w:sz w:val="28"/>
        <w:szCs w:val="28"/>
      </w:rPr>
    </w:pPr>
    <w:r w:rsidRPr="00D53C44">
      <w:rPr>
        <w:b/>
        <w:i/>
        <w:iCs/>
        <w:color w:val="008000"/>
        <w:sz w:val="28"/>
        <w:szCs w:val="28"/>
      </w:rPr>
      <w:t>CB005.2.12.016 “</w:t>
    </w:r>
    <w:r w:rsidRPr="00D53C44">
      <w:rPr>
        <w:b/>
        <w:i/>
        <w:color w:val="008000"/>
        <w:sz w:val="28"/>
        <w:szCs w:val="28"/>
      </w:rPr>
      <w:t xml:space="preserve"> Forest Health</w:t>
    </w:r>
    <w:r w:rsidRPr="00D53C44">
      <w:rPr>
        <w:b/>
        <w:i/>
        <w:iCs/>
        <w:color w:val="008000"/>
        <w:sz w:val="28"/>
        <w:szCs w:val="28"/>
      </w:rPr>
      <w:t>”</w:t>
    </w:r>
  </w:p>
  <w:p w14:paraId="728E6784" w14:textId="77777777" w:rsidR="00977407" w:rsidRDefault="0097740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49D01E4"/>
    <w:multiLevelType w:val="hybridMultilevel"/>
    <w:tmpl w:val="724A151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9">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3">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21"/>
  </w:num>
  <w:num w:numId="3">
    <w:abstractNumId w:val="10"/>
  </w:num>
  <w:num w:numId="4">
    <w:abstractNumId w:val="13"/>
  </w:num>
  <w:num w:numId="5">
    <w:abstractNumId w:val="23"/>
  </w:num>
  <w:num w:numId="6">
    <w:abstractNumId w:val="9"/>
  </w:num>
  <w:num w:numId="7">
    <w:abstractNumId w:val="6"/>
  </w:num>
  <w:num w:numId="8">
    <w:abstractNumId w:val="2"/>
  </w:num>
  <w:num w:numId="9">
    <w:abstractNumId w:val="14"/>
  </w:num>
  <w:num w:numId="10">
    <w:abstractNumId w:val="4"/>
  </w:num>
  <w:num w:numId="11">
    <w:abstractNumId w:val="20"/>
  </w:num>
  <w:num w:numId="12">
    <w:abstractNumId w:val="12"/>
  </w:num>
  <w:num w:numId="13">
    <w:abstractNumId w:val="7"/>
  </w:num>
  <w:num w:numId="14">
    <w:abstractNumId w:val="18"/>
  </w:num>
  <w:num w:numId="15">
    <w:abstractNumId w:val="19"/>
  </w:num>
  <w:num w:numId="16">
    <w:abstractNumId w:val="8"/>
  </w:num>
  <w:num w:numId="17">
    <w:abstractNumId w:val="15"/>
  </w:num>
  <w:num w:numId="18">
    <w:abstractNumId w:val="11"/>
  </w:num>
  <w:num w:numId="19">
    <w:abstractNumId w:val="11"/>
  </w:num>
  <w:num w:numId="20">
    <w:abstractNumId w:val="24"/>
  </w:num>
  <w:num w:numId="21">
    <w:abstractNumId w:val="17"/>
  </w:num>
  <w:num w:numId="22">
    <w:abstractNumId w:val="16"/>
  </w:num>
  <w:num w:numId="23">
    <w:abstractNumId w:val="3"/>
  </w:num>
  <w:num w:numId="24">
    <w:abstractNumId w:val="11"/>
  </w:num>
  <w:num w:numId="25">
    <w:abstractNumId w:val="1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5"/>
  </w:num>
  <w:num w:numId="28">
    <w:abstractNumId w:val="0"/>
    <w:lvlOverride w:ilvl="0">
      <w:lvl w:ilvl="0">
        <w:numFmt w:val="bullet"/>
        <w:lvlText w:val=""/>
        <w:legacy w:legacy="1" w:legacySpace="0" w:legacyIndent="360"/>
        <w:lvlJc w:val="left"/>
        <w:pPr>
          <w:ind w:left="720" w:hanging="360"/>
        </w:pPr>
        <w:rPr>
          <w:rFonts w:ascii="Symbol" w:hAnsi="Symbol" w:hint="default"/>
        </w:rPr>
      </w:lvl>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6"/>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30464"/>
    <w:rsid w:val="00036E25"/>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3969"/>
    <w:rsid w:val="0008592A"/>
    <w:rsid w:val="00085CA1"/>
    <w:rsid w:val="00087F35"/>
    <w:rsid w:val="00090987"/>
    <w:rsid w:val="0009286D"/>
    <w:rsid w:val="000947DF"/>
    <w:rsid w:val="00097737"/>
    <w:rsid w:val="000A1A71"/>
    <w:rsid w:val="000A3B36"/>
    <w:rsid w:val="000A7A2C"/>
    <w:rsid w:val="000B0983"/>
    <w:rsid w:val="000B1236"/>
    <w:rsid w:val="000B6E54"/>
    <w:rsid w:val="000B79F6"/>
    <w:rsid w:val="000C1D59"/>
    <w:rsid w:val="000C32D7"/>
    <w:rsid w:val="000C4AE6"/>
    <w:rsid w:val="000C6E69"/>
    <w:rsid w:val="000D0118"/>
    <w:rsid w:val="000D1CDA"/>
    <w:rsid w:val="000D24E3"/>
    <w:rsid w:val="000D2B44"/>
    <w:rsid w:val="000D40DB"/>
    <w:rsid w:val="000D4A00"/>
    <w:rsid w:val="000D5F1B"/>
    <w:rsid w:val="000D66C0"/>
    <w:rsid w:val="000E0DB4"/>
    <w:rsid w:val="000E0E17"/>
    <w:rsid w:val="000E291F"/>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77D"/>
    <w:rsid w:val="00127442"/>
    <w:rsid w:val="0013002E"/>
    <w:rsid w:val="001302A7"/>
    <w:rsid w:val="001309AB"/>
    <w:rsid w:val="00130EF1"/>
    <w:rsid w:val="001320DF"/>
    <w:rsid w:val="0014659F"/>
    <w:rsid w:val="00150767"/>
    <w:rsid w:val="001515E4"/>
    <w:rsid w:val="001536B3"/>
    <w:rsid w:val="00157C6D"/>
    <w:rsid w:val="00157DEE"/>
    <w:rsid w:val="00163196"/>
    <w:rsid w:val="001645AC"/>
    <w:rsid w:val="00164F15"/>
    <w:rsid w:val="00171C45"/>
    <w:rsid w:val="001729C6"/>
    <w:rsid w:val="001766D9"/>
    <w:rsid w:val="00181980"/>
    <w:rsid w:val="00185973"/>
    <w:rsid w:val="00187253"/>
    <w:rsid w:val="00192430"/>
    <w:rsid w:val="001932AF"/>
    <w:rsid w:val="001937B4"/>
    <w:rsid w:val="001976A6"/>
    <w:rsid w:val="001A1207"/>
    <w:rsid w:val="001A64D9"/>
    <w:rsid w:val="001A6C79"/>
    <w:rsid w:val="001B29E8"/>
    <w:rsid w:val="001B38DA"/>
    <w:rsid w:val="001B5454"/>
    <w:rsid w:val="001B660A"/>
    <w:rsid w:val="001D0532"/>
    <w:rsid w:val="001D20C7"/>
    <w:rsid w:val="001D339B"/>
    <w:rsid w:val="001E4648"/>
    <w:rsid w:val="001F0DE5"/>
    <w:rsid w:val="001F410B"/>
    <w:rsid w:val="001F5421"/>
    <w:rsid w:val="001F7658"/>
    <w:rsid w:val="00200DB4"/>
    <w:rsid w:val="002012E1"/>
    <w:rsid w:val="00201CF7"/>
    <w:rsid w:val="00203E3D"/>
    <w:rsid w:val="00205DC5"/>
    <w:rsid w:val="0020615A"/>
    <w:rsid w:val="00211229"/>
    <w:rsid w:val="00211E0F"/>
    <w:rsid w:val="002156A5"/>
    <w:rsid w:val="0021645D"/>
    <w:rsid w:val="00216614"/>
    <w:rsid w:val="00216F0D"/>
    <w:rsid w:val="00217E61"/>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3324"/>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C76B6"/>
    <w:rsid w:val="002D0CE1"/>
    <w:rsid w:val="002D1FCC"/>
    <w:rsid w:val="002D2FC0"/>
    <w:rsid w:val="002D6EED"/>
    <w:rsid w:val="002E105B"/>
    <w:rsid w:val="002E1FB2"/>
    <w:rsid w:val="002F1222"/>
    <w:rsid w:val="002F48D0"/>
    <w:rsid w:val="002F530E"/>
    <w:rsid w:val="002F6309"/>
    <w:rsid w:val="00301220"/>
    <w:rsid w:val="003051AA"/>
    <w:rsid w:val="003061F8"/>
    <w:rsid w:val="00306DE6"/>
    <w:rsid w:val="00307D36"/>
    <w:rsid w:val="003127A9"/>
    <w:rsid w:val="003205A4"/>
    <w:rsid w:val="00322263"/>
    <w:rsid w:val="003308C6"/>
    <w:rsid w:val="0033175B"/>
    <w:rsid w:val="003320FF"/>
    <w:rsid w:val="0033212F"/>
    <w:rsid w:val="00335E06"/>
    <w:rsid w:val="003409B8"/>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2E94"/>
    <w:rsid w:val="00376656"/>
    <w:rsid w:val="00384ABB"/>
    <w:rsid w:val="00384BAB"/>
    <w:rsid w:val="00385FFC"/>
    <w:rsid w:val="00387C56"/>
    <w:rsid w:val="00391D90"/>
    <w:rsid w:val="003925E9"/>
    <w:rsid w:val="00392A7E"/>
    <w:rsid w:val="00394E9F"/>
    <w:rsid w:val="003A02A1"/>
    <w:rsid w:val="003A474A"/>
    <w:rsid w:val="003B3C9C"/>
    <w:rsid w:val="003B48B4"/>
    <w:rsid w:val="003C0747"/>
    <w:rsid w:val="003C6C9C"/>
    <w:rsid w:val="003C7266"/>
    <w:rsid w:val="003D2078"/>
    <w:rsid w:val="003D3CAA"/>
    <w:rsid w:val="003D7011"/>
    <w:rsid w:val="003D7611"/>
    <w:rsid w:val="003E4DCA"/>
    <w:rsid w:val="003E7C71"/>
    <w:rsid w:val="003F2FA4"/>
    <w:rsid w:val="003F3B51"/>
    <w:rsid w:val="003F3D45"/>
    <w:rsid w:val="003F4953"/>
    <w:rsid w:val="003F6D98"/>
    <w:rsid w:val="003F7AF5"/>
    <w:rsid w:val="003F7DB7"/>
    <w:rsid w:val="00401934"/>
    <w:rsid w:val="0040221E"/>
    <w:rsid w:val="0040595A"/>
    <w:rsid w:val="004072FA"/>
    <w:rsid w:val="00420666"/>
    <w:rsid w:val="00421363"/>
    <w:rsid w:val="004300D4"/>
    <w:rsid w:val="004316F0"/>
    <w:rsid w:val="004365AD"/>
    <w:rsid w:val="00442FF2"/>
    <w:rsid w:val="004434F8"/>
    <w:rsid w:val="0045310F"/>
    <w:rsid w:val="004554CB"/>
    <w:rsid w:val="004607CD"/>
    <w:rsid w:val="0046122C"/>
    <w:rsid w:val="00461AB4"/>
    <w:rsid w:val="00463F73"/>
    <w:rsid w:val="00476547"/>
    <w:rsid w:val="004775D2"/>
    <w:rsid w:val="0047783A"/>
    <w:rsid w:val="00483E26"/>
    <w:rsid w:val="00486433"/>
    <w:rsid w:val="00487730"/>
    <w:rsid w:val="0049088E"/>
    <w:rsid w:val="004925DF"/>
    <w:rsid w:val="00494168"/>
    <w:rsid w:val="004A0140"/>
    <w:rsid w:val="004A101E"/>
    <w:rsid w:val="004A5B23"/>
    <w:rsid w:val="004A5CA1"/>
    <w:rsid w:val="004A7ED9"/>
    <w:rsid w:val="004B5C33"/>
    <w:rsid w:val="004C265E"/>
    <w:rsid w:val="004C35B5"/>
    <w:rsid w:val="004D2FD8"/>
    <w:rsid w:val="004D6D1E"/>
    <w:rsid w:val="004E16BB"/>
    <w:rsid w:val="004E68CF"/>
    <w:rsid w:val="004F1264"/>
    <w:rsid w:val="004F5C57"/>
    <w:rsid w:val="005005D7"/>
    <w:rsid w:val="00501FF0"/>
    <w:rsid w:val="00503427"/>
    <w:rsid w:val="00503A6B"/>
    <w:rsid w:val="00515616"/>
    <w:rsid w:val="00516552"/>
    <w:rsid w:val="0052567F"/>
    <w:rsid w:val="00533C8D"/>
    <w:rsid w:val="00535826"/>
    <w:rsid w:val="00536B4A"/>
    <w:rsid w:val="00537189"/>
    <w:rsid w:val="00545957"/>
    <w:rsid w:val="00552278"/>
    <w:rsid w:val="00555BFC"/>
    <w:rsid w:val="00556923"/>
    <w:rsid w:val="005634B2"/>
    <w:rsid w:val="00575CB0"/>
    <w:rsid w:val="00580F0C"/>
    <w:rsid w:val="00582894"/>
    <w:rsid w:val="00586D6C"/>
    <w:rsid w:val="00591C3B"/>
    <w:rsid w:val="00591F23"/>
    <w:rsid w:val="00593550"/>
    <w:rsid w:val="0059371A"/>
    <w:rsid w:val="005B2018"/>
    <w:rsid w:val="005B35D7"/>
    <w:rsid w:val="005C0EA1"/>
    <w:rsid w:val="005C1201"/>
    <w:rsid w:val="005C3558"/>
    <w:rsid w:val="005D59C0"/>
    <w:rsid w:val="005D72F7"/>
    <w:rsid w:val="005E0B76"/>
    <w:rsid w:val="005E2EE8"/>
    <w:rsid w:val="005F1EC7"/>
    <w:rsid w:val="005F3C51"/>
    <w:rsid w:val="005F62D0"/>
    <w:rsid w:val="005F7DC0"/>
    <w:rsid w:val="00603B4B"/>
    <w:rsid w:val="00613E4C"/>
    <w:rsid w:val="00614AE9"/>
    <w:rsid w:val="006164B8"/>
    <w:rsid w:val="0062259D"/>
    <w:rsid w:val="00623016"/>
    <w:rsid w:val="00625741"/>
    <w:rsid w:val="00627A3D"/>
    <w:rsid w:val="006311FE"/>
    <w:rsid w:val="00633829"/>
    <w:rsid w:val="00633D3A"/>
    <w:rsid w:val="00633E6D"/>
    <w:rsid w:val="00636E8F"/>
    <w:rsid w:val="0063744A"/>
    <w:rsid w:val="00637D16"/>
    <w:rsid w:val="006408AC"/>
    <w:rsid w:val="00640D24"/>
    <w:rsid w:val="00640E38"/>
    <w:rsid w:val="00644483"/>
    <w:rsid w:val="0065117A"/>
    <w:rsid w:val="00652618"/>
    <w:rsid w:val="006532E3"/>
    <w:rsid w:val="00654F04"/>
    <w:rsid w:val="0066145D"/>
    <w:rsid w:val="00661B3C"/>
    <w:rsid w:val="00663337"/>
    <w:rsid w:val="0066519D"/>
    <w:rsid w:val="00670E5E"/>
    <w:rsid w:val="00677500"/>
    <w:rsid w:val="0068247E"/>
    <w:rsid w:val="00682804"/>
    <w:rsid w:val="0069153C"/>
    <w:rsid w:val="006917B2"/>
    <w:rsid w:val="00692095"/>
    <w:rsid w:val="00696FDD"/>
    <w:rsid w:val="006A5F84"/>
    <w:rsid w:val="006B0532"/>
    <w:rsid w:val="006B0AB1"/>
    <w:rsid w:val="006B3EAE"/>
    <w:rsid w:val="006B5B42"/>
    <w:rsid w:val="006C2F05"/>
    <w:rsid w:val="006C513D"/>
    <w:rsid w:val="006D3BA1"/>
    <w:rsid w:val="006D4CEC"/>
    <w:rsid w:val="006E4A76"/>
    <w:rsid w:val="006E56FD"/>
    <w:rsid w:val="006E6880"/>
    <w:rsid w:val="006F210E"/>
    <w:rsid w:val="006F43E5"/>
    <w:rsid w:val="006F7CB5"/>
    <w:rsid w:val="00702131"/>
    <w:rsid w:val="00703425"/>
    <w:rsid w:val="00710379"/>
    <w:rsid w:val="00711C72"/>
    <w:rsid w:val="0071243A"/>
    <w:rsid w:val="00715B35"/>
    <w:rsid w:val="00723C11"/>
    <w:rsid w:val="00724D0C"/>
    <w:rsid w:val="007307A9"/>
    <w:rsid w:val="0073450F"/>
    <w:rsid w:val="00734612"/>
    <w:rsid w:val="00740F25"/>
    <w:rsid w:val="007423EF"/>
    <w:rsid w:val="0075384B"/>
    <w:rsid w:val="00754D2B"/>
    <w:rsid w:val="007563BB"/>
    <w:rsid w:val="007600CA"/>
    <w:rsid w:val="00760195"/>
    <w:rsid w:val="007625F7"/>
    <w:rsid w:val="007629E1"/>
    <w:rsid w:val="00763B1C"/>
    <w:rsid w:val="007666CD"/>
    <w:rsid w:val="007728E5"/>
    <w:rsid w:val="00775749"/>
    <w:rsid w:val="00776BF7"/>
    <w:rsid w:val="00777E99"/>
    <w:rsid w:val="007829C4"/>
    <w:rsid w:val="00785050"/>
    <w:rsid w:val="007861D0"/>
    <w:rsid w:val="00787CA0"/>
    <w:rsid w:val="00792A1B"/>
    <w:rsid w:val="0079405A"/>
    <w:rsid w:val="007A0045"/>
    <w:rsid w:val="007A01BB"/>
    <w:rsid w:val="007A0C47"/>
    <w:rsid w:val="007B15A3"/>
    <w:rsid w:val="007B65DB"/>
    <w:rsid w:val="007C0BDD"/>
    <w:rsid w:val="007C1656"/>
    <w:rsid w:val="007C6835"/>
    <w:rsid w:val="007C75E0"/>
    <w:rsid w:val="007D5FA2"/>
    <w:rsid w:val="007E0CD5"/>
    <w:rsid w:val="007E3D5F"/>
    <w:rsid w:val="007E597D"/>
    <w:rsid w:val="007F634B"/>
    <w:rsid w:val="007F661B"/>
    <w:rsid w:val="007F6802"/>
    <w:rsid w:val="00803383"/>
    <w:rsid w:val="00806CE0"/>
    <w:rsid w:val="00811F58"/>
    <w:rsid w:val="0081263E"/>
    <w:rsid w:val="0081418B"/>
    <w:rsid w:val="00814C3A"/>
    <w:rsid w:val="00815C27"/>
    <w:rsid w:val="008163FF"/>
    <w:rsid w:val="008227A5"/>
    <w:rsid w:val="00822E7E"/>
    <w:rsid w:val="008272ED"/>
    <w:rsid w:val="00830ACF"/>
    <w:rsid w:val="00853F9D"/>
    <w:rsid w:val="0085667F"/>
    <w:rsid w:val="008617F3"/>
    <w:rsid w:val="008670ED"/>
    <w:rsid w:val="0086759F"/>
    <w:rsid w:val="00870FD6"/>
    <w:rsid w:val="008718AA"/>
    <w:rsid w:val="00872830"/>
    <w:rsid w:val="0087586D"/>
    <w:rsid w:val="008808CB"/>
    <w:rsid w:val="008847D1"/>
    <w:rsid w:val="00885882"/>
    <w:rsid w:val="008859E6"/>
    <w:rsid w:val="00891D12"/>
    <w:rsid w:val="00892CE9"/>
    <w:rsid w:val="008934F5"/>
    <w:rsid w:val="008A048D"/>
    <w:rsid w:val="008A2256"/>
    <w:rsid w:val="008A39B7"/>
    <w:rsid w:val="008B2A9C"/>
    <w:rsid w:val="008C14A7"/>
    <w:rsid w:val="008C4E79"/>
    <w:rsid w:val="008C5A40"/>
    <w:rsid w:val="008C5DAA"/>
    <w:rsid w:val="008C6189"/>
    <w:rsid w:val="008C787A"/>
    <w:rsid w:val="008E40E2"/>
    <w:rsid w:val="008E7470"/>
    <w:rsid w:val="008E7587"/>
    <w:rsid w:val="008F3866"/>
    <w:rsid w:val="008F3D27"/>
    <w:rsid w:val="009143FD"/>
    <w:rsid w:val="00917D02"/>
    <w:rsid w:val="00920A51"/>
    <w:rsid w:val="00920DBC"/>
    <w:rsid w:val="00922542"/>
    <w:rsid w:val="00924167"/>
    <w:rsid w:val="009251E3"/>
    <w:rsid w:val="0093582A"/>
    <w:rsid w:val="009423FB"/>
    <w:rsid w:val="0094670B"/>
    <w:rsid w:val="00947FC3"/>
    <w:rsid w:val="00950813"/>
    <w:rsid w:val="009514EC"/>
    <w:rsid w:val="009539CE"/>
    <w:rsid w:val="00961615"/>
    <w:rsid w:val="00977407"/>
    <w:rsid w:val="00980A42"/>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07DE"/>
    <w:rsid w:val="00A039CA"/>
    <w:rsid w:val="00A04FBF"/>
    <w:rsid w:val="00A05DCA"/>
    <w:rsid w:val="00A068EC"/>
    <w:rsid w:val="00A11F12"/>
    <w:rsid w:val="00A139A6"/>
    <w:rsid w:val="00A1746F"/>
    <w:rsid w:val="00A2696E"/>
    <w:rsid w:val="00A4194A"/>
    <w:rsid w:val="00A42161"/>
    <w:rsid w:val="00A4424B"/>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8413B"/>
    <w:rsid w:val="00A845B1"/>
    <w:rsid w:val="00A90875"/>
    <w:rsid w:val="00A9509F"/>
    <w:rsid w:val="00AA24A4"/>
    <w:rsid w:val="00AA4766"/>
    <w:rsid w:val="00AB26E0"/>
    <w:rsid w:val="00AB29A9"/>
    <w:rsid w:val="00AB3AB0"/>
    <w:rsid w:val="00AB5A11"/>
    <w:rsid w:val="00AB5ED5"/>
    <w:rsid w:val="00AB66A5"/>
    <w:rsid w:val="00AC07D4"/>
    <w:rsid w:val="00AC2621"/>
    <w:rsid w:val="00AC400D"/>
    <w:rsid w:val="00AC526D"/>
    <w:rsid w:val="00AC7636"/>
    <w:rsid w:val="00AC7F27"/>
    <w:rsid w:val="00AD0D7A"/>
    <w:rsid w:val="00AD5536"/>
    <w:rsid w:val="00AE5192"/>
    <w:rsid w:val="00AE6600"/>
    <w:rsid w:val="00AE7D13"/>
    <w:rsid w:val="00AF2A32"/>
    <w:rsid w:val="00AF4052"/>
    <w:rsid w:val="00AF47CA"/>
    <w:rsid w:val="00AF507E"/>
    <w:rsid w:val="00B07102"/>
    <w:rsid w:val="00B1032A"/>
    <w:rsid w:val="00B1165D"/>
    <w:rsid w:val="00B170EF"/>
    <w:rsid w:val="00B17A53"/>
    <w:rsid w:val="00B21F87"/>
    <w:rsid w:val="00B2499C"/>
    <w:rsid w:val="00B277E4"/>
    <w:rsid w:val="00B30528"/>
    <w:rsid w:val="00B3168E"/>
    <w:rsid w:val="00B3411B"/>
    <w:rsid w:val="00B44285"/>
    <w:rsid w:val="00B443C3"/>
    <w:rsid w:val="00B4454C"/>
    <w:rsid w:val="00B44B08"/>
    <w:rsid w:val="00B44DC5"/>
    <w:rsid w:val="00B4644C"/>
    <w:rsid w:val="00B4772C"/>
    <w:rsid w:val="00B51209"/>
    <w:rsid w:val="00B525A7"/>
    <w:rsid w:val="00B569B1"/>
    <w:rsid w:val="00B60082"/>
    <w:rsid w:val="00B61CED"/>
    <w:rsid w:val="00B63280"/>
    <w:rsid w:val="00B634A5"/>
    <w:rsid w:val="00B663E1"/>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70CB"/>
    <w:rsid w:val="00BB2075"/>
    <w:rsid w:val="00BB51C8"/>
    <w:rsid w:val="00BB56D3"/>
    <w:rsid w:val="00BB65D4"/>
    <w:rsid w:val="00BB6CB4"/>
    <w:rsid w:val="00BC112C"/>
    <w:rsid w:val="00BC163B"/>
    <w:rsid w:val="00BC1775"/>
    <w:rsid w:val="00BC2F6B"/>
    <w:rsid w:val="00BC3B75"/>
    <w:rsid w:val="00BC6222"/>
    <w:rsid w:val="00BD201F"/>
    <w:rsid w:val="00BD2FEA"/>
    <w:rsid w:val="00BD3371"/>
    <w:rsid w:val="00BE34FF"/>
    <w:rsid w:val="00BE3AD8"/>
    <w:rsid w:val="00BF1A9A"/>
    <w:rsid w:val="00C0329C"/>
    <w:rsid w:val="00C07667"/>
    <w:rsid w:val="00C12AF0"/>
    <w:rsid w:val="00C13C29"/>
    <w:rsid w:val="00C14A92"/>
    <w:rsid w:val="00C17310"/>
    <w:rsid w:val="00C24AB5"/>
    <w:rsid w:val="00C255E8"/>
    <w:rsid w:val="00C302E1"/>
    <w:rsid w:val="00C3235B"/>
    <w:rsid w:val="00C348C0"/>
    <w:rsid w:val="00C34E40"/>
    <w:rsid w:val="00C350C3"/>
    <w:rsid w:val="00C41328"/>
    <w:rsid w:val="00C413E2"/>
    <w:rsid w:val="00C41919"/>
    <w:rsid w:val="00C42CAE"/>
    <w:rsid w:val="00C443E8"/>
    <w:rsid w:val="00C53475"/>
    <w:rsid w:val="00C53F38"/>
    <w:rsid w:val="00C54801"/>
    <w:rsid w:val="00C57367"/>
    <w:rsid w:val="00C60DD3"/>
    <w:rsid w:val="00C61312"/>
    <w:rsid w:val="00C720C8"/>
    <w:rsid w:val="00C75CCE"/>
    <w:rsid w:val="00C778A1"/>
    <w:rsid w:val="00C80299"/>
    <w:rsid w:val="00C81B22"/>
    <w:rsid w:val="00C8328B"/>
    <w:rsid w:val="00C84F65"/>
    <w:rsid w:val="00C85C8A"/>
    <w:rsid w:val="00C85F4A"/>
    <w:rsid w:val="00C86724"/>
    <w:rsid w:val="00C87F4C"/>
    <w:rsid w:val="00C92434"/>
    <w:rsid w:val="00CA1354"/>
    <w:rsid w:val="00CA618A"/>
    <w:rsid w:val="00CA6C68"/>
    <w:rsid w:val="00CA7FAB"/>
    <w:rsid w:val="00CB3E27"/>
    <w:rsid w:val="00CB4E1D"/>
    <w:rsid w:val="00CC7DE2"/>
    <w:rsid w:val="00CD7F25"/>
    <w:rsid w:val="00CE16A1"/>
    <w:rsid w:val="00CF2D8C"/>
    <w:rsid w:val="00CF2DE2"/>
    <w:rsid w:val="00CF30C4"/>
    <w:rsid w:val="00CF48EA"/>
    <w:rsid w:val="00CF63C2"/>
    <w:rsid w:val="00CF6CFA"/>
    <w:rsid w:val="00D00E91"/>
    <w:rsid w:val="00D02E23"/>
    <w:rsid w:val="00D03108"/>
    <w:rsid w:val="00D05335"/>
    <w:rsid w:val="00D07A31"/>
    <w:rsid w:val="00D1398A"/>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53E"/>
    <w:rsid w:val="00D66F04"/>
    <w:rsid w:val="00D678AC"/>
    <w:rsid w:val="00D71AF3"/>
    <w:rsid w:val="00D735D6"/>
    <w:rsid w:val="00D73E36"/>
    <w:rsid w:val="00D75213"/>
    <w:rsid w:val="00D83D1B"/>
    <w:rsid w:val="00D8732D"/>
    <w:rsid w:val="00D90043"/>
    <w:rsid w:val="00D92BA6"/>
    <w:rsid w:val="00D92FC8"/>
    <w:rsid w:val="00D93F90"/>
    <w:rsid w:val="00D950BA"/>
    <w:rsid w:val="00D979C6"/>
    <w:rsid w:val="00DA4AB8"/>
    <w:rsid w:val="00DA4D57"/>
    <w:rsid w:val="00DA6833"/>
    <w:rsid w:val="00DB5F3B"/>
    <w:rsid w:val="00DC50E2"/>
    <w:rsid w:val="00DC54A0"/>
    <w:rsid w:val="00DC6C9C"/>
    <w:rsid w:val="00DC7EB2"/>
    <w:rsid w:val="00DD005F"/>
    <w:rsid w:val="00DD0624"/>
    <w:rsid w:val="00DD13B0"/>
    <w:rsid w:val="00DD6678"/>
    <w:rsid w:val="00DE13B8"/>
    <w:rsid w:val="00DE19B1"/>
    <w:rsid w:val="00DE378C"/>
    <w:rsid w:val="00DE7055"/>
    <w:rsid w:val="00DE71AB"/>
    <w:rsid w:val="00DE7C7F"/>
    <w:rsid w:val="00DF25C5"/>
    <w:rsid w:val="00DF2FF3"/>
    <w:rsid w:val="00DF589E"/>
    <w:rsid w:val="00DF7145"/>
    <w:rsid w:val="00DF7327"/>
    <w:rsid w:val="00E0295D"/>
    <w:rsid w:val="00E034FB"/>
    <w:rsid w:val="00E07B56"/>
    <w:rsid w:val="00E10436"/>
    <w:rsid w:val="00E10B1C"/>
    <w:rsid w:val="00E111AC"/>
    <w:rsid w:val="00E13CDE"/>
    <w:rsid w:val="00E14817"/>
    <w:rsid w:val="00E168E3"/>
    <w:rsid w:val="00E213A7"/>
    <w:rsid w:val="00E215DF"/>
    <w:rsid w:val="00E2190B"/>
    <w:rsid w:val="00E2682A"/>
    <w:rsid w:val="00E27678"/>
    <w:rsid w:val="00E309AC"/>
    <w:rsid w:val="00E3200D"/>
    <w:rsid w:val="00E340A7"/>
    <w:rsid w:val="00E34208"/>
    <w:rsid w:val="00E35976"/>
    <w:rsid w:val="00E37290"/>
    <w:rsid w:val="00E37A55"/>
    <w:rsid w:val="00E41C6F"/>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2143"/>
    <w:rsid w:val="00E730A5"/>
    <w:rsid w:val="00E75503"/>
    <w:rsid w:val="00E772F1"/>
    <w:rsid w:val="00E80269"/>
    <w:rsid w:val="00E811F3"/>
    <w:rsid w:val="00E82463"/>
    <w:rsid w:val="00E84F50"/>
    <w:rsid w:val="00E85F91"/>
    <w:rsid w:val="00E94212"/>
    <w:rsid w:val="00E965DA"/>
    <w:rsid w:val="00EA1ADC"/>
    <w:rsid w:val="00EA75C1"/>
    <w:rsid w:val="00EB295F"/>
    <w:rsid w:val="00EB3B91"/>
    <w:rsid w:val="00EB78F4"/>
    <w:rsid w:val="00EC0DD2"/>
    <w:rsid w:val="00EC16F8"/>
    <w:rsid w:val="00EC48C8"/>
    <w:rsid w:val="00EC571A"/>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944"/>
    <w:rsid w:val="00F13705"/>
    <w:rsid w:val="00F13B67"/>
    <w:rsid w:val="00F25C38"/>
    <w:rsid w:val="00F3370B"/>
    <w:rsid w:val="00F33A99"/>
    <w:rsid w:val="00F45106"/>
    <w:rsid w:val="00F4528C"/>
    <w:rsid w:val="00F56D4C"/>
    <w:rsid w:val="00F63914"/>
    <w:rsid w:val="00F652E9"/>
    <w:rsid w:val="00F658F3"/>
    <w:rsid w:val="00F676D0"/>
    <w:rsid w:val="00F679ED"/>
    <w:rsid w:val="00F67C74"/>
    <w:rsid w:val="00F67D26"/>
    <w:rsid w:val="00F73A7B"/>
    <w:rsid w:val="00F8016B"/>
    <w:rsid w:val="00F804E1"/>
    <w:rsid w:val="00F8474A"/>
    <w:rsid w:val="00F84AE0"/>
    <w:rsid w:val="00F874CE"/>
    <w:rsid w:val="00F87F88"/>
    <w:rsid w:val="00F90A9F"/>
    <w:rsid w:val="00F91DF6"/>
    <w:rsid w:val="00F962E3"/>
    <w:rsid w:val="00F96B88"/>
    <w:rsid w:val="00F973FC"/>
    <w:rsid w:val="00FA3359"/>
    <w:rsid w:val="00FA3F66"/>
    <w:rsid w:val="00FA73A6"/>
    <w:rsid w:val="00FB1FCF"/>
    <w:rsid w:val="00FB2706"/>
    <w:rsid w:val="00FB3374"/>
    <w:rsid w:val="00FB3766"/>
    <w:rsid w:val="00FB67DE"/>
    <w:rsid w:val="00FC6A15"/>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6"/>
    <o:shapelayout v:ext="edit">
      <o:idmap v:ext="edit" data="1"/>
    </o:shapelayout>
  </w:shapeDefaults>
  <w:decimalSymbol w:val=","/>
  <w:listSeparator w:val=";"/>
  <w14:docId w14:val="2342E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295F"/>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Emphasis">
    <w:name w:val="Emphasis"/>
    <w:qFormat/>
    <w:rsid w:val="00591C3B"/>
    <w:rPr>
      <w: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ipacbc-bgtr.eu/" TargetMode="External"/><Relationship Id="rId12" Type="http://schemas.openxmlformats.org/officeDocument/2006/relationships/hyperlink" Target="https://istanbulobm.ogm.gov.tr/" TargetMode="External"/><Relationship Id="rId13" Type="http://schemas.openxmlformats.org/officeDocument/2006/relationships/hyperlink" Target="http://ec.europa.eu/europeaid/prag/annexes.do?chapterTitleCode=A"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ec.europa.eu/europeaid/prag/document.do%20" TargetMode="External"/><Relationship Id="rId10" Type="http://schemas.openxmlformats.org/officeDocument/2006/relationships/hyperlink" Target="http://ec.europa.eu/europeaid/prag/annexes.do?group=C"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962BF-06F8-EF49-8213-15A0C6206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446</TotalTime>
  <Pages>17</Pages>
  <Words>6066</Words>
  <Characters>34580</Characters>
  <Application>Microsoft Macintosh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40565</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153</cp:revision>
  <cp:lastPrinted>2018-04-13T13:21:00Z</cp:lastPrinted>
  <dcterms:created xsi:type="dcterms:W3CDTF">2018-12-18T11:39:00Z</dcterms:created>
  <dcterms:modified xsi:type="dcterms:W3CDTF">2020-07-28T10:29:00Z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