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21165" w:rsidRDefault="0026542C" w:rsidP="0021247D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</w:t>
      </w:r>
      <w:bookmarkStart w:id="1" w:name="_GoBack"/>
      <w:bookmarkEnd w:id="1"/>
      <w:r w:rsidRPr="00721165">
        <w:rPr>
          <w:rFonts w:ascii="Times New Roman" w:hAnsi="Times New Roman"/>
          <w:sz w:val="22"/>
          <w:szCs w:val="22"/>
          <w:lang w:val="en-GB"/>
        </w:rPr>
        <w:t>ttention of</w:t>
      </w:r>
    </w:p>
    <w:p w:rsidR="007D5FA2" w:rsidRPr="00807E83" w:rsidRDefault="000E762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807E83">
        <w:rPr>
          <w:rFonts w:ascii="Times New Roman" w:hAnsi="Times New Roman"/>
          <w:b/>
          <w:sz w:val="22"/>
          <w:szCs w:val="22"/>
          <w:lang w:val="en-GB"/>
        </w:rPr>
        <w:t>Municipality of Sungurlare, Republic of Bulgaria</w:t>
      </w:r>
    </w:p>
    <w:p w:rsidR="000E7629" w:rsidRPr="00721165" w:rsidRDefault="000E7629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7D5FA2" w:rsidRPr="009A1881" w:rsidRDefault="00807E83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referred</w:t>
      </w:r>
      <w:r w:rsidR="007D5FA2"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="007D5FA2"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="007D5FA2"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807E83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807E83">
        <w:rPr>
          <w:rFonts w:ascii="Times New Roman" w:hAnsi="Times New Roman"/>
          <w:sz w:val="22"/>
          <w:szCs w:val="22"/>
          <w:lang w:val="en-GB"/>
        </w:rPr>
        <w:t>Subject: Guarantee No</w:t>
      </w:r>
      <w:r w:rsidR="00397138" w:rsidRPr="00807E83">
        <w:rPr>
          <w:rFonts w:ascii="Times New Roman" w:hAnsi="Times New Roman"/>
          <w:sz w:val="22"/>
          <w:szCs w:val="22"/>
          <w:lang w:val="en-GB"/>
        </w:rPr>
        <w:t xml:space="preserve"> &lt;</w:t>
      </w:r>
      <w:r w:rsidR="00397138" w:rsidRPr="00807E83">
        <w:rPr>
          <w:rFonts w:ascii="Times New Roman" w:hAnsi="Times New Roman"/>
          <w:sz w:val="22"/>
          <w:szCs w:val="22"/>
          <w:highlight w:val="yellow"/>
          <w:lang w:val="en-GB"/>
        </w:rPr>
        <w:t>insert number</w:t>
      </w:r>
      <w:r w:rsidR="00397138" w:rsidRPr="00807E83">
        <w:rPr>
          <w:rFonts w:ascii="Times New Roman" w:hAnsi="Times New Roman"/>
          <w:sz w:val="22"/>
          <w:szCs w:val="22"/>
          <w:lang w:val="en-GB"/>
        </w:rPr>
        <w:t>&gt;</w:t>
      </w:r>
    </w:p>
    <w:p w:rsidR="004D2FD8" w:rsidRPr="00807E83" w:rsidRDefault="007D5FA2" w:rsidP="00807E83">
      <w:pPr>
        <w:tabs>
          <w:tab w:val="left" w:pos="960"/>
        </w:tabs>
        <w:jc w:val="both"/>
        <w:rPr>
          <w:rFonts w:ascii="Times New Roman" w:hAnsi="Times New Roman"/>
          <w:sz w:val="22"/>
          <w:szCs w:val="22"/>
          <w:lang w:val="en-US"/>
        </w:rPr>
      </w:pPr>
      <w:r w:rsidRPr="00807E83">
        <w:rPr>
          <w:rFonts w:ascii="Times New Roman" w:hAnsi="Times New Roman"/>
          <w:sz w:val="22"/>
          <w:szCs w:val="22"/>
          <w:lang w:val="en-GB"/>
        </w:rPr>
        <w:t xml:space="preserve">Performance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g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uarantee for the full and proper </w:t>
      </w:r>
      <w:r w:rsidR="00B44DC5" w:rsidRPr="00807E83">
        <w:rPr>
          <w:rFonts w:ascii="Times New Roman" w:hAnsi="Times New Roman"/>
          <w:sz w:val="22"/>
          <w:szCs w:val="22"/>
          <w:lang w:val="en-GB"/>
        </w:rPr>
        <w:t>execution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 of contract </w:t>
      </w:r>
      <w:r w:rsidR="000E7629" w:rsidRPr="00807E83">
        <w:rPr>
          <w:rFonts w:ascii="Times New Roman" w:hAnsi="Times New Roman"/>
          <w:b/>
          <w:sz w:val="22"/>
          <w:szCs w:val="22"/>
          <w:lang w:val="en-GB"/>
        </w:rPr>
        <w:t xml:space="preserve">“Supply of specialized equipment” within project CB005.2.12.116 “Joint nature protection”, </w:t>
      </w:r>
      <w:r w:rsidR="000E7629" w:rsidRPr="00807E83">
        <w:rPr>
          <w:rFonts w:ascii="Times New Roman" w:hAnsi="Times New Roman"/>
          <w:b/>
          <w:sz w:val="22"/>
          <w:szCs w:val="22"/>
          <w:lang w:val="bg-BG"/>
        </w:rPr>
        <w:t xml:space="preserve">№ </w:t>
      </w:r>
      <w:r w:rsidR="000E7629" w:rsidRPr="00807E83">
        <w:rPr>
          <w:rFonts w:ascii="Times New Roman" w:hAnsi="Times New Roman"/>
          <w:b/>
          <w:sz w:val="22"/>
          <w:szCs w:val="22"/>
          <w:lang w:val="en-US"/>
        </w:rPr>
        <w:t>&lt;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</w:rPr>
        <w:t>СВ005.2.12.116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-</w:t>
      </w:r>
      <w:r w:rsidR="00A55FC3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LP-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 xml:space="preserve">SU-3-L1, and/or 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</w:rPr>
        <w:t>СВ005.2.12.116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-</w:t>
      </w:r>
      <w:r w:rsidR="00A55FC3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LP-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 xml:space="preserve">SU-3-L2, and/or 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</w:rPr>
        <w:t>СВ005.2.12.116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-</w:t>
      </w:r>
      <w:r w:rsidR="00A55FC3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LP-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SU-3-L3</w:t>
      </w:r>
      <w:r w:rsidR="000E7629" w:rsidRPr="00807E83">
        <w:rPr>
          <w:rFonts w:ascii="Times New Roman" w:hAnsi="Times New Roman"/>
          <w:sz w:val="22"/>
          <w:szCs w:val="22"/>
          <w:lang w:val="en-US"/>
        </w:rPr>
        <w:t xml:space="preserve"> /</w:t>
      </w:r>
      <w:r w:rsidR="000E7629" w:rsidRPr="00807E83">
        <w:rPr>
          <w:rFonts w:ascii="Times New Roman" w:hAnsi="Times New Roman"/>
          <w:sz w:val="22"/>
          <w:szCs w:val="22"/>
          <w:highlight w:val="yellow"/>
          <w:lang w:val="en-US"/>
        </w:rPr>
        <w:t>state the appropriate number according to the lot</w:t>
      </w:r>
      <w:r w:rsidR="000E7629" w:rsidRPr="00807E83">
        <w:rPr>
          <w:rFonts w:ascii="Times New Roman" w:hAnsi="Times New Roman"/>
          <w:sz w:val="22"/>
          <w:szCs w:val="22"/>
          <w:lang w:val="en-US"/>
        </w:rPr>
        <w:t>/&gt;</w:t>
      </w:r>
      <w:r w:rsidR="000E7629" w:rsidRPr="00807E83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9A1881" w:rsidRPr="00807E83">
        <w:rPr>
          <w:rFonts w:ascii="Times New Roman" w:hAnsi="Times New Roman"/>
          <w:sz w:val="22"/>
          <w:szCs w:val="22"/>
          <w:lang w:val="en-GB"/>
        </w:rPr>
        <w:t>(</w:t>
      </w:r>
      <w:r w:rsidRPr="00807E83">
        <w:rPr>
          <w:rFonts w:ascii="Times New Roman" w:hAnsi="Times New Roman"/>
          <w:sz w:val="22"/>
          <w:szCs w:val="22"/>
          <w:lang w:val="en-GB"/>
        </w:rPr>
        <w:t>please quote number and title in all correspondence</w:t>
      </w:r>
      <w:r w:rsidR="009A1881" w:rsidRPr="00807E83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807E83" w:rsidRDefault="004D2FD8" w:rsidP="00C327F2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807E83">
        <w:rPr>
          <w:rFonts w:ascii="Times New Roman" w:hAnsi="Times New Roman"/>
          <w:sz w:val="22"/>
          <w:szCs w:val="22"/>
          <w:lang w:val="en-GB"/>
        </w:rPr>
        <w:t xml:space="preserve">We the undersigned, </w:t>
      </w:r>
      <w:r w:rsidR="00D735ED" w:rsidRPr="00807E83">
        <w:rPr>
          <w:rFonts w:ascii="Times New Roman" w:hAnsi="Times New Roman"/>
          <w:sz w:val="22"/>
          <w:szCs w:val="22"/>
          <w:lang w:val="en-GB"/>
        </w:rPr>
        <w:t>&lt;</w:t>
      </w:r>
      <w:r w:rsidRPr="00807E83">
        <w:rPr>
          <w:rFonts w:ascii="Times New Roman" w:hAnsi="Times New Roman"/>
          <w:sz w:val="22"/>
          <w:szCs w:val="22"/>
          <w:highlight w:val="yellow"/>
          <w:lang w:val="en-GB"/>
        </w:rPr>
        <w:t>name</w:t>
      </w:r>
      <w:r w:rsidR="007D5FA2" w:rsidRPr="00807E8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and address of financial institution</w:t>
      </w:r>
      <w:r w:rsidR="00D735ED" w:rsidRPr="00807E83">
        <w:rPr>
          <w:rFonts w:ascii="Times New Roman" w:hAnsi="Times New Roman"/>
          <w:sz w:val="22"/>
          <w:szCs w:val="22"/>
          <w:lang w:val="en-GB"/>
        </w:rPr>
        <w:t>&gt;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, hereby </w:t>
      </w:r>
      <w:r w:rsidR="007D5FA2" w:rsidRPr="00807E83">
        <w:rPr>
          <w:rFonts w:ascii="Times New Roman" w:hAnsi="Times New Roman"/>
          <w:sz w:val="22"/>
          <w:szCs w:val="22"/>
          <w:lang w:val="en-GB"/>
        </w:rPr>
        <w:t xml:space="preserve">irrevocably </w:t>
      </w:r>
      <w:r w:rsidRPr="00807E83">
        <w:rPr>
          <w:rFonts w:ascii="Times New Roman" w:hAnsi="Times New Roman"/>
          <w:sz w:val="22"/>
          <w:szCs w:val="22"/>
          <w:lang w:val="en-GB"/>
        </w:rPr>
        <w:t>declare that we</w:t>
      </w:r>
      <w:r w:rsidR="004C0866" w:rsidRPr="00807E8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807E83">
        <w:rPr>
          <w:rFonts w:ascii="Times New Roman" w:hAnsi="Times New Roman"/>
          <w:sz w:val="22"/>
          <w:szCs w:val="22"/>
          <w:lang w:val="en-GB"/>
        </w:rPr>
        <w:t>guarantee</w:t>
      </w:r>
      <w:r w:rsidR="007D5FA2" w:rsidRPr="00807E83">
        <w:rPr>
          <w:rFonts w:ascii="Times New Roman" w:hAnsi="Times New Roman"/>
          <w:sz w:val="22"/>
          <w:szCs w:val="22"/>
          <w:lang w:val="en-GB"/>
        </w:rPr>
        <w:t xml:space="preserve"> as primary obligor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7D5FA2" w:rsidRPr="00807E83">
        <w:rPr>
          <w:rFonts w:ascii="Times New Roman" w:hAnsi="Times New Roman"/>
          <w:sz w:val="22"/>
          <w:szCs w:val="22"/>
          <w:lang w:val="en-GB"/>
        </w:rPr>
        <w:t xml:space="preserve">and 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not merely </w:t>
      </w:r>
      <w:r w:rsidR="007D5FA2" w:rsidRPr="00807E83">
        <w:rPr>
          <w:rFonts w:ascii="Times New Roman" w:hAnsi="Times New Roman"/>
          <w:sz w:val="22"/>
          <w:szCs w:val="22"/>
          <w:lang w:val="en-GB"/>
        </w:rPr>
        <w:t>as a surety</w:t>
      </w:r>
      <w:r w:rsidR="004C0866" w:rsidRPr="00807E8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on behalf of </w:t>
      </w:r>
      <w:r w:rsidR="00D735ED" w:rsidRPr="00807E83">
        <w:rPr>
          <w:rFonts w:ascii="Times New Roman" w:hAnsi="Times New Roman"/>
          <w:sz w:val="22"/>
          <w:szCs w:val="22"/>
          <w:lang w:val="en-GB"/>
        </w:rPr>
        <w:t>&lt;</w:t>
      </w:r>
      <w:r w:rsidR="00542864" w:rsidRPr="00807E83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807E83">
        <w:rPr>
          <w:rFonts w:ascii="Times New Roman" w:hAnsi="Times New Roman"/>
          <w:sz w:val="22"/>
          <w:szCs w:val="22"/>
          <w:highlight w:val="yellow"/>
          <w:lang w:val="en-GB"/>
        </w:rPr>
        <w:t>ontractor's name and address</w:t>
      </w:r>
      <w:r w:rsidR="00D735ED" w:rsidRPr="00807E83">
        <w:rPr>
          <w:rFonts w:ascii="Times New Roman" w:hAnsi="Times New Roman"/>
          <w:sz w:val="22"/>
          <w:szCs w:val="22"/>
          <w:lang w:val="en-GB"/>
        </w:rPr>
        <w:t>&gt;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7D5FA2" w:rsidRPr="00807E83">
        <w:rPr>
          <w:rFonts w:ascii="Times New Roman" w:hAnsi="Times New Roman"/>
          <w:sz w:val="22"/>
          <w:szCs w:val="22"/>
          <w:lang w:val="en-GB"/>
        </w:rPr>
        <w:t xml:space="preserve">hereinafter referred to as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‘</w:t>
      </w:r>
      <w:r w:rsidR="007D5FA2" w:rsidRPr="00807E83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c</w:t>
      </w:r>
      <w:r w:rsidR="007D5FA2" w:rsidRPr="00807E83">
        <w:rPr>
          <w:rFonts w:ascii="Times New Roman" w:hAnsi="Times New Roman"/>
          <w:sz w:val="22"/>
          <w:szCs w:val="22"/>
          <w:lang w:val="en-GB"/>
        </w:rPr>
        <w:t>ontractor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’</w:t>
      </w:r>
      <w:r w:rsidR="007D5FA2" w:rsidRPr="00807E83">
        <w:rPr>
          <w:rFonts w:ascii="Times New Roman" w:hAnsi="Times New Roman"/>
          <w:sz w:val="22"/>
          <w:szCs w:val="22"/>
          <w:lang w:val="en-GB"/>
        </w:rPr>
        <w:t>,</w:t>
      </w:r>
      <w:r w:rsidR="004C0866" w:rsidRPr="00807E8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payment </w:t>
      </w:r>
      <w:r w:rsidR="007D5FA2" w:rsidRPr="00807E83">
        <w:rPr>
          <w:rFonts w:ascii="Times New Roman" w:hAnsi="Times New Roman"/>
          <w:sz w:val="22"/>
          <w:szCs w:val="22"/>
          <w:lang w:val="en-GB"/>
        </w:rPr>
        <w:t xml:space="preserve">to the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c</w:t>
      </w:r>
      <w:r w:rsidR="007D5FA2" w:rsidRPr="00807E83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a</w:t>
      </w:r>
      <w:r w:rsidR="007D5FA2" w:rsidRPr="00807E83">
        <w:rPr>
          <w:rFonts w:ascii="Times New Roman" w:hAnsi="Times New Roman"/>
          <w:sz w:val="22"/>
          <w:szCs w:val="22"/>
          <w:lang w:val="en-GB"/>
        </w:rPr>
        <w:t xml:space="preserve">uthority 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of </w:t>
      </w:r>
      <w:r w:rsidR="00D735ED" w:rsidRPr="00807E83">
        <w:rPr>
          <w:rFonts w:ascii="Times New Roman" w:hAnsi="Times New Roman"/>
          <w:sz w:val="22"/>
          <w:szCs w:val="22"/>
          <w:lang w:val="en-GB"/>
        </w:rPr>
        <w:t>&lt;</w:t>
      </w:r>
      <w:r w:rsidRPr="00807E83">
        <w:rPr>
          <w:rFonts w:ascii="Times New Roman" w:hAnsi="Times New Roman"/>
          <w:sz w:val="22"/>
          <w:szCs w:val="22"/>
          <w:highlight w:val="yellow"/>
          <w:lang w:val="en-GB"/>
        </w:rPr>
        <w:t>amount of the performance guarantee</w:t>
      </w:r>
      <w:r w:rsidR="00D735ED" w:rsidRPr="00807E83">
        <w:rPr>
          <w:rFonts w:ascii="Times New Roman" w:hAnsi="Times New Roman"/>
          <w:sz w:val="22"/>
          <w:szCs w:val="22"/>
          <w:lang w:val="en-GB"/>
        </w:rPr>
        <w:t>&gt;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, representing the performance guarantee mentioned in Article 11 of the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s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pecial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c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onditions </w:t>
      </w:r>
      <w:r w:rsidR="00043159" w:rsidRPr="00807E83">
        <w:rPr>
          <w:rFonts w:ascii="Times New Roman" w:hAnsi="Times New Roman"/>
          <w:sz w:val="22"/>
          <w:szCs w:val="22"/>
          <w:lang w:val="en-GB"/>
        </w:rPr>
        <w:t xml:space="preserve">of the contract </w:t>
      </w:r>
      <w:r w:rsidR="000E7629" w:rsidRPr="00807E83">
        <w:rPr>
          <w:rFonts w:ascii="Times New Roman" w:hAnsi="Times New Roman"/>
          <w:b/>
          <w:sz w:val="22"/>
          <w:szCs w:val="22"/>
          <w:lang w:val="en-GB"/>
        </w:rPr>
        <w:t xml:space="preserve">“Supply of specialized equipment” within project CB005.2.12.116 “Joint nature protection”, </w:t>
      </w:r>
      <w:r w:rsidR="000E7629" w:rsidRPr="00807E83">
        <w:rPr>
          <w:rFonts w:ascii="Times New Roman" w:hAnsi="Times New Roman"/>
          <w:b/>
          <w:sz w:val="22"/>
          <w:szCs w:val="22"/>
          <w:lang w:val="bg-BG"/>
        </w:rPr>
        <w:t xml:space="preserve">№ </w:t>
      </w:r>
      <w:r w:rsidR="000E7629" w:rsidRPr="00807E83">
        <w:rPr>
          <w:rFonts w:ascii="Times New Roman" w:hAnsi="Times New Roman"/>
          <w:b/>
          <w:sz w:val="22"/>
          <w:szCs w:val="22"/>
          <w:lang w:val="en-US"/>
        </w:rPr>
        <w:t>&lt;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</w:rPr>
        <w:t>СВ005.2.12.116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-</w:t>
      </w:r>
      <w:r w:rsidR="00A55FC3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LP-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 xml:space="preserve">SU-3-L1, and/or 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</w:rPr>
        <w:t>СВ005.2.12.116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-</w:t>
      </w:r>
      <w:r w:rsidR="00A55FC3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LP-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 xml:space="preserve">SU-3-L2, and/or 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</w:rPr>
        <w:t>СВ005.2.12.116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-</w:t>
      </w:r>
      <w:r w:rsidR="00A55FC3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LP-</w:t>
      </w:r>
      <w:r w:rsidR="000E7629" w:rsidRPr="00807E83">
        <w:rPr>
          <w:rFonts w:ascii="Times New Roman" w:hAnsi="Times New Roman"/>
          <w:b/>
          <w:sz w:val="22"/>
          <w:szCs w:val="22"/>
          <w:highlight w:val="yellow"/>
          <w:lang w:val="en-US"/>
        </w:rPr>
        <w:t>SU-3-L3</w:t>
      </w:r>
      <w:r w:rsidR="000E7629" w:rsidRPr="00807E83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="000E7629" w:rsidRPr="00807E83">
        <w:rPr>
          <w:rFonts w:ascii="Times New Roman" w:hAnsi="Times New Roman"/>
          <w:sz w:val="22"/>
          <w:szCs w:val="22"/>
          <w:lang w:val="en-US"/>
        </w:rPr>
        <w:t>/</w:t>
      </w:r>
      <w:r w:rsidR="000E7629" w:rsidRPr="00807E83">
        <w:rPr>
          <w:rFonts w:ascii="Times New Roman" w:hAnsi="Times New Roman"/>
          <w:sz w:val="22"/>
          <w:szCs w:val="22"/>
          <w:highlight w:val="yellow"/>
          <w:lang w:val="en-US"/>
        </w:rPr>
        <w:t>state the appropriate number according to the lot</w:t>
      </w:r>
      <w:r w:rsidR="000E7629" w:rsidRPr="00807E83">
        <w:rPr>
          <w:rFonts w:ascii="Times New Roman" w:hAnsi="Times New Roman"/>
          <w:sz w:val="22"/>
          <w:szCs w:val="22"/>
          <w:lang w:val="en-US"/>
        </w:rPr>
        <w:t>/&gt;</w:t>
      </w:r>
      <w:r w:rsidR="000E7629" w:rsidRPr="00807E83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043159" w:rsidRPr="00807E83">
        <w:rPr>
          <w:rFonts w:ascii="Times New Roman" w:hAnsi="Times New Roman"/>
          <w:sz w:val="22"/>
          <w:szCs w:val="22"/>
          <w:lang w:val="en-GB"/>
        </w:rPr>
        <w:t xml:space="preserve">concluded between the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c</w:t>
      </w:r>
      <w:r w:rsidR="00043159" w:rsidRPr="00807E83">
        <w:rPr>
          <w:rFonts w:ascii="Times New Roman" w:hAnsi="Times New Roman"/>
          <w:sz w:val="22"/>
          <w:szCs w:val="22"/>
          <w:lang w:val="en-GB"/>
        </w:rPr>
        <w:t xml:space="preserve">ontractor and the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c</w:t>
      </w:r>
      <w:r w:rsidR="00043159" w:rsidRPr="00807E83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a</w:t>
      </w:r>
      <w:r w:rsidR="00043159" w:rsidRPr="00807E83">
        <w:rPr>
          <w:rFonts w:ascii="Times New Roman" w:hAnsi="Times New Roman"/>
          <w:sz w:val="22"/>
          <w:szCs w:val="22"/>
          <w:lang w:val="en-GB"/>
        </w:rPr>
        <w:t xml:space="preserve">uthority, hereinafter referred to as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‘</w:t>
      </w:r>
      <w:r w:rsidR="00043159" w:rsidRPr="00807E83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c</w:t>
      </w:r>
      <w:r w:rsidR="00043159" w:rsidRPr="00807E83">
        <w:rPr>
          <w:rFonts w:ascii="Times New Roman" w:hAnsi="Times New Roman"/>
          <w:sz w:val="22"/>
          <w:szCs w:val="22"/>
          <w:lang w:val="en-GB"/>
        </w:rPr>
        <w:t>ontract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’</w:t>
      </w:r>
      <w:r w:rsidR="00043159" w:rsidRPr="00807E83">
        <w:rPr>
          <w:rFonts w:ascii="Times New Roman" w:hAnsi="Times New Roman"/>
          <w:sz w:val="22"/>
          <w:szCs w:val="22"/>
          <w:lang w:val="en-GB"/>
        </w:rPr>
        <w:t>.</w:t>
      </w:r>
    </w:p>
    <w:p w:rsidR="00043159" w:rsidRPr="00807E83" w:rsidRDefault="00043159" w:rsidP="00C327F2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807E83">
        <w:rPr>
          <w:rFonts w:ascii="Times New Roman" w:hAnsi="Times New Roman"/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c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ontractor has failed to </w:t>
      </w:r>
      <w:r w:rsidR="00AE1F7C" w:rsidRPr="00807E83">
        <w:rPr>
          <w:rFonts w:ascii="Times New Roman" w:hAnsi="Times New Roman"/>
          <w:sz w:val="22"/>
          <w:szCs w:val="22"/>
          <w:lang w:val="en-GB"/>
        </w:rPr>
        <w:t>perform its</w:t>
      </w:r>
      <w:r w:rsidR="003D526F" w:rsidRPr="00807E8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807E83">
        <w:rPr>
          <w:rFonts w:ascii="Times New Roman" w:hAnsi="Times New Roman"/>
          <w:sz w:val="22"/>
          <w:szCs w:val="22"/>
          <w:lang w:val="en-GB"/>
        </w:rPr>
        <w:t>contractual obligations fully and properly</w:t>
      </w:r>
      <w:r w:rsidR="00080E8D" w:rsidRPr="00807E83">
        <w:rPr>
          <w:rFonts w:ascii="Times New Roman" w:hAnsi="Times New Roman"/>
          <w:sz w:val="22"/>
          <w:szCs w:val="22"/>
          <w:lang w:val="en-GB"/>
        </w:rPr>
        <w:t>.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 We shall not delay the payment, nor shall we oppose it for any reason whatsoever. </w:t>
      </w:r>
      <w:r w:rsidR="00AD1BB4" w:rsidRPr="00807E83">
        <w:rPr>
          <w:rFonts w:ascii="Times New Roman" w:hAnsi="Times New Roman"/>
          <w:sz w:val="22"/>
          <w:szCs w:val="22"/>
          <w:lang w:val="en-GB"/>
        </w:rPr>
        <w:t>We shall not under any circumstances benefit from the defences of the security. We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 shall inform you in writing as soon as payment has been made.</w:t>
      </w:r>
    </w:p>
    <w:p w:rsidR="00043159" w:rsidRPr="00807E83" w:rsidRDefault="00043159" w:rsidP="00C327F2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807E83">
        <w:rPr>
          <w:rFonts w:ascii="Times New Roman" w:hAnsi="Times New Roman"/>
          <w:sz w:val="22"/>
          <w:szCs w:val="22"/>
          <w:lang w:val="en-GB"/>
        </w:rPr>
        <w:t xml:space="preserve">We accept notably that no amendment to the terms of the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c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 w:rsidRPr="00807E83">
        <w:rPr>
          <w:rFonts w:ascii="Times New Roman" w:hAnsi="Times New Roman"/>
          <w:sz w:val="22"/>
          <w:szCs w:val="22"/>
          <w:lang w:val="en-GB"/>
        </w:rPr>
        <w:t>c</w:t>
      </w:r>
      <w:r w:rsidRPr="00807E83">
        <w:rPr>
          <w:rFonts w:ascii="Times New Roman" w:hAnsi="Times New Roman"/>
          <w:sz w:val="22"/>
          <w:szCs w:val="22"/>
          <w:lang w:val="en-GB"/>
        </w:rPr>
        <w:t>ontract.</w:t>
      </w:r>
    </w:p>
    <w:p w:rsidR="00294190" w:rsidRPr="00807E83" w:rsidRDefault="00294190" w:rsidP="00C327F2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807E83">
        <w:rPr>
          <w:rFonts w:ascii="Times New Roman" w:hAnsi="Times New Roman"/>
          <w:sz w:val="22"/>
          <w:szCs w:val="22"/>
          <w:lang w:val="en-GB"/>
        </w:rPr>
        <w:t xml:space="preserve">We note that the guarantee will be released within </w:t>
      </w:r>
      <w:r w:rsidR="003F29F1" w:rsidRPr="00807E83">
        <w:rPr>
          <w:rFonts w:ascii="Times New Roman" w:hAnsi="Times New Roman"/>
          <w:sz w:val="22"/>
          <w:szCs w:val="22"/>
          <w:lang w:val="en-GB"/>
        </w:rPr>
        <w:t xml:space="preserve">60 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days of the </w:t>
      </w:r>
      <w:r w:rsidR="00E236B4" w:rsidRPr="00807E83">
        <w:rPr>
          <w:rFonts w:ascii="Times New Roman" w:hAnsi="Times New Roman"/>
          <w:sz w:val="22"/>
          <w:szCs w:val="22"/>
          <w:lang w:val="en-GB"/>
        </w:rPr>
        <w:t>expiration of the warranty period for the provided goods</w:t>
      </w:r>
      <w:r w:rsidR="00056EAA" w:rsidRPr="00807E83">
        <w:rPr>
          <w:rFonts w:ascii="Times New Roman" w:hAnsi="Times New Roman"/>
          <w:sz w:val="22"/>
          <w:szCs w:val="22"/>
          <w:lang w:val="en-GB"/>
        </w:rPr>
        <w:t>.</w:t>
      </w:r>
    </w:p>
    <w:p w:rsidR="004018F1" w:rsidRPr="00807E83" w:rsidRDefault="004018F1" w:rsidP="004018F1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807E83">
        <w:rPr>
          <w:rFonts w:ascii="Times New Roman" w:hAnsi="Times New Roman"/>
          <w:sz w:val="22"/>
          <w:szCs w:val="22"/>
          <w:lang w:val="en-GB"/>
        </w:rPr>
        <w:t xml:space="preserve">The law applicable to this guarantee shall be that of </w:t>
      </w:r>
      <w:r w:rsidR="00397138" w:rsidRPr="00807E83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300157" w:rsidRPr="00807E8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807E83">
        <w:rPr>
          <w:rFonts w:ascii="Times New Roman" w:hAnsi="Times New Roman"/>
          <w:sz w:val="22"/>
          <w:szCs w:val="22"/>
          <w:highlight w:val="yellow"/>
          <w:lang w:val="en-GB"/>
        </w:rPr>
        <w:t>country in which the financial institution issuing the guarantee is established&gt;</w:t>
      </w:r>
      <w:r w:rsidRPr="00807E83">
        <w:rPr>
          <w:rFonts w:ascii="Times New Roman" w:hAnsi="Times New Roman"/>
          <w:sz w:val="22"/>
          <w:szCs w:val="22"/>
          <w:lang w:val="en-GB"/>
        </w:rPr>
        <w:t xml:space="preserve">. Any dispute arising out of or in connection with this guarantee shall be referred to the courts of </w:t>
      </w:r>
      <w:r w:rsidR="00397138" w:rsidRPr="00807E83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807E8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country </w:t>
      </w:r>
      <w:r w:rsidR="00A06246" w:rsidRPr="00807E83">
        <w:rPr>
          <w:rFonts w:ascii="Times New Roman" w:hAnsi="Times New Roman"/>
          <w:sz w:val="22"/>
          <w:szCs w:val="22"/>
          <w:highlight w:val="yellow"/>
          <w:lang w:val="en-GB"/>
        </w:rPr>
        <w:t>in which the financial institution issuing the guarantee is established</w:t>
      </w:r>
      <w:r w:rsidRPr="00807E83">
        <w:rPr>
          <w:rFonts w:ascii="Times New Roman" w:hAnsi="Times New Roman"/>
          <w:sz w:val="22"/>
          <w:szCs w:val="22"/>
          <w:lang w:val="en-GB"/>
        </w:rPr>
        <w:t>&gt;</w:t>
      </w:r>
      <w:r w:rsidR="00056123" w:rsidRPr="00807E83">
        <w:rPr>
          <w:rFonts w:ascii="Times New Roman" w:hAnsi="Times New Roman"/>
          <w:sz w:val="22"/>
          <w:szCs w:val="22"/>
          <w:lang w:val="en-GB"/>
        </w:rPr>
        <w:t>.</w:t>
      </w:r>
    </w:p>
    <w:p w:rsidR="00947CD1" w:rsidRPr="00807E83" w:rsidRDefault="004D2FD8" w:rsidP="000E7629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807E83">
        <w:rPr>
          <w:rFonts w:ascii="Times New Roman" w:hAnsi="Times New Roman"/>
          <w:sz w:val="22"/>
          <w:szCs w:val="22"/>
          <w:lang w:val="en-GB"/>
        </w:rPr>
        <w:t xml:space="preserve">This guarantee shall enter into force and take effect </w:t>
      </w:r>
      <w:r w:rsidR="0009286D" w:rsidRPr="00807E83">
        <w:rPr>
          <w:rFonts w:ascii="Times New Roman" w:hAnsi="Times New Roman"/>
          <w:sz w:val="22"/>
          <w:szCs w:val="22"/>
          <w:lang w:val="en-GB"/>
        </w:rPr>
        <w:t>upon its signature</w:t>
      </w:r>
      <w:r w:rsidR="00D576CA" w:rsidRPr="00807E83">
        <w:rPr>
          <w:rFonts w:ascii="Times New Roman" w:hAnsi="Times New Roman"/>
          <w:sz w:val="22"/>
          <w:szCs w:val="22"/>
          <w:lang w:val="en-GB"/>
        </w:rPr>
        <w:t>.</w:t>
      </w:r>
      <w:r w:rsidR="00294190" w:rsidRPr="00807E83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8"/>
      <w:footerReference w:type="first" r:id="rId9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5E0" w:rsidRDefault="002D75E0">
      <w:r>
        <w:separator/>
      </w:r>
    </w:p>
  </w:endnote>
  <w:endnote w:type="continuationSeparator" w:id="0">
    <w:p w:rsidR="002D75E0" w:rsidRDefault="002D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DC9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07E83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07E83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E4B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07E83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07E83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5E0" w:rsidRDefault="002D75E0">
      <w:r>
        <w:separator/>
      </w:r>
    </w:p>
  </w:footnote>
  <w:footnote w:type="continuationSeparator" w:id="0">
    <w:p w:rsidR="002D75E0" w:rsidRDefault="002D75E0">
      <w:r>
        <w:continuationSeparator/>
      </w:r>
    </w:p>
  </w:footnote>
  <w:footnote w:id="1">
    <w:p w:rsidR="005C52D3" w:rsidRPr="00056123" w:rsidRDefault="005C52D3" w:rsidP="00056123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3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3274C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629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247D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75E0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24306"/>
    <w:rsid w:val="005352CA"/>
    <w:rsid w:val="00535826"/>
    <w:rsid w:val="00536B4A"/>
    <w:rsid w:val="00542864"/>
    <w:rsid w:val="00565EF0"/>
    <w:rsid w:val="005752EB"/>
    <w:rsid w:val="00575CB0"/>
    <w:rsid w:val="00581E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2519"/>
    <w:rsid w:val="007D4996"/>
    <w:rsid w:val="007D5FA2"/>
    <w:rsid w:val="007D7282"/>
    <w:rsid w:val="007E3D5F"/>
    <w:rsid w:val="007F3E7B"/>
    <w:rsid w:val="008035DE"/>
    <w:rsid w:val="00806CE0"/>
    <w:rsid w:val="00807E83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77F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30D23"/>
    <w:rsid w:val="00A44017"/>
    <w:rsid w:val="00A512C9"/>
    <w:rsid w:val="00A539E4"/>
    <w:rsid w:val="00A547C1"/>
    <w:rsid w:val="00A554C7"/>
    <w:rsid w:val="00A556B1"/>
    <w:rsid w:val="00A55FC3"/>
    <w:rsid w:val="00A62073"/>
    <w:rsid w:val="00A63E3C"/>
    <w:rsid w:val="00A72314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81CC8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36B4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  <w:style w:type="character" w:customStyle="1" w:styleId="FooterChar">
    <w:name w:val="Footer Char"/>
    <w:link w:val="Footer"/>
    <w:locked/>
    <w:rsid w:val="0021247D"/>
    <w:rPr>
      <w:rFonts w:ascii="Arial" w:hAnsi="Arial"/>
      <w:snapToGrid w:val="0"/>
      <w:lang w:val="sv-SE"/>
    </w:rPr>
  </w:style>
  <w:style w:type="character" w:customStyle="1" w:styleId="HeaderChar">
    <w:name w:val="Header Char"/>
    <w:link w:val="Header"/>
    <w:uiPriority w:val="99"/>
    <w:locked/>
    <w:rsid w:val="0021247D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6A3B7-D8A2-45A5-B1ED-DF05ECD27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16</cp:revision>
  <cp:lastPrinted>2012-09-24T09:31:00Z</cp:lastPrinted>
  <dcterms:created xsi:type="dcterms:W3CDTF">2018-12-18T11:39:00Z</dcterms:created>
  <dcterms:modified xsi:type="dcterms:W3CDTF">2020-06-01T12:03:00Z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