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A0557" w14:textId="77777777" w:rsidR="00C3310E" w:rsidRDefault="00CF3A1D">
      <w:pPr>
        <w:pStyle w:val="Annexetitle"/>
        <w:ind w:firstLine="0"/>
        <w:rPr>
          <w:sz w:val="24"/>
          <w:szCs w:val="24"/>
        </w:rPr>
      </w:pPr>
      <w:r>
        <w:rPr>
          <w:sz w:val="24"/>
          <w:szCs w:val="24"/>
        </w:rPr>
        <w:t xml:space="preserve">ANNEX II: TERMS OF REFERENCE </w:t>
      </w:r>
    </w:p>
    <w:sdt>
      <w:sdtPr>
        <w:rPr>
          <w:rFonts w:ascii="Arial" w:hAnsi="Arial"/>
          <w:b w:val="0"/>
          <w:caps w:val="0"/>
          <w:sz w:val="20"/>
          <w:szCs w:val="20"/>
          <w:lang w:eastAsia="en-GB"/>
        </w:rPr>
        <w:id w:val="-2045351717"/>
        <w:docPartObj>
          <w:docPartGallery w:val="Table of Contents"/>
          <w:docPartUnique/>
        </w:docPartObj>
      </w:sdtPr>
      <w:sdtEndPr/>
      <w:sdtContent>
        <w:p w14:paraId="0ECBC981" w14:textId="77777777" w:rsidR="00C3310E" w:rsidRDefault="00CF3A1D">
          <w:pPr>
            <w:pStyle w:val="T1"/>
          </w:pPr>
          <w:r>
            <w:fldChar w:fldCharType="begin"/>
          </w:r>
          <w:r>
            <w:instrText>TOC \o "1-2" \h</w:instrText>
          </w:r>
          <w:r>
            <w:fldChar w:fldCharType="separate"/>
          </w:r>
          <w:r>
            <w:t>1.</w:t>
          </w:r>
          <w:r>
            <w:rPr>
              <w:b w:val="0"/>
              <w:caps w:val="0"/>
              <w:lang w:eastAsia="en-GB"/>
            </w:rPr>
            <w:tab/>
          </w:r>
          <w:r>
            <w:t>BACKGROUND INFORMATION</w:t>
          </w:r>
          <w:r>
            <w:tab/>
            <w:t>2</w:t>
          </w:r>
        </w:p>
        <w:p w14:paraId="3AFE06BF" w14:textId="77777777" w:rsidR="00C3310E" w:rsidRDefault="00CF3A1D">
          <w:pPr>
            <w:pStyle w:val="T2"/>
            <w:tabs>
              <w:tab w:val="left" w:pos="1077"/>
            </w:tabs>
            <w:rPr>
              <w:sz w:val="24"/>
            </w:rPr>
          </w:pPr>
          <w:r>
            <w:rPr>
              <w:sz w:val="24"/>
            </w:rPr>
            <w:t>1.1.</w:t>
          </w:r>
          <w:r>
            <w:rPr>
              <w:sz w:val="24"/>
              <w:lang w:eastAsia="en-GB"/>
            </w:rPr>
            <w:tab/>
          </w:r>
          <w:r>
            <w:rPr>
              <w:sz w:val="24"/>
            </w:rPr>
            <w:t>Partner country</w:t>
          </w:r>
          <w:r>
            <w:rPr>
              <w:sz w:val="24"/>
            </w:rPr>
            <w:tab/>
            <w:t>2</w:t>
          </w:r>
        </w:p>
        <w:p w14:paraId="3E559FA9" w14:textId="77777777" w:rsidR="00C3310E" w:rsidRDefault="00CF3A1D">
          <w:pPr>
            <w:pStyle w:val="T2"/>
            <w:tabs>
              <w:tab w:val="left" w:pos="1077"/>
            </w:tabs>
            <w:rPr>
              <w:sz w:val="24"/>
            </w:rPr>
          </w:pPr>
          <w:r>
            <w:rPr>
              <w:sz w:val="24"/>
            </w:rPr>
            <w:t>1.2.</w:t>
          </w:r>
          <w:r>
            <w:rPr>
              <w:sz w:val="24"/>
              <w:lang w:eastAsia="en-GB"/>
            </w:rPr>
            <w:tab/>
          </w:r>
          <w:r>
            <w:rPr>
              <w:sz w:val="24"/>
            </w:rPr>
            <w:t>Contracting Authority</w:t>
          </w:r>
          <w:r>
            <w:rPr>
              <w:sz w:val="24"/>
            </w:rPr>
            <w:tab/>
            <w:t>2</w:t>
          </w:r>
        </w:p>
        <w:p w14:paraId="75DADACD" w14:textId="77777777" w:rsidR="00C3310E" w:rsidRDefault="00CF3A1D">
          <w:pPr>
            <w:pStyle w:val="T2"/>
            <w:tabs>
              <w:tab w:val="left" w:pos="1077"/>
            </w:tabs>
            <w:rPr>
              <w:sz w:val="24"/>
            </w:rPr>
          </w:pPr>
          <w:r>
            <w:rPr>
              <w:sz w:val="24"/>
            </w:rPr>
            <w:t>1.3.</w:t>
          </w:r>
          <w:r>
            <w:rPr>
              <w:sz w:val="24"/>
              <w:lang w:eastAsia="en-GB"/>
            </w:rPr>
            <w:tab/>
          </w:r>
          <w:r>
            <w:rPr>
              <w:sz w:val="24"/>
            </w:rPr>
            <w:t>Country background</w:t>
          </w:r>
          <w:r>
            <w:rPr>
              <w:sz w:val="24"/>
            </w:rPr>
            <w:tab/>
            <w:t>2</w:t>
          </w:r>
        </w:p>
        <w:p w14:paraId="6808E474" w14:textId="77777777" w:rsidR="00C3310E" w:rsidRDefault="00CF3A1D">
          <w:pPr>
            <w:pStyle w:val="T2"/>
            <w:tabs>
              <w:tab w:val="left" w:pos="1077"/>
            </w:tabs>
            <w:rPr>
              <w:sz w:val="24"/>
            </w:rPr>
          </w:pPr>
          <w:r>
            <w:rPr>
              <w:sz w:val="24"/>
            </w:rPr>
            <w:t>1.4.</w:t>
          </w:r>
          <w:r>
            <w:rPr>
              <w:sz w:val="24"/>
              <w:lang w:eastAsia="en-GB"/>
            </w:rPr>
            <w:tab/>
          </w:r>
          <w:r>
            <w:rPr>
              <w:sz w:val="24"/>
            </w:rPr>
            <w:t>Current situation in the sector</w:t>
          </w:r>
          <w:r>
            <w:rPr>
              <w:sz w:val="24"/>
            </w:rPr>
            <w:tab/>
            <w:t>2</w:t>
          </w:r>
        </w:p>
        <w:p w14:paraId="38312B41" w14:textId="77777777" w:rsidR="00C3310E" w:rsidRDefault="00CF3A1D">
          <w:pPr>
            <w:pStyle w:val="T2"/>
            <w:tabs>
              <w:tab w:val="left" w:pos="1077"/>
            </w:tabs>
            <w:rPr>
              <w:sz w:val="24"/>
            </w:rPr>
          </w:pPr>
          <w:r>
            <w:rPr>
              <w:sz w:val="24"/>
            </w:rPr>
            <w:t>1.5.</w:t>
          </w:r>
          <w:r>
            <w:rPr>
              <w:sz w:val="24"/>
              <w:lang w:eastAsia="en-GB"/>
            </w:rPr>
            <w:tab/>
          </w:r>
          <w:r>
            <w:rPr>
              <w:sz w:val="24"/>
            </w:rPr>
            <w:t>Related programmes and other donor activities</w:t>
          </w:r>
          <w:r>
            <w:rPr>
              <w:sz w:val="24"/>
            </w:rPr>
            <w:tab/>
            <w:t>2</w:t>
          </w:r>
        </w:p>
        <w:p w14:paraId="515532C8" w14:textId="77777777" w:rsidR="00C3310E" w:rsidRDefault="00CF3A1D">
          <w:pPr>
            <w:pStyle w:val="T1"/>
          </w:pPr>
          <w:r>
            <w:t>2.</w:t>
          </w:r>
          <w:r>
            <w:rPr>
              <w:b w:val="0"/>
              <w:caps w:val="0"/>
              <w:lang w:eastAsia="en-GB"/>
            </w:rPr>
            <w:tab/>
          </w:r>
          <w:r>
            <w:t>OBJECTIVE, PURPOSE &amp; EXPECTED RESULTS</w:t>
          </w:r>
          <w:r>
            <w:tab/>
            <w:t>2</w:t>
          </w:r>
        </w:p>
        <w:p w14:paraId="4C89F826" w14:textId="77777777" w:rsidR="00C3310E" w:rsidRDefault="00CF3A1D">
          <w:pPr>
            <w:pStyle w:val="T2"/>
            <w:tabs>
              <w:tab w:val="left" w:pos="1077"/>
            </w:tabs>
            <w:rPr>
              <w:sz w:val="24"/>
            </w:rPr>
          </w:pPr>
          <w:r>
            <w:rPr>
              <w:sz w:val="24"/>
            </w:rPr>
            <w:t>2.1.</w:t>
          </w:r>
          <w:r>
            <w:rPr>
              <w:sz w:val="24"/>
              <w:lang w:eastAsia="en-GB"/>
            </w:rPr>
            <w:tab/>
          </w:r>
          <w:r>
            <w:rPr>
              <w:sz w:val="24"/>
            </w:rPr>
            <w:t>Overall objective</w:t>
          </w:r>
          <w:r>
            <w:rPr>
              <w:sz w:val="24"/>
            </w:rPr>
            <w:tab/>
            <w:t>2</w:t>
          </w:r>
        </w:p>
        <w:p w14:paraId="6401AD4F" w14:textId="77777777" w:rsidR="00C3310E" w:rsidRDefault="00CF3A1D">
          <w:pPr>
            <w:pStyle w:val="T2"/>
            <w:tabs>
              <w:tab w:val="left" w:pos="1077"/>
            </w:tabs>
            <w:rPr>
              <w:sz w:val="24"/>
            </w:rPr>
          </w:pPr>
          <w:r>
            <w:rPr>
              <w:sz w:val="24"/>
            </w:rPr>
            <w:t>2.2.</w:t>
          </w:r>
          <w:r>
            <w:rPr>
              <w:sz w:val="24"/>
              <w:lang w:eastAsia="en-GB"/>
            </w:rPr>
            <w:tab/>
          </w:r>
          <w:r>
            <w:rPr>
              <w:sz w:val="24"/>
            </w:rPr>
            <w:t>Purpose</w:t>
          </w:r>
          <w:r>
            <w:rPr>
              <w:sz w:val="24"/>
            </w:rPr>
            <w:tab/>
            <w:t>3</w:t>
          </w:r>
        </w:p>
        <w:p w14:paraId="2F6291EE" w14:textId="77777777" w:rsidR="00C3310E" w:rsidRDefault="00CF3A1D">
          <w:pPr>
            <w:pStyle w:val="T2"/>
            <w:tabs>
              <w:tab w:val="left" w:pos="1077"/>
            </w:tabs>
            <w:rPr>
              <w:sz w:val="24"/>
            </w:rPr>
          </w:pPr>
          <w:r>
            <w:rPr>
              <w:sz w:val="24"/>
            </w:rPr>
            <w:t>2.3.</w:t>
          </w:r>
          <w:r>
            <w:rPr>
              <w:sz w:val="24"/>
              <w:lang w:eastAsia="en-GB"/>
            </w:rPr>
            <w:tab/>
          </w:r>
          <w:r>
            <w:rPr>
              <w:sz w:val="24"/>
            </w:rPr>
            <w:t>Results to be achieved by the Contractor</w:t>
          </w:r>
          <w:r>
            <w:rPr>
              <w:sz w:val="24"/>
            </w:rPr>
            <w:tab/>
            <w:t>3</w:t>
          </w:r>
        </w:p>
        <w:p w14:paraId="73853651" w14:textId="77777777" w:rsidR="00C3310E" w:rsidRDefault="00CF3A1D">
          <w:pPr>
            <w:pStyle w:val="T1"/>
          </w:pPr>
          <w:r>
            <w:t>3.</w:t>
          </w:r>
          <w:r>
            <w:rPr>
              <w:b w:val="0"/>
              <w:caps w:val="0"/>
              <w:lang w:eastAsia="en-GB"/>
            </w:rPr>
            <w:tab/>
          </w:r>
          <w:r>
            <w:t>ASSUMPTIONS &amp; RISKS</w:t>
          </w:r>
          <w:r>
            <w:tab/>
            <w:t>3</w:t>
          </w:r>
        </w:p>
        <w:p w14:paraId="5881BFFA" w14:textId="77777777" w:rsidR="00C3310E" w:rsidRDefault="00CF3A1D">
          <w:pPr>
            <w:pStyle w:val="T2"/>
            <w:tabs>
              <w:tab w:val="left" w:pos="1077"/>
            </w:tabs>
            <w:rPr>
              <w:sz w:val="24"/>
            </w:rPr>
          </w:pPr>
          <w:r>
            <w:rPr>
              <w:sz w:val="24"/>
            </w:rPr>
            <w:t>3.1.</w:t>
          </w:r>
          <w:r>
            <w:rPr>
              <w:sz w:val="24"/>
              <w:lang w:eastAsia="en-GB"/>
            </w:rPr>
            <w:tab/>
          </w:r>
          <w:r>
            <w:rPr>
              <w:sz w:val="24"/>
            </w:rPr>
            <w:t>Assumptions underlying the project</w:t>
          </w:r>
          <w:r>
            <w:rPr>
              <w:sz w:val="24"/>
            </w:rPr>
            <w:tab/>
            <w:t>3</w:t>
          </w:r>
        </w:p>
        <w:p w14:paraId="04AED216" w14:textId="77777777" w:rsidR="00C3310E" w:rsidRDefault="00CF3A1D">
          <w:pPr>
            <w:pStyle w:val="T2"/>
            <w:tabs>
              <w:tab w:val="left" w:pos="1077"/>
            </w:tabs>
            <w:rPr>
              <w:sz w:val="24"/>
            </w:rPr>
          </w:pPr>
          <w:r>
            <w:rPr>
              <w:sz w:val="24"/>
            </w:rPr>
            <w:t>3.2.</w:t>
          </w:r>
          <w:r>
            <w:rPr>
              <w:sz w:val="24"/>
              <w:lang w:eastAsia="en-GB"/>
            </w:rPr>
            <w:tab/>
          </w:r>
          <w:r>
            <w:rPr>
              <w:sz w:val="24"/>
            </w:rPr>
            <w:t>Risks</w:t>
          </w:r>
          <w:r>
            <w:rPr>
              <w:sz w:val="24"/>
            </w:rPr>
            <w:tab/>
            <w:t>3</w:t>
          </w:r>
        </w:p>
        <w:p w14:paraId="41BE378F" w14:textId="77777777" w:rsidR="00C3310E" w:rsidRDefault="00CF3A1D">
          <w:pPr>
            <w:pStyle w:val="T1"/>
          </w:pPr>
          <w:r>
            <w:t>4.</w:t>
          </w:r>
          <w:r>
            <w:rPr>
              <w:b w:val="0"/>
              <w:caps w:val="0"/>
              <w:lang w:eastAsia="en-GB"/>
            </w:rPr>
            <w:tab/>
          </w:r>
          <w:r>
            <w:t>SCOPE OF THE WORK</w:t>
          </w:r>
          <w:r>
            <w:tab/>
            <w:t>3</w:t>
          </w:r>
        </w:p>
        <w:p w14:paraId="3966512D" w14:textId="77777777" w:rsidR="00C3310E" w:rsidRDefault="00CF3A1D">
          <w:pPr>
            <w:pStyle w:val="T2"/>
            <w:tabs>
              <w:tab w:val="left" w:pos="1077"/>
            </w:tabs>
            <w:rPr>
              <w:sz w:val="24"/>
            </w:rPr>
          </w:pPr>
          <w:r>
            <w:rPr>
              <w:sz w:val="24"/>
            </w:rPr>
            <w:t>4.1.</w:t>
          </w:r>
          <w:r>
            <w:rPr>
              <w:sz w:val="24"/>
              <w:lang w:eastAsia="en-GB"/>
            </w:rPr>
            <w:tab/>
          </w:r>
          <w:r>
            <w:rPr>
              <w:sz w:val="24"/>
            </w:rPr>
            <w:t>General</w:t>
          </w:r>
          <w:r>
            <w:rPr>
              <w:sz w:val="24"/>
            </w:rPr>
            <w:tab/>
            <w:t>3</w:t>
          </w:r>
        </w:p>
        <w:p w14:paraId="2544F83A" w14:textId="77777777" w:rsidR="00C3310E" w:rsidRDefault="00CF3A1D">
          <w:pPr>
            <w:pStyle w:val="T2"/>
            <w:tabs>
              <w:tab w:val="left" w:pos="1077"/>
            </w:tabs>
            <w:rPr>
              <w:sz w:val="24"/>
            </w:rPr>
          </w:pPr>
          <w:r>
            <w:rPr>
              <w:sz w:val="24"/>
            </w:rPr>
            <w:t>4.2.</w:t>
          </w:r>
          <w:r>
            <w:rPr>
              <w:sz w:val="24"/>
              <w:lang w:eastAsia="en-GB"/>
            </w:rPr>
            <w:tab/>
          </w:r>
          <w:r>
            <w:rPr>
              <w:sz w:val="24"/>
            </w:rPr>
            <w:t>Specific work</w:t>
          </w:r>
          <w:r>
            <w:rPr>
              <w:sz w:val="24"/>
            </w:rPr>
            <w:tab/>
            <w:t>3</w:t>
          </w:r>
        </w:p>
        <w:p w14:paraId="61F38A7B" w14:textId="77777777" w:rsidR="00C3310E" w:rsidRDefault="00CF3A1D">
          <w:pPr>
            <w:pStyle w:val="T2"/>
            <w:tabs>
              <w:tab w:val="left" w:pos="1077"/>
            </w:tabs>
            <w:rPr>
              <w:sz w:val="24"/>
            </w:rPr>
          </w:pPr>
          <w:r>
            <w:rPr>
              <w:sz w:val="24"/>
            </w:rPr>
            <w:t>4.3.</w:t>
          </w:r>
          <w:r>
            <w:rPr>
              <w:sz w:val="24"/>
              <w:lang w:eastAsia="en-GB"/>
            </w:rPr>
            <w:tab/>
          </w:r>
          <w:r>
            <w:rPr>
              <w:sz w:val="24"/>
            </w:rPr>
            <w:t>Project management</w:t>
          </w:r>
          <w:r>
            <w:rPr>
              <w:sz w:val="24"/>
            </w:rPr>
            <w:tab/>
            <w:t>4</w:t>
          </w:r>
        </w:p>
        <w:p w14:paraId="5714807A" w14:textId="77777777" w:rsidR="00C3310E" w:rsidRDefault="00CF3A1D">
          <w:pPr>
            <w:pStyle w:val="T1"/>
          </w:pPr>
          <w:r>
            <w:t>5.</w:t>
          </w:r>
          <w:r>
            <w:rPr>
              <w:b w:val="0"/>
              <w:caps w:val="0"/>
              <w:lang w:eastAsia="en-GB"/>
            </w:rPr>
            <w:tab/>
          </w:r>
          <w:r>
            <w:t>LOGISTICS AND TIMING</w:t>
          </w:r>
          <w:r>
            <w:tab/>
            <w:t>4</w:t>
          </w:r>
        </w:p>
        <w:p w14:paraId="4891A275" w14:textId="77777777" w:rsidR="00C3310E" w:rsidRDefault="00CF3A1D">
          <w:pPr>
            <w:pStyle w:val="T2"/>
            <w:tabs>
              <w:tab w:val="left" w:pos="1077"/>
            </w:tabs>
            <w:rPr>
              <w:sz w:val="24"/>
            </w:rPr>
          </w:pPr>
          <w:r>
            <w:rPr>
              <w:sz w:val="24"/>
            </w:rPr>
            <w:t>5.1.</w:t>
          </w:r>
          <w:r>
            <w:rPr>
              <w:sz w:val="24"/>
              <w:lang w:eastAsia="en-GB"/>
            </w:rPr>
            <w:tab/>
          </w:r>
          <w:r>
            <w:rPr>
              <w:sz w:val="24"/>
            </w:rPr>
            <w:t>Location</w:t>
          </w:r>
          <w:r>
            <w:rPr>
              <w:sz w:val="24"/>
            </w:rPr>
            <w:tab/>
            <w:t>4</w:t>
          </w:r>
        </w:p>
        <w:p w14:paraId="1612500D" w14:textId="77777777" w:rsidR="00C3310E" w:rsidRDefault="00CF3A1D">
          <w:pPr>
            <w:pStyle w:val="T2"/>
            <w:tabs>
              <w:tab w:val="left" w:pos="1077"/>
            </w:tabs>
            <w:rPr>
              <w:sz w:val="24"/>
            </w:rPr>
          </w:pPr>
          <w:r>
            <w:rPr>
              <w:sz w:val="24"/>
            </w:rPr>
            <w:t>5.2.</w:t>
          </w:r>
          <w:r>
            <w:rPr>
              <w:sz w:val="24"/>
              <w:lang w:eastAsia="en-GB"/>
            </w:rPr>
            <w:tab/>
          </w:r>
          <w:r>
            <w:rPr>
              <w:sz w:val="24"/>
            </w:rPr>
            <w:t>Start date &amp; Period of implementation of tasks</w:t>
          </w:r>
          <w:r>
            <w:rPr>
              <w:sz w:val="24"/>
            </w:rPr>
            <w:tab/>
            <w:t>4</w:t>
          </w:r>
        </w:p>
        <w:p w14:paraId="5795CBA0" w14:textId="77777777" w:rsidR="00C3310E" w:rsidRDefault="00CF3A1D">
          <w:pPr>
            <w:pStyle w:val="T1"/>
          </w:pPr>
          <w:r>
            <w:t>6.</w:t>
          </w:r>
          <w:r>
            <w:rPr>
              <w:b w:val="0"/>
              <w:caps w:val="0"/>
              <w:lang w:eastAsia="en-GB"/>
            </w:rPr>
            <w:tab/>
          </w:r>
          <w:r>
            <w:t>REQUIREMENTS</w:t>
          </w:r>
          <w:r>
            <w:tab/>
            <w:t>5</w:t>
          </w:r>
        </w:p>
        <w:p w14:paraId="28B1AF37" w14:textId="77777777" w:rsidR="00C3310E" w:rsidRDefault="00CF3A1D">
          <w:pPr>
            <w:pStyle w:val="T2"/>
            <w:tabs>
              <w:tab w:val="left" w:pos="1077"/>
            </w:tabs>
            <w:rPr>
              <w:sz w:val="24"/>
            </w:rPr>
          </w:pPr>
          <w:r>
            <w:rPr>
              <w:sz w:val="24"/>
            </w:rPr>
            <w:t>6.1.</w:t>
          </w:r>
          <w:r>
            <w:rPr>
              <w:sz w:val="24"/>
              <w:lang w:eastAsia="en-GB"/>
            </w:rPr>
            <w:tab/>
          </w:r>
          <w:r>
            <w:rPr>
              <w:sz w:val="24"/>
            </w:rPr>
            <w:t>Staff</w:t>
          </w:r>
          <w:r>
            <w:rPr>
              <w:sz w:val="24"/>
            </w:rPr>
            <w:tab/>
            <w:t>5</w:t>
          </w:r>
        </w:p>
        <w:p w14:paraId="439B8EA6" w14:textId="77777777" w:rsidR="00C3310E" w:rsidRDefault="00CF3A1D">
          <w:pPr>
            <w:pStyle w:val="T2"/>
            <w:tabs>
              <w:tab w:val="left" w:pos="1077"/>
            </w:tabs>
            <w:rPr>
              <w:sz w:val="24"/>
            </w:rPr>
          </w:pPr>
          <w:r>
            <w:rPr>
              <w:sz w:val="24"/>
            </w:rPr>
            <w:t>6.2.</w:t>
          </w:r>
          <w:r>
            <w:rPr>
              <w:sz w:val="24"/>
              <w:lang w:eastAsia="en-GB"/>
            </w:rPr>
            <w:tab/>
          </w:r>
          <w:r>
            <w:rPr>
              <w:sz w:val="24"/>
            </w:rPr>
            <w:t>Office accommodation</w:t>
          </w:r>
          <w:r>
            <w:rPr>
              <w:sz w:val="24"/>
            </w:rPr>
            <w:tab/>
            <w:t>6</w:t>
          </w:r>
        </w:p>
        <w:p w14:paraId="41BC3C96" w14:textId="77777777" w:rsidR="00C3310E" w:rsidRDefault="00CF3A1D">
          <w:pPr>
            <w:pStyle w:val="T2"/>
            <w:tabs>
              <w:tab w:val="left" w:pos="1077"/>
            </w:tabs>
            <w:rPr>
              <w:sz w:val="24"/>
            </w:rPr>
          </w:pPr>
          <w:r>
            <w:rPr>
              <w:sz w:val="24"/>
            </w:rPr>
            <w:t>6.3.</w:t>
          </w:r>
          <w:r>
            <w:rPr>
              <w:sz w:val="24"/>
              <w:lang w:eastAsia="en-GB"/>
            </w:rPr>
            <w:tab/>
          </w:r>
          <w:r>
            <w:rPr>
              <w:sz w:val="24"/>
            </w:rPr>
            <w:t>Facilities to be provided by the Contractor</w:t>
          </w:r>
          <w:r>
            <w:rPr>
              <w:sz w:val="24"/>
            </w:rPr>
            <w:tab/>
            <w:t>6</w:t>
          </w:r>
        </w:p>
        <w:p w14:paraId="6D6D2EDD" w14:textId="77777777" w:rsidR="00C3310E" w:rsidRDefault="00CF3A1D">
          <w:pPr>
            <w:pStyle w:val="T2"/>
            <w:tabs>
              <w:tab w:val="left" w:pos="1077"/>
            </w:tabs>
            <w:rPr>
              <w:sz w:val="24"/>
            </w:rPr>
          </w:pPr>
          <w:r>
            <w:rPr>
              <w:sz w:val="24"/>
            </w:rPr>
            <w:t>6.4.</w:t>
          </w:r>
          <w:r>
            <w:rPr>
              <w:sz w:val="24"/>
              <w:lang w:eastAsia="en-GB"/>
            </w:rPr>
            <w:tab/>
          </w:r>
          <w:r>
            <w:rPr>
              <w:sz w:val="24"/>
            </w:rPr>
            <w:t>Equipment</w:t>
          </w:r>
          <w:r>
            <w:rPr>
              <w:sz w:val="24"/>
            </w:rPr>
            <w:tab/>
            <w:t>7</w:t>
          </w:r>
        </w:p>
        <w:p w14:paraId="10ABD577" w14:textId="77777777" w:rsidR="00C3310E" w:rsidRDefault="00CF3A1D">
          <w:pPr>
            <w:pStyle w:val="T1"/>
          </w:pPr>
          <w:r>
            <w:t>7.</w:t>
          </w:r>
          <w:r>
            <w:rPr>
              <w:b w:val="0"/>
              <w:caps w:val="0"/>
              <w:lang w:eastAsia="en-GB"/>
            </w:rPr>
            <w:tab/>
          </w:r>
          <w:r>
            <w:t>REPORTS</w:t>
          </w:r>
          <w:r>
            <w:tab/>
            <w:t>7</w:t>
          </w:r>
        </w:p>
        <w:p w14:paraId="2B28EF67" w14:textId="77777777" w:rsidR="00C3310E" w:rsidRDefault="00CF3A1D">
          <w:pPr>
            <w:pStyle w:val="T2"/>
            <w:tabs>
              <w:tab w:val="left" w:pos="1077"/>
            </w:tabs>
            <w:rPr>
              <w:sz w:val="24"/>
            </w:rPr>
          </w:pPr>
          <w:r>
            <w:rPr>
              <w:sz w:val="24"/>
            </w:rPr>
            <w:t>7.1.</w:t>
          </w:r>
          <w:r>
            <w:rPr>
              <w:sz w:val="24"/>
              <w:lang w:eastAsia="en-GB"/>
            </w:rPr>
            <w:tab/>
          </w:r>
          <w:r>
            <w:rPr>
              <w:sz w:val="24"/>
            </w:rPr>
            <w:t>Reporting requirements</w:t>
          </w:r>
          <w:r>
            <w:rPr>
              <w:sz w:val="24"/>
            </w:rPr>
            <w:tab/>
            <w:t>7</w:t>
          </w:r>
        </w:p>
        <w:p w14:paraId="5C750C98" w14:textId="77777777" w:rsidR="00C3310E" w:rsidRDefault="00CF3A1D">
          <w:pPr>
            <w:pStyle w:val="T2"/>
            <w:tabs>
              <w:tab w:val="left" w:pos="1077"/>
            </w:tabs>
            <w:rPr>
              <w:sz w:val="24"/>
            </w:rPr>
          </w:pPr>
          <w:r>
            <w:rPr>
              <w:sz w:val="24"/>
            </w:rPr>
            <w:t>7.2.</w:t>
          </w:r>
          <w:r>
            <w:rPr>
              <w:sz w:val="24"/>
              <w:lang w:eastAsia="en-GB"/>
            </w:rPr>
            <w:tab/>
          </w:r>
          <w:r>
            <w:rPr>
              <w:sz w:val="24"/>
            </w:rPr>
            <w:t>Submission and approval of reports</w:t>
          </w:r>
          <w:r>
            <w:rPr>
              <w:sz w:val="24"/>
            </w:rPr>
            <w:tab/>
            <w:t>7</w:t>
          </w:r>
        </w:p>
        <w:p w14:paraId="11711CAE" w14:textId="77777777" w:rsidR="00C3310E" w:rsidRDefault="00CF3A1D">
          <w:pPr>
            <w:pStyle w:val="T1"/>
          </w:pPr>
          <w:r>
            <w:t>8.</w:t>
          </w:r>
          <w:r>
            <w:rPr>
              <w:b w:val="0"/>
              <w:caps w:val="0"/>
              <w:lang w:eastAsia="en-GB"/>
            </w:rPr>
            <w:tab/>
          </w:r>
          <w:r>
            <w:t>MONITORING AND EVALUATION</w:t>
          </w:r>
          <w:r>
            <w:tab/>
            <w:t>8</w:t>
          </w:r>
        </w:p>
        <w:p w14:paraId="3B66038C" w14:textId="77777777" w:rsidR="00C3310E" w:rsidRDefault="00CF3A1D">
          <w:pPr>
            <w:pStyle w:val="T2"/>
            <w:tabs>
              <w:tab w:val="left" w:pos="1077"/>
            </w:tabs>
            <w:rPr>
              <w:sz w:val="24"/>
            </w:rPr>
          </w:pPr>
          <w:r>
            <w:rPr>
              <w:sz w:val="24"/>
            </w:rPr>
            <w:t>8.1.</w:t>
          </w:r>
          <w:r>
            <w:rPr>
              <w:sz w:val="24"/>
              <w:lang w:eastAsia="en-GB"/>
            </w:rPr>
            <w:tab/>
          </w:r>
          <w:r>
            <w:rPr>
              <w:sz w:val="24"/>
            </w:rPr>
            <w:t>Definition of indicators</w:t>
          </w:r>
          <w:r>
            <w:rPr>
              <w:sz w:val="24"/>
            </w:rPr>
            <w:tab/>
            <w:t>8</w:t>
          </w:r>
        </w:p>
        <w:p w14:paraId="53A2DE83" w14:textId="77777777" w:rsidR="00C3310E" w:rsidRDefault="00CF3A1D">
          <w:pPr>
            <w:pStyle w:val="T2"/>
            <w:tabs>
              <w:tab w:val="left" w:pos="1077"/>
            </w:tabs>
            <w:rPr>
              <w:sz w:val="24"/>
            </w:rPr>
          </w:pPr>
          <w:r>
            <w:rPr>
              <w:sz w:val="24"/>
            </w:rPr>
            <w:t>8.2.</w:t>
          </w:r>
          <w:r>
            <w:rPr>
              <w:sz w:val="24"/>
              <w:lang w:eastAsia="en-GB"/>
            </w:rPr>
            <w:tab/>
          </w:r>
          <w:r>
            <w:rPr>
              <w:sz w:val="24"/>
            </w:rPr>
            <w:t>Special requirements</w:t>
          </w:r>
          <w:r>
            <w:rPr>
              <w:sz w:val="24"/>
            </w:rPr>
            <w:tab/>
            <w:t>8</w:t>
          </w:r>
          <w:r>
            <w:rPr>
              <w:sz w:val="24"/>
            </w:rPr>
            <w:fldChar w:fldCharType="end"/>
          </w:r>
        </w:p>
        <w:p w14:paraId="2A3F1A76" w14:textId="77777777" w:rsidR="00C3310E" w:rsidRDefault="005A64B9">
          <w:pPr>
            <w:sectPr w:rsidR="00C3310E">
              <w:headerReference w:type="default" r:id="rId7"/>
              <w:footerReference w:type="default" r:id="rId8"/>
              <w:pgSz w:w="11906" w:h="16838"/>
              <w:pgMar w:top="777" w:right="1134" w:bottom="1134" w:left="1134" w:header="720" w:footer="720" w:gutter="567"/>
              <w:pgNumType w:start="1"/>
              <w:cols w:space="708"/>
              <w:formProt w:val="0"/>
              <w:docGrid w:linePitch="100" w:charSpace="16384"/>
            </w:sectPr>
          </w:pPr>
        </w:p>
      </w:sdtContent>
    </w:sdt>
    <w:p w14:paraId="51E6F6A9" w14:textId="77777777" w:rsidR="00C3310E" w:rsidRDefault="00CF3A1D">
      <w:pPr>
        <w:pStyle w:val="Balk1"/>
        <w:rPr>
          <w:sz w:val="24"/>
          <w:szCs w:val="24"/>
        </w:rPr>
      </w:pPr>
      <w:bookmarkStart w:id="0" w:name="_Toc424210154"/>
      <w:r>
        <w:rPr>
          <w:sz w:val="24"/>
          <w:szCs w:val="24"/>
        </w:rPr>
        <w:lastRenderedPageBreak/>
        <w:t>BACKGROUND INFORMATION</w:t>
      </w:r>
      <w:bookmarkEnd w:id="0"/>
    </w:p>
    <w:p w14:paraId="24918A69" w14:textId="77777777" w:rsidR="00C3310E" w:rsidRDefault="00CF3A1D">
      <w:pPr>
        <w:pStyle w:val="Balk2"/>
      </w:pPr>
      <w:bookmarkStart w:id="1" w:name="_Toc424210155"/>
      <w:r>
        <w:t>Partner country</w:t>
      </w:r>
      <w:bookmarkEnd w:id="1"/>
    </w:p>
    <w:p w14:paraId="7E77AFE3" w14:textId="77777777" w:rsidR="00C3310E" w:rsidRDefault="00CF3A1D">
      <w:pPr>
        <w:rPr>
          <w:rFonts w:ascii="Times New Roman" w:hAnsi="Times New Roman"/>
          <w:sz w:val="24"/>
          <w:szCs w:val="24"/>
        </w:rPr>
      </w:pPr>
      <w:r>
        <w:rPr>
          <w:rFonts w:ascii="Times New Roman" w:hAnsi="Times New Roman"/>
          <w:sz w:val="24"/>
          <w:szCs w:val="24"/>
        </w:rPr>
        <w:t xml:space="preserve">Republic of Turkey </w:t>
      </w:r>
    </w:p>
    <w:p w14:paraId="50A39E2F" w14:textId="77777777" w:rsidR="00C3310E" w:rsidRDefault="00CF3A1D">
      <w:pPr>
        <w:pStyle w:val="Balk2"/>
      </w:pPr>
      <w:bookmarkStart w:id="2" w:name="_Toc424210156"/>
      <w:r>
        <w:t>Contracting authority</w:t>
      </w:r>
      <w:bookmarkEnd w:id="2"/>
    </w:p>
    <w:p w14:paraId="2FF861B1" w14:textId="77777777" w:rsidR="00C3310E" w:rsidRDefault="00CF3A1D">
      <w:pPr>
        <w:rPr>
          <w:rFonts w:ascii="Times New Roman" w:hAnsi="Times New Roman"/>
          <w:sz w:val="24"/>
          <w:szCs w:val="24"/>
        </w:rPr>
      </w:pPr>
      <w:r>
        <w:rPr>
          <w:rFonts w:ascii="Times New Roman" w:hAnsi="Times New Roman"/>
          <w:sz w:val="24"/>
          <w:szCs w:val="24"/>
        </w:rPr>
        <w:t>Trakya University of Edirne</w:t>
      </w:r>
    </w:p>
    <w:p w14:paraId="66C89D5D" w14:textId="77777777" w:rsidR="00C3310E" w:rsidRDefault="00CF3A1D">
      <w:pPr>
        <w:pStyle w:val="Balk2"/>
      </w:pPr>
      <w:bookmarkStart w:id="3" w:name="_Toc424210157"/>
      <w:r>
        <w:t>Country background</w:t>
      </w:r>
      <w:bookmarkEnd w:id="3"/>
    </w:p>
    <w:p w14:paraId="3949DF5D"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The “Cross-border Regions Collaborate for BLUE GROWTH” project is co-funded by the Interreg – IPA CBC Bulgaria – Turkey 2014 – 2020 programme and designed to support a joint cross-border initiative addressing nature protection issues such as sustainable ecosystem management and effective use of natural resources. Two universities with expertise in environmental studies and scientific activities:  Trakya University of Edirne, Turkey and"Prof Dr Asen Zlatarov" University of Burgas, Bulgaria  are partnering within the project to establish two Blue Growth Research Centres at both sides of the border and to set the ground for scientists, researchers, local institutions and communities to collaborate, develop common approaches, methodologies and models for responsible use of natural resources. The project: </w:t>
      </w:r>
    </w:p>
    <w:p w14:paraId="620ABFCF"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 builds on the existing capacities for research and monitoring of the ecological status of the local ecosystems providing facilities and necessary equipment for scientists and experts from both sides of the border; </w:t>
      </w:r>
    </w:p>
    <w:p w14:paraId="516D5DE9"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 fills in existing gaps of data and information on the ecological status of the aquatic ecosystems in the targeted region; - develop and implement initiatives related to nature protection and responsible behaviour involving local communities; </w:t>
      </w:r>
    </w:p>
    <w:p w14:paraId="6BB89B31"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 develops and applies common methodologies and approaches in applied scientific research in the cross-border region. </w:t>
      </w:r>
    </w:p>
    <w:p w14:paraId="2426A80E"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Several pilot aquatic systems are selected to demonstrate the opportunities for research, analysis and coordinated action of the newly created centres. Scientists, researchers and practitioners will join efforts to gather data, analyse and assess the ecological status of the sites and recommend measures for preservation and improvement. Different aspects will be analysed and assessed demonstrating the basis for integrated management: level and sources of pollution, impact on ecosystems, novel approaches of use of resources.</w:t>
      </w:r>
    </w:p>
    <w:p w14:paraId="7A09E14C" w14:textId="77777777" w:rsidR="00C3310E" w:rsidRDefault="00CF3A1D">
      <w:pPr>
        <w:pStyle w:val="Balk2"/>
      </w:pPr>
      <w:bookmarkStart w:id="4" w:name="_Toc424210158"/>
      <w:r>
        <w:t>Current situation in the sector</w:t>
      </w:r>
      <w:bookmarkEnd w:id="4"/>
    </w:p>
    <w:p w14:paraId="681513FF"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The Black Sea, the coastal territories and the river basins have been recognized as a major environmental issue in Bulgaria - Turkey cross-border area. Several major problems are identified related to decrease of biological resources, pollution, eutrophication, erosion, anthropogenic pressure. Natural threats especially flooding due to climate change and man-made hazards is another issue to be addressed in the cross-border region. Major needs concerning the ecological status of Black sea and the coastal areas include: </w:t>
      </w:r>
    </w:p>
    <w:p w14:paraId="0BAD135A"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 Integrated and coordinated territorial approaches, including a higher degree of information sharing for effective management of natural hazards and climate change risks </w:t>
      </w:r>
    </w:p>
    <w:p w14:paraId="09CC24E3"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lastRenderedPageBreak/>
        <w:t xml:space="preserve">- sustainable management and protection of natural resources to improve the efficiency of use of natural resources in the area and meet the requirements of Water Framework Directive and Floods directive; </w:t>
      </w:r>
    </w:p>
    <w:p w14:paraId="77AFCCFD"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xml:space="preserve">- actions and common approaches to improve the environmental state and conditions of the Black sea (incl. coastal zones) and to further promote and encourage the already existing initiatives in the area; </w:t>
      </w:r>
    </w:p>
    <w:p w14:paraId="2E57EC6A"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 initiatives involving direct removal of marine litter as well as awareness raising of the significance of the problem.</w:t>
      </w:r>
    </w:p>
    <w:p w14:paraId="7E156490" w14:textId="77777777" w:rsidR="00C3310E" w:rsidRDefault="00CF3A1D">
      <w:pPr>
        <w:rPr>
          <w:rFonts w:ascii="Times New Roman" w:hAnsi="Times New Roman"/>
          <w:sz w:val="24"/>
          <w:szCs w:val="24"/>
        </w:rPr>
      </w:pPr>
      <w:r>
        <w:rPr>
          <w:rFonts w:ascii="Times New Roman" w:hAnsi="Times New Roman"/>
          <w:sz w:val="24"/>
          <w:szCs w:val="24"/>
        </w:rPr>
        <w:t>The Indicative Strategy paper for Turkey (2014-2020), has been adopted by the Commission on August 26, 2014. As stated in the said Strategy Document, total allocation for 7 years is 4.453.9 billion Euros.</w:t>
      </w:r>
    </w:p>
    <w:p w14:paraId="15BFE226" w14:textId="77777777" w:rsidR="00C3310E" w:rsidRDefault="00CF3A1D">
      <w:pPr>
        <w:rPr>
          <w:rFonts w:ascii="Times New Roman" w:hAnsi="Times New Roman"/>
          <w:sz w:val="24"/>
          <w:szCs w:val="24"/>
        </w:rPr>
      </w:pPr>
      <w:r>
        <w:rPr>
          <w:rFonts w:ascii="Times New Roman" w:hAnsi="Times New Roman"/>
          <w:sz w:val="24"/>
          <w:szCs w:val="24"/>
        </w:rPr>
        <w:t>For the new period, the following 9 priority sector and sector responsible organizations have been determined:</w:t>
      </w:r>
    </w:p>
    <w:p w14:paraId="7D538CC4" w14:textId="77777777" w:rsidR="00C3310E" w:rsidRDefault="00CF3A1D">
      <w:pPr>
        <w:rPr>
          <w:rFonts w:ascii="Times New Roman" w:hAnsi="Times New Roman"/>
          <w:sz w:val="24"/>
          <w:szCs w:val="24"/>
        </w:rPr>
      </w:pPr>
      <w:r>
        <w:rPr>
          <w:rFonts w:ascii="Times New Roman" w:hAnsi="Times New Roman"/>
          <w:sz w:val="24"/>
          <w:szCs w:val="24"/>
        </w:rPr>
        <w:t>1. Democracy and Governance (Ministry for EU Affairs)</w:t>
      </w:r>
    </w:p>
    <w:p w14:paraId="094C278E" w14:textId="77777777" w:rsidR="00C3310E" w:rsidRDefault="00CF3A1D">
      <w:pPr>
        <w:rPr>
          <w:rFonts w:ascii="Times New Roman" w:hAnsi="Times New Roman"/>
          <w:sz w:val="24"/>
          <w:szCs w:val="24"/>
        </w:rPr>
      </w:pPr>
      <w:r>
        <w:rPr>
          <w:rFonts w:ascii="Times New Roman" w:hAnsi="Times New Roman"/>
          <w:sz w:val="24"/>
          <w:szCs w:val="24"/>
        </w:rPr>
        <w:t>(Harmonization with EU Acquis, Union Programs and Civil Society)</w:t>
      </w:r>
    </w:p>
    <w:p w14:paraId="499618E0" w14:textId="77777777" w:rsidR="00C3310E" w:rsidRDefault="00CF3A1D">
      <w:pPr>
        <w:rPr>
          <w:rFonts w:ascii="Times New Roman" w:hAnsi="Times New Roman"/>
          <w:sz w:val="24"/>
          <w:szCs w:val="24"/>
        </w:rPr>
      </w:pPr>
      <w:r>
        <w:rPr>
          <w:rFonts w:ascii="Times New Roman" w:hAnsi="Times New Roman"/>
          <w:sz w:val="24"/>
          <w:szCs w:val="24"/>
        </w:rPr>
        <w:t>2. Justice, Home Affairs and Fundamental Rights, (Ministry of Justice, Ministry of Internal Affairs, EU.)</w:t>
      </w:r>
    </w:p>
    <w:p w14:paraId="1E451C40" w14:textId="77777777" w:rsidR="00C3310E" w:rsidRDefault="00CF3A1D">
      <w:pPr>
        <w:rPr>
          <w:rFonts w:ascii="Times New Roman" w:hAnsi="Times New Roman"/>
          <w:sz w:val="24"/>
          <w:szCs w:val="24"/>
        </w:rPr>
      </w:pPr>
      <w:r>
        <w:rPr>
          <w:rFonts w:ascii="Times New Roman" w:hAnsi="Times New Roman"/>
          <w:sz w:val="24"/>
          <w:szCs w:val="24"/>
        </w:rPr>
        <w:t>3. Transport (Ministry of Transport, Communications and Maritime Affairs)</w:t>
      </w:r>
    </w:p>
    <w:p w14:paraId="5C5972AE" w14:textId="77777777" w:rsidR="00C3310E" w:rsidRDefault="00CF3A1D">
      <w:pPr>
        <w:rPr>
          <w:rFonts w:ascii="Times New Roman" w:hAnsi="Times New Roman"/>
          <w:sz w:val="24"/>
          <w:szCs w:val="24"/>
        </w:rPr>
      </w:pPr>
      <w:r>
        <w:rPr>
          <w:rFonts w:ascii="Times New Roman" w:hAnsi="Times New Roman"/>
          <w:sz w:val="24"/>
          <w:szCs w:val="24"/>
        </w:rPr>
        <w:t>4. Environment and Climate, (Ministry of Environment and Urbanization)</w:t>
      </w:r>
    </w:p>
    <w:p w14:paraId="6E915639" w14:textId="77777777" w:rsidR="00C3310E" w:rsidRDefault="00CF3A1D">
      <w:pPr>
        <w:rPr>
          <w:rFonts w:ascii="Times New Roman" w:hAnsi="Times New Roman"/>
          <w:sz w:val="24"/>
          <w:szCs w:val="24"/>
        </w:rPr>
      </w:pPr>
      <w:r>
        <w:rPr>
          <w:rFonts w:ascii="Times New Roman" w:hAnsi="Times New Roman"/>
          <w:sz w:val="24"/>
          <w:szCs w:val="24"/>
        </w:rPr>
        <w:t>5. Energy, (Ministry of Energy and Natural Resources)</w:t>
      </w:r>
    </w:p>
    <w:p w14:paraId="58A5C0D1" w14:textId="77777777" w:rsidR="00C3310E" w:rsidRDefault="00CF3A1D">
      <w:pPr>
        <w:rPr>
          <w:rFonts w:ascii="Times New Roman" w:hAnsi="Times New Roman"/>
          <w:sz w:val="24"/>
          <w:szCs w:val="24"/>
        </w:rPr>
      </w:pPr>
      <w:r>
        <w:rPr>
          <w:rFonts w:ascii="Times New Roman" w:hAnsi="Times New Roman"/>
          <w:sz w:val="24"/>
          <w:szCs w:val="24"/>
        </w:rPr>
        <w:t>6. Competitiveness and Innovation (Ministry of Science, Industry and Technology)</w:t>
      </w:r>
    </w:p>
    <w:p w14:paraId="69E2F25B" w14:textId="77777777" w:rsidR="00C3310E" w:rsidRDefault="00CF3A1D">
      <w:pPr>
        <w:rPr>
          <w:rFonts w:ascii="Times New Roman" w:hAnsi="Times New Roman"/>
          <w:sz w:val="24"/>
          <w:szCs w:val="24"/>
        </w:rPr>
      </w:pPr>
      <w:r>
        <w:rPr>
          <w:rFonts w:ascii="Times New Roman" w:hAnsi="Times New Roman"/>
          <w:sz w:val="24"/>
          <w:szCs w:val="24"/>
        </w:rPr>
        <w:t>7. Employment, Human Resources Development and Social Policies, (Ministry of Labor and Social Security)</w:t>
      </w:r>
    </w:p>
    <w:p w14:paraId="4278847F" w14:textId="77777777" w:rsidR="00C3310E" w:rsidRDefault="00CF3A1D">
      <w:pPr>
        <w:rPr>
          <w:rFonts w:ascii="Times New Roman" w:hAnsi="Times New Roman"/>
          <w:sz w:val="24"/>
          <w:szCs w:val="24"/>
        </w:rPr>
      </w:pPr>
      <w:r>
        <w:rPr>
          <w:rFonts w:ascii="Times New Roman" w:hAnsi="Times New Roman"/>
          <w:sz w:val="24"/>
          <w:szCs w:val="24"/>
        </w:rPr>
        <w:t>8. Agriculture and Rural Development, (Ministry of Food, Agriculture and Livestock)</w:t>
      </w:r>
    </w:p>
    <w:p w14:paraId="247FC425" w14:textId="77777777" w:rsidR="00C3310E" w:rsidRDefault="00CF3A1D">
      <w:pPr>
        <w:rPr>
          <w:rFonts w:ascii="Times New Roman" w:hAnsi="Times New Roman"/>
          <w:sz w:val="24"/>
          <w:szCs w:val="24"/>
        </w:rPr>
      </w:pPr>
      <w:r>
        <w:rPr>
          <w:rFonts w:ascii="Times New Roman" w:hAnsi="Times New Roman"/>
          <w:color w:val="000000" w:themeColor="text1"/>
          <w:sz w:val="24"/>
          <w:szCs w:val="24"/>
          <w:shd w:val="clear" w:color="auto" w:fill="FFFFFF"/>
        </w:rPr>
        <w:t>9. Regional and Cross-Border Cooperation (Ministry for EU Affairs)</w:t>
      </w:r>
    </w:p>
    <w:p w14:paraId="54948845" w14:textId="77777777" w:rsidR="00C3310E" w:rsidRDefault="00C3310E">
      <w:pPr>
        <w:rPr>
          <w:rFonts w:ascii="Times New Roman" w:hAnsi="Times New Roman"/>
          <w:sz w:val="24"/>
          <w:szCs w:val="24"/>
        </w:rPr>
      </w:pPr>
    </w:p>
    <w:p w14:paraId="613CAE2F" w14:textId="77777777" w:rsidR="00C3310E" w:rsidRDefault="00CF3A1D">
      <w:pPr>
        <w:pStyle w:val="Balk2"/>
      </w:pPr>
      <w:bookmarkStart w:id="5" w:name="_Toc424210159"/>
      <w:r>
        <w:t>Related programmes and other donor activities</w:t>
      </w:r>
      <w:bookmarkEnd w:id="5"/>
    </w:p>
    <w:p w14:paraId="6FF32939" w14:textId="77777777" w:rsidR="00C3310E" w:rsidRDefault="00CF3A1D">
      <w:pPr>
        <w:rPr>
          <w:rFonts w:ascii="Times New Roman" w:hAnsi="Times New Roman"/>
          <w:sz w:val="24"/>
          <w:szCs w:val="24"/>
        </w:rPr>
      </w:pPr>
      <w:r>
        <w:rPr>
          <w:rFonts w:ascii="Times New Roman" w:hAnsi="Times New Roman"/>
          <w:sz w:val="24"/>
          <w:szCs w:val="24"/>
        </w:rPr>
        <w:t>Interreg IPA CBC Programme Bulgaria – Turkey 2014-2020</w:t>
      </w:r>
    </w:p>
    <w:p w14:paraId="5E815BFA" w14:textId="77777777" w:rsidR="00C3310E" w:rsidRDefault="00CF3A1D">
      <w:pPr>
        <w:pStyle w:val="Balk1"/>
        <w:rPr>
          <w:sz w:val="24"/>
          <w:szCs w:val="24"/>
        </w:rPr>
      </w:pPr>
      <w:bookmarkStart w:id="6" w:name="_Toc424210160"/>
      <w:r>
        <w:rPr>
          <w:sz w:val="24"/>
          <w:szCs w:val="24"/>
        </w:rPr>
        <w:t>OBJECTIVE, PURPOSE &amp; EXPECTED RESULTS</w:t>
      </w:r>
      <w:bookmarkEnd w:id="6"/>
    </w:p>
    <w:p w14:paraId="23B271CB" w14:textId="77777777" w:rsidR="00C3310E" w:rsidRDefault="00CF3A1D">
      <w:pPr>
        <w:pStyle w:val="Balk2"/>
      </w:pPr>
      <w:bookmarkStart w:id="7" w:name="_Toc424210161"/>
      <w:r>
        <w:t>Overall objective</w:t>
      </w:r>
      <w:bookmarkEnd w:id="7"/>
    </w:p>
    <w:p w14:paraId="0FC448C6" w14:textId="77777777" w:rsidR="00C3310E" w:rsidRDefault="00CF3A1D">
      <w:pPr>
        <w:rPr>
          <w:rFonts w:ascii="Times New Roman" w:hAnsi="Times New Roman"/>
          <w:sz w:val="24"/>
          <w:szCs w:val="24"/>
        </w:rPr>
      </w:pPr>
      <w:r>
        <w:rPr>
          <w:rFonts w:ascii="Times New Roman" w:hAnsi="Times New Roman"/>
          <w:sz w:val="24"/>
          <w:szCs w:val="24"/>
        </w:rPr>
        <w:t>The overall objective of the project of which this contract will be a part is as follows:</w:t>
      </w:r>
    </w:p>
    <w:p w14:paraId="7828871A" w14:textId="77777777" w:rsidR="00C3310E" w:rsidRDefault="00CF3A1D">
      <w:pPr>
        <w:keepNext/>
        <w:keepLines/>
        <w:rPr>
          <w:rFonts w:ascii="Times New Roman" w:hAnsi="Times New Roman"/>
          <w:sz w:val="24"/>
          <w:szCs w:val="24"/>
        </w:rPr>
      </w:pPr>
      <w:r>
        <w:rPr>
          <w:rFonts w:ascii="Times New Roman" w:hAnsi="Times New Roman"/>
          <w:sz w:val="24"/>
          <w:szCs w:val="24"/>
        </w:rPr>
        <w:lastRenderedPageBreak/>
        <w:t xml:space="preserve">Establishing Blue Growth Research Centres to address the environmental protection of aquatic ecosystems. </w:t>
      </w:r>
    </w:p>
    <w:p w14:paraId="45D3F2F8" w14:textId="77777777" w:rsidR="00C3310E" w:rsidRDefault="00CF3A1D">
      <w:pPr>
        <w:pStyle w:val="Balk2"/>
      </w:pPr>
      <w:bookmarkStart w:id="8" w:name="_Toc424210162"/>
      <w:r>
        <w:t>S</w:t>
      </w:r>
      <w:bookmarkEnd w:id="8"/>
      <w:r>
        <w:t xml:space="preserve">pecific objective (s) </w:t>
      </w:r>
    </w:p>
    <w:p w14:paraId="6F1CFE1D" w14:textId="77777777" w:rsidR="00C3310E" w:rsidRDefault="00CF3A1D">
      <w:pPr>
        <w:pStyle w:val="Text2"/>
        <w:ind w:left="499" w:hanging="499"/>
        <w:rPr>
          <w:rFonts w:ascii="Times New Roman" w:hAnsi="Times New Roman"/>
          <w:sz w:val="24"/>
          <w:szCs w:val="24"/>
        </w:rPr>
      </w:pPr>
      <w:r>
        <w:rPr>
          <w:rFonts w:ascii="Times New Roman" w:hAnsi="Times New Roman"/>
          <w:sz w:val="24"/>
          <w:szCs w:val="24"/>
        </w:rPr>
        <w:t>The specific objective of this contract are is follows:</w:t>
      </w:r>
    </w:p>
    <w:p w14:paraId="464D9F90" w14:textId="77777777" w:rsidR="00C3310E" w:rsidRDefault="00CF3A1D">
      <w:pPr>
        <w:pStyle w:val="Text2"/>
        <w:ind w:left="499" w:hanging="499"/>
        <w:jc w:val="left"/>
        <w:rPr>
          <w:rFonts w:ascii="Times New Roman" w:hAnsi="Times New Roman"/>
          <w:sz w:val="24"/>
          <w:szCs w:val="24"/>
        </w:rPr>
      </w:pPr>
      <w:r>
        <w:rPr>
          <w:rFonts w:ascii="Times New Roman" w:hAnsi="Times New Roman"/>
          <w:sz w:val="24"/>
          <w:szCs w:val="24"/>
        </w:rPr>
        <w:t xml:space="preserve">Ensuring proper participations of the TRU representatives in project events under the </w:t>
      </w:r>
    </w:p>
    <w:p w14:paraId="2AEF2910" w14:textId="77777777" w:rsidR="00C3310E" w:rsidRDefault="00CF3A1D" w:rsidP="00DB430C">
      <w:pPr>
        <w:pStyle w:val="Text2"/>
        <w:ind w:left="0"/>
        <w:jc w:val="left"/>
        <w:rPr>
          <w:rFonts w:ascii="Times New Roman" w:hAnsi="Times New Roman"/>
          <w:sz w:val="24"/>
          <w:szCs w:val="24"/>
        </w:rPr>
      </w:pPr>
      <w:r>
        <w:rPr>
          <w:rFonts w:ascii="Times New Roman" w:hAnsi="Times New Roman"/>
          <w:sz w:val="24"/>
          <w:szCs w:val="24"/>
        </w:rPr>
        <w:t>“Cross-border Regions Collaborate for BLUE GROWTH” project abroad</w:t>
      </w:r>
    </w:p>
    <w:p w14:paraId="340704CF" w14:textId="77777777" w:rsidR="00C3310E" w:rsidRDefault="00C3310E">
      <w:pPr>
        <w:pStyle w:val="Text2"/>
        <w:ind w:left="499" w:hanging="499"/>
        <w:jc w:val="left"/>
      </w:pPr>
    </w:p>
    <w:p w14:paraId="0C50434F" w14:textId="77777777" w:rsidR="00C3310E" w:rsidRDefault="00CF3A1D">
      <w:pPr>
        <w:keepNext/>
        <w:keepLines/>
        <w:rPr>
          <w:rFonts w:ascii="Times New Roman" w:hAnsi="Times New Roman"/>
          <w:sz w:val="24"/>
          <w:szCs w:val="24"/>
        </w:rPr>
      </w:pPr>
      <w:r>
        <w:rPr>
          <w:rFonts w:ascii="Times New Roman" w:hAnsi="Times New Roman"/>
          <w:sz w:val="24"/>
          <w:szCs w:val="24"/>
        </w:rPr>
        <w:t>The following service should be provided for effective and timely implementation of activities to achieve the project goals:</w:t>
      </w:r>
    </w:p>
    <w:p w14:paraId="7EE744AF" w14:textId="2489E0DD" w:rsidR="00C3310E" w:rsidRPr="00DB430C" w:rsidRDefault="00CF3A1D" w:rsidP="00DB430C">
      <w:pPr>
        <w:rPr>
          <w:rFonts w:ascii="Times New Roman" w:hAnsi="Times New Roman"/>
          <w:sz w:val="24"/>
          <w:szCs w:val="24"/>
        </w:rPr>
      </w:pPr>
      <w:r w:rsidRPr="00DB430C">
        <w:rPr>
          <w:rFonts w:ascii="Times New Roman" w:hAnsi="Times New Roman"/>
          <w:b/>
          <w:bCs/>
          <w:sz w:val="24"/>
          <w:szCs w:val="24"/>
          <w:lang w:val="en-US"/>
        </w:rPr>
        <w:t xml:space="preserve">Activity 1:  Peer to peer visit in Burgas: 6 people x 2 times 2 meetings </w:t>
      </w:r>
    </w:p>
    <w:p w14:paraId="0942E04B" w14:textId="7F946B2C" w:rsidR="00C3310E" w:rsidRDefault="00CF3A1D">
      <w:pPr>
        <w:pStyle w:val="ListeParagraf"/>
        <w:numPr>
          <w:ilvl w:val="0"/>
          <w:numId w:val="3"/>
        </w:numPr>
        <w:rPr>
          <w:rFonts w:ascii="Times New Roman" w:hAnsi="Times New Roman"/>
          <w:sz w:val="24"/>
          <w:szCs w:val="24"/>
        </w:rPr>
      </w:pPr>
      <w:r>
        <w:rPr>
          <w:rFonts w:ascii="Times New Roman" w:hAnsi="Times New Roman"/>
          <w:b/>
          <w:bCs/>
          <w:sz w:val="24"/>
          <w:szCs w:val="24"/>
          <w:lang w:val="en-US"/>
        </w:rPr>
        <w:t>Rent of vehicle</w:t>
      </w:r>
    </w:p>
    <w:p w14:paraId="65A35451" w14:textId="6C509143" w:rsidR="00C3310E" w:rsidRDefault="00CF3A1D">
      <w:pPr>
        <w:pStyle w:val="ListeParagraf"/>
        <w:numPr>
          <w:ilvl w:val="0"/>
          <w:numId w:val="3"/>
        </w:numPr>
        <w:rPr>
          <w:rFonts w:ascii="Times New Roman" w:hAnsi="Times New Roman"/>
          <w:sz w:val="24"/>
          <w:szCs w:val="24"/>
        </w:rPr>
      </w:pPr>
      <w:r>
        <w:rPr>
          <w:rFonts w:ascii="Times New Roman" w:hAnsi="Times New Roman"/>
          <w:b/>
          <w:bCs/>
          <w:sz w:val="24"/>
          <w:szCs w:val="24"/>
          <w:lang w:val="en-US"/>
        </w:rPr>
        <w:t>Transport Tax: 6 people x 2</w:t>
      </w:r>
    </w:p>
    <w:p w14:paraId="45E694AC" w14:textId="51F7C3E1" w:rsidR="00C3310E" w:rsidRDefault="00CF3A1D">
      <w:pPr>
        <w:pStyle w:val="ListeParagraf"/>
        <w:numPr>
          <w:ilvl w:val="0"/>
          <w:numId w:val="3"/>
        </w:numPr>
        <w:rPr>
          <w:rFonts w:ascii="Times New Roman" w:hAnsi="Times New Roman"/>
          <w:sz w:val="24"/>
          <w:szCs w:val="24"/>
        </w:rPr>
      </w:pPr>
      <w:r>
        <w:rPr>
          <w:rFonts w:ascii="Times New Roman" w:hAnsi="Times New Roman"/>
          <w:b/>
          <w:bCs/>
          <w:sz w:val="24"/>
          <w:szCs w:val="24"/>
          <w:lang w:val="en-US"/>
        </w:rPr>
        <w:t>Travel Insurance: 6 people x 2</w:t>
      </w:r>
    </w:p>
    <w:p w14:paraId="39E25DE1" w14:textId="4E900EE8" w:rsidR="00C3310E" w:rsidRDefault="00CF3A1D">
      <w:pPr>
        <w:pStyle w:val="ListeParagraf"/>
        <w:numPr>
          <w:ilvl w:val="0"/>
          <w:numId w:val="3"/>
        </w:numPr>
        <w:rPr>
          <w:rFonts w:ascii="Times New Roman" w:hAnsi="Times New Roman"/>
          <w:sz w:val="24"/>
          <w:szCs w:val="24"/>
        </w:rPr>
      </w:pPr>
      <w:r>
        <w:rPr>
          <w:rFonts w:ascii="Times New Roman" w:hAnsi="Times New Roman"/>
          <w:b/>
          <w:bCs/>
          <w:sz w:val="24"/>
          <w:szCs w:val="24"/>
          <w:lang w:val="en-US"/>
        </w:rPr>
        <w:t xml:space="preserve"> Accommodation : 2 nights x 2 times x 6 people</w:t>
      </w:r>
      <w:bookmarkStart w:id="9" w:name="_Hlk83731073"/>
      <w:bookmarkEnd w:id="9"/>
    </w:p>
    <w:p w14:paraId="3C3860F2" w14:textId="77777777" w:rsidR="00C3310E" w:rsidRDefault="00C3310E">
      <w:pPr>
        <w:pStyle w:val="ListeParagraf"/>
        <w:ind w:left="1003"/>
        <w:contextualSpacing/>
        <w:rPr>
          <w:b/>
          <w:bCs/>
          <w:color w:val="FF0000"/>
          <w:lang w:val="en-US"/>
        </w:rPr>
      </w:pPr>
    </w:p>
    <w:p w14:paraId="59EC0672" w14:textId="77777777" w:rsidR="00C3310E" w:rsidRDefault="00CF3A1D">
      <w:pPr>
        <w:spacing w:after="0"/>
        <w:rPr>
          <w:rFonts w:ascii="Times New Roman" w:hAnsi="Times New Roman"/>
          <w:b/>
          <w:bCs/>
          <w:sz w:val="24"/>
          <w:szCs w:val="24"/>
          <w:lang w:val="en-US"/>
        </w:rPr>
      </w:pPr>
      <w:r>
        <w:rPr>
          <w:rFonts w:ascii="Times New Roman" w:hAnsi="Times New Roman"/>
          <w:b/>
          <w:bCs/>
          <w:sz w:val="24"/>
          <w:szCs w:val="24"/>
          <w:lang w:val="en-US"/>
        </w:rPr>
        <w:t>Activity 2:  International Conference in Burgas: 9 people</w:t>
      </w:r>
    </w:p>
    <w:p w14:paraId="4EC017C8" w14:textId="77777777" w:rsidR="00C3310E" w:rsidRDefault="00C3310E">
      <w:pPr>
        <w:spacing w:after="0"/>
        <w:rPr>
          <w:rFonts w:ascii="Times New Roman" w:hAnsi="Times New Roman"/>
          <w:b/>
          <w:bCs/>
          <w:sz w:val="24"/>
          <w:szCs w:val="24"/>
          <w:lang w:val="en-US"/>
        </w:rPr>
      </w:pPr>
    </w:p>
    <w:p w14:paraId="6B052B39" w14:textId="77777777" w:rsidR="00DB430C" w:rsidRPr="00DB430C" w:rsidRDefault="00CF3A1D" w:rsidP="00DB430C">
      <w:pPr>
        <w:pStyle w:val="ListeParagraf"/>
        <w:numPr>
          <w:ilvl w:val="1"/>
          <w:numId w:val="3"/>
        </w:numPr>
        <w:rPr>
          <w:rFonts w:ascii="Times New Roman" w:hAnsi="Times New Roman"/>
          <w:sz w:val="24"/>
          <w:szCs w:val="24"/>
        </w:rPr>
      </w:pPr>
      <w:r w:rsidRPr="00DB430C">
        <w:rPr>
          <w:rFonts w:ascii="Times New Roman" w:hAnsi="Times New Roman"/>
          <w:b/>
          <w:bCs/>
          <w:sz w:val="24"/>
          <w:szCs w:val="24"/>
          <w:lang w:val="en-US"/>
        </w:rPr>
        <w:t>Rent of vehicle</w:t>
      </w:r>
    </w:p>
    <w:p w14:paraId="0A9A98E5" w14:textId="77777777" w:rsidR="00DB430C" w:rsidRPr="00DB430C" w:rsidRDefault="00CF3A1D" w:rsidP="00DB430C">
      <w:pPr>
        <w:pStyle w:val="ListeParagraf"/>
        <w:numPr>
          <w:ilvl w:val="1"/>
          <w:numId w:val="3"/>
        </w:numPr>
        <w:rPr>
          <w:rFonts w:ascii="Times New Roman" w:hAnsi="Times New Roman"/>
          <w:sz w:val="24"/>
          <w:szCs w:val="24"/>
        </w:rPr>
      </w:pPr>
      <w:r w:rsidRPr="00DB430C">
        <w:rPr>
          <w:rFonts w:ascii="Times New Roman" w:hAnsi="Times New Roman"/>
          <w:b/>
          <w:bCs/>
          <w:sz w:val="24"/>
          <w:szCs w:val="24"/>
          <w:lang w:val="en-US"/>
        </w:rPr>
        <w:t xml:space="preserve">Transport Tax: 9 people </w:t>
      </w:r>
    </w:p>
    <w:p w14:paraId="43B552C2" w14:textId="77777777" w:rsidR="00DB430C" w:rsidRPr="00DB430C" w:rsidRDefault="00CF3A1D" w:rsidP="00DB430C">
      <w:pPr>
        <w:pStyle w:val="ListeParagraf"/>
        <w:numPr>
          <w:ilvl w:val="1"/>
          <w:numId w:val="3"/>
        </w:numPr>
        <w:rPr>
          <w:rFonts w:ascii="Times New Roman" w:hAnsi="Times New Roman"/>
          <w:sz w:val="24"/>
          <w:szCs w:val="24"/>
        </w:rPr>
      </w:pPr>
      <w:r w:rsidRPr="00DB430C">
        <w:rPr>
          <w:rFonts w:ascii="Times New Roman" w:hAnsi="Times New Roman"/>
          <w:b/>
          <w:bCs/>
          <w:sz w:val="24"/>
          <w:szCs w:val="24"/>
          <w:lang w:val="en-US"/>
        </w:rPr>
        <w:t>Travel Insurance: 9 people</w:t>
      </w:r>
    </w:p>
    <w:p w14:paraId="25A77B10" w14:textId="09D9806D" w:rsidR="00C3310E" w:rsidRPr="00DB430C" w:rsidRDefault="00CF3A1D" w:rsidP="00DB430C">
      <w:pPr>
        <w:pStyle w:val="ListeParagraf"/>
        <w:numPr>
          <w:ilvl w:val="1"/>
          <w:numId w:val="3"/>
        </w:numPr>
        <w:rPr>
          <w:rFonts w:ascii="Times New Roman" w:hAnsi="Times New Roman"/>
          <w:sz w:val="24"/>
          <w:szCs w:val="24"/>
        </w:rPr>
      </w:pPr>
      <w:r w:rsidRPr="00DB430C">
        <w:rPr>
          <w:rFonts w:ascii="Times New Roman" w:hAnsi="Times New Roman"/>
          <w:b/>
          <w:bCs/>
          <w:sz w:val="24"/>
          <w:szCs w:val="24"/>
          <w:lang w:val="en-US"/>
        </w:rPr>
        <w:t>Accommodation : 2 nights x 9 people</w:t>
      </w:r>
    </w:p>
    <w:p w14:paraId="2528E6B6" w14:textId="77777777" w:rsidR="00C3310E" w:rsidRDefault="00C3310E">
      <w:pPr>
        <w:spacing w:after="0"/>
        <w:rPr>
          <w:rFonts w:ascii="Times New Roman" w:hAnsi="Times New Roman"/>
          <w:sz w:val="24"/>
          <w:szCs w:val="24"/>
          <w:lang w:val="en-US"/>
        </w:rPr>
      </w:pPr>
    </w:p>
    <w:p w14:paraId="2D279C0D" w14:textId="78208925" w:rsidR="00C3310E" w:rsidRDefault="00CF3A1D">
      <w:pPr>
        <w:spacing w:after="0"/>
        <w:rPr>
          <w:rFonts w:ascii="Times New Roman" w:hAnsi="Times New Roman"/>
          <w:b/>
          <w:bCs/>
          <w:color w:val="111111"/>
          <w:sz w:val="24"/>
          <w:szCs w:val="24"/>
          <w:lang w:val="en-US"/>
        </w:rPr>
      </w:pPr>
      <w:r>
        <w:rPr>
          <w:rFonts w:ascii="Times New Roman" w:hAnsi="Times New Roman"/>
          <w:b/>
          <w:bCs/>
          <w:color w:val="111111"/>
          <w:sz w:val="24"/>
          <w:szCs w:val="24"/>
          <w:lang w:val="en-US"/>
        </w:rPr>
        <w:t xml:space="preserve">Activity 3: EU-Institute Visit EU-Institute Visit </w:t>
      </w:r>
    </w:p>
    <w:p w14:paraId="133A4F73" w14:textId="77777777" w:rsidR="00DB430C" w:rsidRDefault="00DB430C">
      <w:pPr>
        <w:spacing w:after="0"/>
        <w:rPr>
          <w:rFonts w:ascii="Times New Roman" w:hAnsi="Times New Roman"/>
          <w:color w:val="111111"/>
          <w:sz w:val="24"/>
          <w:szCs w:val="24"/>
        </w:rPr>
      </w:pPr>
    </w:p>
    <w:p w14:paraId="75D2DD29" w14:textId="77777777" w:rsidR="00DB430C" w:rsidRPr="00DB430C" w:rsidRDefault="00CF3A1D" w:rsidP="00DB430C">
      <w:pPr>
        <w:pStyle w:val="ListeParagraf"/>
        <w:numPr>
          <w:ilvl w:val="2"/>
          <w:numId w:val="3"/>
        </w:numPr>
        <w:rPr>
          <w:rFonts w:ascii="Times New Roman" w:hAnsi="Times New Roman"/>
          <w:sz w:val="24"/>
          <w:szCs w:val="24"/>
        </w:rPr>
      </w:pPr>
      <w:r w:rsidRPr="00DB430C">
        <w:rPr>
          <w:rFonts w:ascii="Times New Roman" w:hAnsi="Times New Roman"/>
          <w:b/>
          <w:bCs/>
          <w:sz w:val="24"/>
          <w:szCs w:val="24"/>
          <w:lang w:val="en-US"/>
        </w:rPr>
        <w:t>Transport Tax: 6 people</w:t>
      </w:r>
    </w:p>
    <w:p w14:paraId="2BC10820" w14:textId="77777777" w:rsidR="00DB430C" w:rsidRPr="00DB430C" w:rsidRDefault="00CF3A1D" w:rsidP="00DB430C">
      <w:pPr>
        <w:pStyle w:val="ListeParagraf"/>
        <w:numPr>
          <w:ilvl w:val="2"/>
          <w:numId w:val="3"/>
        </w:numPr>
        <w:rPr>
          <w:rFonts w:ascii="Times New Roman" w:hAnsi="Times New Roman"/>
          <w:sz w:val="24"/>
          <w:szCs w:val="24"/>
        </w:rPr>
      </w:pPr>
      <w:r w:rsidRPr="00DB430C">
        <w:rPr>
          <w:rFonts w:ascii="Times New Roman" w:hAnsi="Times New Roman"/>
          <w:b/>
          <w:bCs/>
          <w:sz w:val="24"/>
          <w:szCs w:val="24"/>
          <w:lang w:val="en-US"/>
        </w:rPr>
        <w:t>Travel Insurance: 6 people</w:t>
      </w:r>
    </w:p>
    <w:p w14:paraId="008B28EE" w14:textId="535CD76B" w:rsidR="00C3310E" w:rsidRPr="00DB430C" w:rsidRDefault="00CF3A1D" w:rsidP="00DB430C">
      <w:pPr>
        <w:pStyle w:val="ListeParagraf"/>
        <w:numPr>
          <w:ilvl w:val="2"/>
          <w:numId w:val="3"/>
        </w:numPr>
        <w:rPr>
          <w:rFonts w:ascii="Times New Roman" w:hAnsi="Times New Roman"/>
          <w:sz w:val="24"/>
          <w:szCs w:val="24"/>
        </w:rPr>
      </w:pPr>
      <w:r w:rsidRPr="00DB430C">
        <w:rPr>
          <w:rFonts w:ascii="Times New Roman" w:hAnsi="Times New Roman"/>
          <w:b/>
          <w:bCs/>
          <w:sz w:val="24"/>
          <w:szCs w:val="24"/>
          <w:lang w:val="en-US"/>
        </w:rPr>
        <w:t>Accommodation 6 people x 4 nights:</w:t>
      </w:r>
    </w:p>
    <w:p w14:paraId="28E5762F" w14:textId="77777777" w:rsidR="00C3310E" w:rsidRDefault="00C3310E">
      <w:pPr>
        <w:spacing w:after="0"/>
        <w:rPr>
          <w:rFonts w:ascii="Times New Roman" w:hAnsi="Times New Roman"/>
          <w:sz w:val="24"/>
          <w:szCs w:val="24"/>
          <w:lang w:val="en-US"/>
        </w:rPr>
      </w:pPr>
    </w:p>
    <w:p w14:paraId="05F3BBE0" w14:textId="2A924E9C" w:rsidR="00C3310E" w:rsidRDefault="00CF3A1D">
      <w:pPr>
        <w:spacing w:after="0"/>
        <w:rPr>
          <w:rFonts w:ascii="Times New Roman" w:hAnsi="Times New Roman"/>
          <w:b/>
          <w:bCs/>
          <w:color w:val="1C1C1C"/>
          <w:sz w:val="24"/>
          <w:szCs w:val="24"/>
          <w:lang w:val="en-US"/>
        </w:rPr>
      </w:pPr>
      <w:r>
        <w:rPr>
          <w:rFonts w:ascii="Times New Roman" w:hAnsi="Times New Roman"/>
          <w:b/>
          <w:bCs/>
          <w:color w:val="1C1C1C"/>
          <w:sz w:val="24"/>
          <w:szCs w:val="24"/>
          <w:lang w:val="en-US"/>
        </w:rPr>
        <w:t>Activity 4 Experience Sharing Meeting in Burgas 40 people</w:t>
      </w:r>
    </w:p>
    <w:p w14:paraId="49DE7636" w14:textId="77777777" w:rsidR="00DB430C" w:rsidRDefault="00DB430C">
      <w:pPr>
        <w:spacing w:after="0"/>
        <w:rPr>
          <w:rFonts w:ascii="Times New Roman" w:hAnsi="Times New Roman"/>
          <w:b/>
          <w:bCs/>
          <w:color w:val="1C1C1C"/>
          <w:sz w:val="24"/>
          <w:szCs w:val="24"/>
        </w:rPr>
      </w:pPr>
    </w:p>
    <w:p w14:paraId="727B28D5" w14:textId="3A0C9A93" w:rsidR="00C3310E" w:rsidRDefault="00CF3A1D" w:rsidP="00DB430C">
      <w:pPr>
        <w:pStyle w:val="ListeParagraf"/>
        <w:numPr>
          <w:ilvl w:val="0"/>
          <w:numId w:val="20"/>
        </w:numPr>
        <w:rPr>
          <w:rFonts w:ascii="Times New Roman" w:hAnsi="Times New Roman"/>
          <w:b/>
          <w:bCs/>
          <w:sz w:val="24"/>
          <w:szCs w:val="24"/>
          <w:lang w:val="en-US"/>
        </w:rPr>
      </w:pPr>
      <w:r>
        <w:rPr>
          <w:rFonts w:ascii="Times New Roman" w:hAnsi="Times New Roman"/>
          <w:b/>
          <w:bCs/>
          <w:sz w:val="24"/>
          <w:szCs w:val="24"/>
          <w:lang w:val="en-US"/>
        </w:rPr>
        <w:t xml:space="preserve">Rent of vehicle </w:t>
      </w:r>
    </w:p>
    <w:p w14:paraId="79DA76E0" w14:textId="77777777" w:rsidR="00C3310E" w:rsidRDefault="00CF3A1D">
      <w:pPr>
        <w:pStyle w:val="ListeParagraf"/>
        <w:numPr>
          <w:ilvl w:val="0"/>
          <w:numId w:val="20"/>
        </w:numPr>
        <w:rPr>
          <w:rFonts w:ascii="Times New Roman" w:hAnsi="Times New Roman"/>
          <w:b/>
          <w:bCs/>
          <w:sz w:val="24"/>
          <w:szCs w:val="24"/>
          <w:lang w:val="en-US"/>
        </w:rPr>
      </w:pPr>
      <w:r>
        <w:rPr>
          <w:rFonts w:ascii="Times New Roman" w:hAnsi="Times New Roman"/>
          <w:b/>
          <w:bCs/>
          <w:sz w:val="24"/>
          <w:szCs w:val="24"/>
          <w:lang w:val="en-US"/>
        </w:rPr>
        <w:t>Transport Tax: 40 people</w:t>
      </w:r>
    </w:p>
    <w:p w14:paraId="4D0F672F" w14:textId="77777777" w:rsidR="00C3310E" w:rsidRDefault="00CF3A1D">
      <w:pPr>
        <w:pStyle w:val="ListeParagraf"/>
        <w:numPr>
          <w:ilvl w:val="0"/>
          <w:numId w:val="20"/>
        </w:numPr>
        <w:rPr>
          <w:rFonts w:ascii="Times New Roman" w:hAnsi="Times New Roman"/>
          <w:b/>
          <w:bCs/>
          <w:sz w:val="24"/>
          <w:szCs w:val="24"/>
          <w:lang w:val="en-US"/>
        </w:rPr>
      </w:pPr>
      <w:r>
        <w:rPr>
          <w:rFonts w:ascii="Times New Roman" w:hAnsi="Times New Roman"/>
          <w:b/>
          <w:bCs/>
          <w:sz w:val="24"/>
          <w:szCs w:val="24"/>
          <w:lang w:val="en-US"/>
        </w:rPr>
        <w:t>Travel Insurance: 40 people</w:t>
      </w:r>
    </w:p>
    <w:p w14:paraId="62F660FF" w14:textId="77777777" w:rsidR="00C3310E" w:rsidRDefault="00CF3A1D">
      <w:pPr>
        <w:pStyle w:val="ListeParagraf"/>
        <w:numPr>
          <w:ilvl w:val="0"/>
          <w:numId w:val="20"/>
        </w:numPr>
        <w:rPr>
          <w:rFonts w:ascii="Times New Roman" w:hAnsi="Times New Roman"/>
          <w:b/>
          <w:bCs/>
          <w:sz w:val="24"/>
          <w:szCs w:val="24"/>
          <w:lang w:val="en-US"/>
        </w:rPr>
      </w:pPr>
      <w:r>
        <w:rPr>
          <w:rFonts w:ascii="Times New Roman" w:hAnsi="Times New Roman"/>
          <w:b/>
          <w:bCs/>
          <w:sz w:val="24"/>
          <w:szCs w:val="24"/>
          <w:lang w:val="en-US"/>
        </w:rPr>
        <w:t>Passport fee: 40 people</w:t>
      </w:r>
    </w:p>
    <w:p w14:paraId="20F3F832" w14:textId="77777777" w:rsidR="00C3310E" w:rsidRDefault="00CF3A1D">
      <w:pPr>
        <w:pStyle w:val="ListeParagraf"/>
        <w:numPr>
          <w:ilvl w:val="0"/>
          <w:numId w:val="20"/>
        </w:numPr>
        <w:rPr>
          <w:rFonts w:ascii="Times New Roman" w:hAnsi="Times New Roman"/>
          <w:b/>
          <w:bCs/>
          <w:sz w:val="24"/>
          <w:szCs w:val="24"/>
          <w:lang w:val="en-US"/>
        </w:rPr>
      </w:pPr>
      <w:r>
        <w:rPr>
          <w:rFonts w:ascii="Times New Roman" w:hAnsi="Times New Roman"/>
          <w:b/>
          <w:bCs/>
          <w:sz w:val="24"/>
          <w:szCs w:val="24"/>
          <w:lang w:val="en-US"/>
        </w:rPr>
        <w:t>Accommodation: 40 people x 2 days</w:t>
      </w:r>
    </w:p>
    <w:p w14:paraId="79410966" w14:textId="77777777" w:rsidR="00C3310E" w:rsidRDefault="00C3310E" w:rsidP="00DB430C">
      <w:pPr>
        <w:pStyle w:val="ListeMaddemi"/>
        <w:keepNext/>
        <w:keepLines/>
        <w:numPr>
          <w:ilvl w:val="0"/>
          <w:numId w:val="0"/>
        </w:numPr>
        <w:spacing w:after="120"/>
        <w:rPr>
          <w:szCs w:val="24"/>
        </w:rPr>
      </w:pPr>
    </w:p>
    <w:p w14:paraId="4F1282DE" w14:textId="77777777" w:rsidR="00C3310E" w:rsidRDefault="00CF3A1D">
      <w:pPr>
        <w:pStyle w:val="Balk2"/>
      </w:pPr>
      <w:r>
        <w:t xml:space="preserve">Expected outputs </w:t>
      </w:r>
      <w:bookmarkStart w:id="10" w:name="_Toc424210163"/>
      <w:r>
        <w:t>to be achieved by the contractor</w:t>
      </w:r>
      <w:bookmarkEnd w:id="10"/>
    </w:p>
    <w:p w14:paraId="14335F62" w14:textId="77777777" w:rsidR="00C3310E" w:rsidRDefault="00CF3A1D">
      <w:pPr>
        <w:spacing w:after="120"/>
        <w:rPr>
          <w:rFonts w:ascii="Times New Roman" w:hAnsi="Times New Roman"/>
          <w:b/>
          <w:bCs/>
          <w:color w:val="000000" w:themeColor="text1"/>
          <w:sz w:val="24"/>
          <w:szCs w:val="24"/>
          <w:shd w:val="clear" w:color="auto" w:fill="FFFFFF"/>
          <w:lang w:val="en-US"/>
        </w:rPr>
      </w:pPr>
      <w:r>
        <w:rPr>
          <w:rFonts w:ascii="Times New Roman" w:hAnsi="Times New Roman"/>
          <w:b/>
          <w:bCs/>
          <w:color w:val="000000" w:themeColor="text1"/>
          <w:sz w:val="24"/>
          <w:szCs w:val="24"/>
          <w:shd w:val="clear" w:color="auto" w:fill="FFFFFF"/>
          <w:lang w:val="en-US"/>
        </w:rPr>
        <w:t>The expected outputs of this contract are as follows:</w:t>
      </w:r>
    </w:p>
    <w:p w14:paraId="11DEF930" w14:textId="1487FF27" w:rsidR="00C3310E" w:rsidRPr="00DB430C" w:rsidRDefault="00CF3A1D" w:rsidP="00DB430C">
      <w:pPr>
        <w:pStyle w:val="ListeParagraf"/>
        <w:numPr>
          <w:ilvl w:val="0"/>
          <w:numId w:val="21"/>
        </w:numPr>
        <w:spacing w:after="120"/>
        <w:rPr>
          <w:rFonts w:ascii="Times New Roman" w:hAnsi="Times New Roman"/>
          <w:b/>
          <w:bCs/>
          <w:color w:val="000000" w:themeColor="text1"/>
          <w:sz w:val="24"/>
          <w:szCs w:val="24"/>
          <w:shd w:val="clear" w:color="auto" w:fill="FFFFFF"/>
          <w:lang w:val="en-US"/>
        </w:rPr>
      </w:pPr>
      <w:r w:rsidRPr="00DB430C">
        <w:rPr>
          <w:rFonts w:ascii="Times New Roman" w:hAnsi="Times New Roman"/>
          <w:b/>
          <w:bCs/>
          <w:color w:val="000000" w:themeColor="text1"/>
          <w:sz w:val="24"/>
          <w:szCs w:val="24"/>
          <w:shd w:val="clear" w:color="auto" w:fill="FFFFFF"/>
          <w:lang w:val="en-US"/>
        </w:rPr>
        <w:t xml:space="preserve"> Peer to peer visit in Burgas: 6 people x 2 times 2 meetings </w:t>
      </w:r>
    </w:p>
    <w:p w14:paraId="59C2E675" w14:textId="77777777" w:rsidR="00DB430C" w:rsidRDefault="00CF3A1D" w:rsidP="00DB430C">
      <w:pPr>
        <w:pStyle w:val="ListeParagraf"/>
        <w:numPr>
          <w:ilvl w:val="3"/>
          <w:numId w:val="3"/>
        </w:numPr>
        <w:spacing w:after="120"/>
        <w:rPr>
          <w:rFonts w:ascii="Times New Roman" w:hAnsi="Times New Roman"/>
          <w:sz w:val="24"/>
          <w:szCs w:val="24"/>
        </w:rPr>
      </w:pPr>
      <w:r w:rsidRPr="00DB430C">
        <w:rPr>
          <w:rFonts w:ascii="Times New Roman" w:hAnsi="Times New Roman"/>
          <w:sz w:val="24"/>
          <w:szCs w:val="24"/>
        </w:rPr>
        <w:t>Rent of vehicle</w:t>
      </w:r>
    </w:p>
    <w:p w14:paraId="57D82DE6" w14:textId="77777777" w:rsidR="00DB430C" w:rsidRDefault="00CF3A1D" w:rsidP="00DB430C">
      <w:pPr>
        <w:pStyle w:val="ListeParagraf"/>
        <w:numPr>
          <w:ilvl w:val="3"/>
          <w:numId w:val="3"/>
        </w:numPr>
        <w:spacing w:after="120"/>
        <w:rPr>
          <w:rFonts w:ascii="Times New Roman" w:hAnsi="Times New Roman"/>
          <w:sz w:val="24"/>
          <w:szCs w:val="24"/>
        </w:rPr>
      </w:pPr>
      <w:r w:rsidRPr="00DB430C">
        <w:rPr>
          <w:rFonts w:ascii="Times New Roman" w:hAnsi="Times New Roman"/>
          <w:sz w:val="24"/>
          <w:szCs w:val="24"/>
        </w:rPr>
        <w:t>Transport Tax: 6 people x 2</w:t>
      </w:r>
    </w:p>
    <w:p w14:paraId="5ABD0739" w14:textId="77777777" w:rsidR="00DB430C" w:rsidRDefault="00CF3A1D" w:rsidP="00DB430C">
      <w:pPr>
        <w:pStyle w:val="ListeParagraf"/>
        <w:numPr>
          <w:ilvl w:val="3"/>
          <w:numId w:val="3"/>
        </w:numPr>
        <w:spacing w:after="120"/>
        <w:rPr>
          <w:rFonts w:ascii="Times New Roman" w:hAnsi="Times New Roman"/>
          <w:sz w:val="24"/>
          <w:szCs w:val="24"/>
        </w:rPr>
      </w:pPr>
      <w:r w:rsidRPr="00DB430C">
        <w:rPr>
          <w:rFonts w:ascii="Times New Roman" w:hAnsi="Times New Roman"/>
          <w:sz w:val="24"/>
          <w:szCs w:val="24"/>
        </w:rPr>
        <w:t>Travel Insurance: 6 people x 2</w:t>
      </w:r>
    </w:p>
    <w:p w14:paraId="2D224AAA" w14:textId="54805801" w:rsidR="00C3310E" w:rsidRPr="00DB430C" w:rsidRDefault="00CF3A1D" w:rsidP="00DB430C">
      <w:pPr>
        <w:pStyle w:val="ListeParagraf"/>
        <w:numPr>
          <w:ilvl w:val="3"/>
          <w:numId w:val="3"/>
        </w:numPr>
        <w:spacing w:after="120"/>
        <w:rPr>
          <w:rFonts w:ascii="Times New Roman" w:hAnsi="Times New Roman"/>
          <w:sz w:val="24"/>
          <w:szCs w:val="24"/>
        </w:rPr>
      </w:pPr>
      <w:r w:rsidRPr="00DB430C">
        <w:rPr>
          <w:rFonts w:ascii="Times New Roman" w:hAnsi="Times New Roman"/>
          <w:sz w:val="24"/>
          <w:szCs w:val="24"/>
        </w:rPr>
        <w:lastRenderedPageBreak/>
        <w:t>Accommodation : 2 nights x 2 times x 6 people</w:t>
      </w:r>
    </w:p>
    <w:p w14:paraId="17972797"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w:t>
      </w:r>
    </w:p>
    <w:p w14:paraId="5E5D39AB" w14:textId="5EC45053" w:rsidR="00C3310E" w:rsidRPr="00DB430C" w:rsidRDefault="00CF3A1D">
      <w:pPr>
        <w:spacing w:after="120"/>
        <w:rPr>
          <w:rFonts w:ascii="Times New Roman" w:hAnsi="Times New Roman"/>
          <w:b/>
          <w:bCs/>
          <w:sz w:val="24"/>
          <w:szCs w:val="24"/>
        </w:rPr>
      </w:pPr>
      <w:r>
        <w:rPr>
          <w:rFonts w:ascii="Times New Roman" w:hAnsi="Times New Roman"/>
          <w:b/>
          <w:bCs/>
          <w:sz w:val="24"/>
          <w:szCs w:val="24"/>
        </w:rPr>
        <w:t xml:space="preserve"> 2:International Conference in Burgas: 9 people</w:t>
      </w:r>
      <w:r w:rsidR="00DB430C">
        <w:rPr>
          <w:rFonts w:ascii="Times New Roman" w:hAnsi="Times New Roman"/>
          <w:b/>
          <w:bCs/>
          <w:sz w:val="24"/>
          <w:szCs w:val="24"/>
        </w:rPr>
        <w:t xml:space="preserve"> </w:t>
      </w:r>
    </w:p>
    <w:p w14:paraId="397A4DAE"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 Rent of vehicle</w:t>
      </w:r>
    </w:p>
    <w:p w14:paraId="2402F004"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 Transport Tax: 9 people </w:t>
      </w:r>
    </w:p>
    <w:p w14:paraId="1FBEA132"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 Travel Insurance: 9 people</w:t>
      </w:r>
    </w:p>
    <w:p w14:paraId="6F3AC989"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 Accommodation : 2 nights x 9 people</w:t>
      </w:r>
    </w:p>
    <w:p w14:paraId="3D528CD3" w14:textId="77777777" w:rsidR="00C3310E" w:rsidRDefault="00C3310E">
      <w:pPr>
        <w:spacing w:after="120"/>
        <w:rPr>
          <w:rFonts w:ascii="Times New Roman" w:hAnsi="Times New Roman"/>
          <w:sz w:val="24"/>
          <w:szCs w:val="24"/>
        </w:rPr>
      </w:pPr>
    </w:p>
    <w:p w14:paraId="22F13E77" w14:textId="77777777" w:rsidR="00C3310E" w:rsidRDefault="00CF3A1D">
      <w:pPr>
        <w:spacing w:after="120"/>
        <w:rPr>
          <w:rFonts w:ascii="Times New Roman" w:hAnsi="Times New Roman"/>
          <w:b/>
          <w:bCs/>
          <w:sz w:val="24"/>
          <w:szCs w:val="24"/>
        </w:rPr>
      </w:pPr>
      <w:r>
        <w:rPr>
          <w:rFonts w:ascii="Times New Roman" w:hAnsi="Times New Roman"/>
          <w:b/>
          <w:bCs/>
          <w:sz w:val="24"/>
          <w:szCs w:val="24"/>
        </w:rPr>
        <w:t>3:  EU-Institute Visit</w:t>
      </w:r>
    </w:p>
    <w:p w14:paraId="4BD54DF3" w14:textId="77777777" w:rsidR="00C3310E" w:rsidRDefault="00CF3A1D">
      <w:pPr>
        <w:spacing w:after="120"/>
        <w:rPr>
          <w:rFonts w:ascii="Times New Roman" w:hAnsi="Times New Roman"/>
          <w:sz w:val="24"/>
          <w:szCs w:val="24"/>
        </w:rPr>
      </w:pPr>
      <w:r>
        <w:rPr>
          <w:rFonts w:ascii="Times New Roman" w:hAnsi="Times New Roman"/>
          <w:sz w:val="24"/>
          <w:szCs w:val="24"/>
        </w:rPr>
        <w:t>• Transport Tax: 6 people</w:t>
      </w:r>
    </w:p>
    <w:p w14:paraId="511C3672" w14:textId="77777777" w:rsidR="00C3310E" w:rsidRDefault="00CF3A1D">
      <w:pPr>
        <w:spacing w:after="120"/>
        <w:rPr>
          <w:rFonts w:ascii="Times New Roman" w:hAnsi="Times New Roman"/>
          <w:sz w:val="24"/>
          <w:szCs w:val="24"/>
        </w:rPr>
      </w:pPr>
      <w:r>
        <w:rPr>
          <w:rFonts w:ascii="Times New Roman" w:hAnsi="Times New Roman"/>
          <w:sz w:val="24"/>
          <w:szCs w:val="24"/>
        </w:rPr>
        <w:t>• Travel Insurance: 6 people</w:t>
      </w:r>
    </w:p>
    <w:p w14:paraId="4261A515" w14:textId="77777777" w:rsidR="00C3310E" w:rsidRDefault="00CF3A1D">
      <w:pPr>
        <w:spacing w:after="120"/>
        <w:rPr>
          <w:rFonts w:ascii="Times New Roman" w:hAnsi="Times New Roman"/>
          <w:sz w:val="24"/>
          <w:szCs w:val="24"/>
        </w:rPr>
      </w:pPr>
      <w:r>
        <w:rPr>
          <w:rFonts w:ascii="Times New Roman" w:hAnsi="Times New Roman"/>
          <w:sz w:val="24"/>
          <w:szCs w:val="24"/>
        </w:rPr>
        <w:t>• Accommodation 6 people x 4 nights:</w:t>
      </w:r>
    </w:p>
    <w:p w14:paraId="3706DF29"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w:t>
      </w:r>
    </w:p>
    <w:p w14:paraId="1DABFB24" w14:textId="77777777" w:rsidR="00C3310E" w:rsidRDefault="00CF3A1D">
      <w:pPr>
        <w:spacing w:after="120"/>
        <w:rPr>
          <w:rFonts w:ascii="Times New Roman" w:hAnsi="Times New Roman"/>
          <w:sz w:val="24"/>
          <w:szCs w:val="24"/>
        </w:rPr>
      </w:pPr>
      <w:r>
        <w:rPr>
          <w:rFonts w:ascii="Times New Roman" w:hAnsi="Times New Roman"/>
          <w:b/>
          <w:bCs/>
          <w:sz w:val="24"/>
          <w:szCs w:val="24"/>
        </w:rPr>
        <w:t xml:space="preserve"> 4.</w:t>
      </w:r>
      <w:r>
        <w:rPr>
          <w:rFonts w:ascii="Times New Roman" w:hAnsi="Times New Roman"/>
          <w:sz w:val="24"/>
          <w:szCs w:val="24"/>
        </w:rPr>
        <w:t xml:space="preserve"> Experience Sharing Meeting in Burgas 40 people</w:t>
      </w:r>
    </w:p>
    <w:p w14:paraId="69CE6659" w14:textId="77777777" w:rsidR="00C3310E" w:rsidRDefault="00CF3A1D">
      <w:pPr>
        <w:spacing w:after="120"/>
        <w:rPr>
          <w:rFonts w:ascii="Times New Roman" w:hAnsi="Times New Roman"/>
          <w:sz w:val="24"/>
          <w:szCs w:val="24"/>
        </w:rPr>
      </w:pPr>
      <w:r>
        <w:rPr>
          <w:rFonts w:ascii="Times New Roman" w:hAnsi="Times New Roman"/>
          <w:sz w:val="24"/>
          <w:szCs w:val="24"/>
        </w:rPr>
        <w:t>For the visit  of experience sharing meeting,  Edirne/Turkey - Burgas/Bulgaria trip</w:t>
      </w:r>
    </w:p>
    <w:p w14:paraId="2E394F1B"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Rent of vehicle</w:t>
      </w:r>
    </w:p>
    <w:p w14:paraId="679C926D" w14:textId="77777777" w:rsidR="00C3310E" w:rsidRDefault="00CF3A1D">
      <w:pPr>
        <w:spacing w:after="120"/>
        <w:rPr>
          <w:rFonts w:ascii="Times New Roman" w:hAnsi="Times New Roman"/>
          <w:sz w:val="24"/>
          <w:szCs w:val="24"/>
        </w:rPr>
      </w:pPr>
      <w:r>
        <w:rPr>
          <w:rFonts w:ascii="Times New Roman" w:hAnsi="Times New Roman"/>
          <w:sz w:val="24"/>
          <w:szCs w:val="24"/>
        </w:rPr>
        <w:t>• Transport Tax: 40 people</w:t>
      </w:r>
    </w:p>
    <w:p w14:paraId="7CAA54B5" w14:textId="77777777" w:rsidR="00C3310E" w:rsidRDefault="00CF3A1D">
      <w:pPr>
        <w:spacing w:after="120"/>
        <w:rPr>
          <w:rFonts w:ascii="Times New Roman" w:hAnsi="Times New Roman"/>
          <w:sz w:val="24"/>
          <w:szCs w:val="24"/>
        </w:rPr>
      </w:pPr>
      <w:r>
        <w:rPr>
          <w:rFonts w:ascii="Times New Roman" w:hAnsi="Times New Roman"/>
          <w:sz w:val="24"/>
          <w:szCs w:val="24"/>
        </w:rPr>
        <w:t>• Travel Insurance: 40 people</w:t>
      </w:r>
    </w:p>
    <w:p w14:paraId="2D80A049" w14:textId="77777777" w:rsidR="00C3310E" w:rsidRDefault="00CF3A1D">
      <w:pPr>
        <w:spacing w:after="120"/>
        <w:rPr>
          <w:rFonts w:ascii="Times New Roman" w:hAnsi="Times New Roman"/>
          <w:sz w:val="24"/>
          <w:szCs w:val="24"/>
        </w:rPr>
      </w:pPr>
      <w:r>
        <w:rPr>
          <w:rFonts w:ascii="Times New Roman" w:hAnsi="Times New Roman"/>
          <w:sz w:val="24"/>
          <w:szCs w:val="24"/>
        </w:rPr>
        <w:t>• Passport fee: 40 people</w:t>
      </w:r>
    </w:p>
    <w:p w14:paraId="3A91E62A" w14:textId="77777777" w:rsidR="00C3310E" w:rsidRDefault="00CF3A1D">
      <w:pPr>
        <w:spacing w:after="120"/>
        <w:rPr>
          <w:rFonts w:ascii="Times New Roman" w:hAnsi="Times New Roman"/>
          <w:sz w:val="24"/>
          <w:szCs w:val="24"/>
        </w:rPr>
      </w:pPr>
      <w:r>
        <w:rPr>
          <w:rFonts w:ascii="Times New Roman" w:hAnsi="Times New Roman"/>
          <w:sz w:val="24"/>
          <w:szCs w:val="24"/>
        </w:rPr>
        <w:t>• Accommodation: 40 people x 2 days</w:t>
      </w:r>
    </w:p>
    <w:p w14:paraId="0A37A457" w14:textId="77777777" w:rsidR="00C3310E" w:rsidRDefault="00CF3A1D">
      <w:pPr>
        <w:spacing w:after="120"/>
        <w:rPr>
          <w:rFonts w:ascii="Times New Roman" w:hAnsi="Times New Roman"/>
          <w:sz w:val="24"/>
          <w:szCs w:val="24"/>
        </w:rPr>
      </w:pPr>
      <w:r>
        <w:rPr>
          <w:rFonts w:ascii="Times New Roman" w:hAnsi="Times New Roman"/>
          <w:sz w:val="24"/>
          <w:szCs w:val="24"/>
        </w:rPr>
        <w:t xml:space="preserve">    </w:t>
      </w:r>
    </w:p>
    <w:p w14:paraId="13A8513C" w14:textId="77777777" w:rsidR="00C3310E" w:rsidRDefault="00CF3A1D">
      <w:pPr>
        <w:pStyle w:val="Balk1"/>
        <w:rPr>
          <w:sz w:val="24"/>
          <w:szCs w:val="24"/>
        </w:rPr>
      </w:pPr>
      <w:bookmarkStart w:id="11" w:name="_Toc424210164"/>
      <w:r>
        <w:rPr>
          <w:sz w:val="24"/>
          <w:szCs w:val="24"/>
        </w:rPr>
        <w:t>ASSUMPTIONS &amp; RISKS</w:t>
      </w:r>
      <w:bookmarkEnd w:id="11"/>
    </w:p>
    <w:p w14:paraId="3B41240B" w14:textId="77777777" w:rsidR="00C3310E" w:rsidRDefault="00CF3A1D">
      <w:pPr>
        <w:pStyle w:val="Balk2"/>
      </w:pPr>
      <w:bookmarkStart w:id="12" w:name="_Toc424210165"/>
      <w:r>
        <w:t>Assumptions underlying the project</w:t>
      </w:r>
      <w:bookmarkEnd w:id="12"/>
    </w:p>
    <w:p w14:paraId="4D108B25" w14:textId="77777777" w:rsidR="00C3310E" w:rsidRDefault="00CF3A1D">
      <w:pPr>
        <w:rPr>
          <w:rFonts w:ascii="Times New Roman" w:hAnsi="Times New Roman"/>
          <w:sz w:val="24"/>
          <w:szCs w:val="24"/>
        </w:rPr>
      </w:pPr>
      <w:r>
        <w:rPr>
          <w:rFonts w:ascii="Times New Roman" w:hAnsi="Times New Roman"/>
          <w:sz w:val="24"/>
          <w:szCs w:val="24"/>
        </w:rPr>
        <w:t>Good communication between CA and Contractor.</w:t>
      </w:r>
    </w:p>
    <w:p w14:paraId="0EB6D96B" w14:textId="77777777" w:rsidR="00C3310E" w:rsidRDefault="00CF3A1D">
      <w:pPr>
        <w:rPr>
          <w:rFonts w:ascii="Times New Roman" w:hAnsi="Times New Roman"/>
          <w:sz w:val="24"/>
          <w:szCs w:val="24"/>
        </w:rPr>
      </w:pPr>
      <w:r>
        <w:rPr>
          <w:rFonts w:ascii="Times New Roman" w:hAnsi="Times New Roman"/>
          <w:sz w:val="24"/>
          <w:szCs w:val="24"/>
        </w:rPr>
        <w:t xml:space="preserve">Good quality of services provided. </w:t>
      </w:r>
    </w:p>
    <w:p w14:paraId="17BFA295" w14:textId="77777777" w:rsidR="00C3310E" w:rsidRDefault="00CF3A1D">
      <w:pPr>
        <w:rPr>
          <w:rFonts w:ascii="Times New Roman" w:hAnsi="Times New Roman"/>
          <w:sz w:val="24"/>
          <w:szCs w:val="24"/>
        </w:rPr>
      </w:pPr>
      <w:r>
        <w:rPr>
          <w:rFonts w:ascii="Times New Roman" w:hAnsi="Times New Roman"/>
          <w:sz w:val="24"/>
          <w:szCs w:val="24"/>
        </w:rPr>
        <w:t>Excellent and effective cooperation and interaction between partners involved in the project /the contracting authority and the contractor.</w:t>
      </w:r>
    </w:p>
    <w:p w14:paraId="2DCCF743" w14:textId="77777777" w:rsidR="00C3310E" w:rsidRDefault="00C3310E">
      <w:pPr>
        <w:rPr>
          <w:rFonts w:ascii="Times New Roman" w:hAnsi="Times New Roman"/>
          <w:sz w:val="24"/>
          <w:szCs w:val="24"/>
        </w:rPr>
      </w:pPr>
    </w:p>
    <w:p w14:paraId="2B36839B" w14:textId="77777777" w:rsidR="00C3310E" w:rsidRDefault="00CF3A1D">
      <w:pPr>
        <w:pStyle w:val="Balk2"/>
      </w:pPr>
      <w:bookmarkStart w:id="13" w:name="_Toc424210166"/>
      <w:r>
        <w:t>Risks</w:t>
      </w:r>
      <w:bookmarkEnd w:id="13"/>
    </w:p>
    <w:p w14:paraId="6563A8F9" w14:textId="77777777" w:rsidR="00C3310E" w:rsidRDefault="00CF3A1D">
      <w:pPr>
        <w:rPr>
          <w:rFonts w:ascii="Times New Roman" w:hAnsi="Times New Roman"/>
          <w:sz w:val="24"/>
          <w:szCs w:val="24"/>
        </w:rPr>
      </w:pPr>
      <w:r>
        <w:rPr>
          <w:rFonts w:ascii="Times New Roman" w:hAnsi="Times New Roman"/>
          <w:sz w:val="24"/>
          <w:szCs w:val="24"/>
        </w:rPr>
        <w:t xml:space="preserve">Lack of communication between the Contractor and the Contracting Authority. </w:t>
      </w:r>
    </w:p>
    <w:p w14:paraId="3B56463A" w14:textId="77777777" w:rsidR="00C3310E" w:rsidRDefault="00CF3A1D">
      <w:pPr>
        <w:rPr>
          <w:rFonts w:ascii="Times New Roman" w:hAnsi="Times New Roman"/>
          <w:sz w:val="24"/>
          <w:szCs w:val="24"/>
        </w:rPr>
      </w:pPr>
      <w:r>
        <w:rPr>
          <w:rFonts w:ascii="Times New Roman" w:hAnsi="Times New Roman"/>
          <w:sz w:val="24"/>
          <w:szCs w:val="24"/>
        </w:rPr>
        <w:t>Insufficient quality of the services provided by the Contractor.</w:t>
      </w:r>
    </w:p>
    <w:p w14:paraId="77D0FCE1" w14:textId="77777777" w:rsidR="00C3310E" w:rsidRDefault="00CF3A1D">
      <w:pPr>
        <w:rPr>
          <w:rFonts w:ascii="Times New Roman" w:hAnsi="Times New Roman"/>
          <w:sz w:val="24"/>
          <w:szCs w:val="24"/>
        </w:rPr>
      </w:pPr>
      <w:r>
        <w:rPr>
          <w:rFonts w:ascii="Times New Roman" w:hAnsi="Times New Roman"/>
          <w:sz w:val="24"/>
          <w:szCs w:val="24"/>
        </w:rPr>
        <w:t>Non effective cooperation and interaction between partners involved in the project /the contracting authority and the contractor.</w:t>
      </w:r>
    </w:p>
    <w:p w14:paraId="27822D77" w14:textId="77777777" w:rsidR="00C3310E" w:rsidRDefault="00CF3A1D">
      <w:pPr>
        <w:pStyle w:val="Balk1"/>
        <w:rPr>
          <w:sz w:val="24"/>
          <w:szCs w:val="24"/>
        </w:rPr>
      </w:pPr>
      <w:bookmarkStart w:id="14" w:name="_Toc424210167"/>
      <w:r>
        <w:rPr>
          <w:sz w:val="24"/>
          <w:szCs w:val="24"/>
        </w:rPr>
        <w:lastRenderedPageBreak/>
        <w:t>SCOPE OF THE WORK</w:t>
      </w:r>
      <w:bookmarkEnd w:id="14"/>
    </w:p>
    <w:p w14:paraId="4816ED18" w14:textId="77777777" w:rsidR="00C3310E" w:rsidRDefault="00CF3A1D">
      <w:pPr>
        <w:pStyle w:val="Balk2"/>
      </w:pPr>
      <w:bookmarkStart w:id="15" w:name="_Toc424210168"/>
      <w:r>
        <w:t>General</w:t>
      </w:r>
      <w:bookmarkEnd w:id="15"/>
    </w:p>
    <w:p w14:paraId="32929AC5" w14:textId="77777777" w:rsidR="00C3310E" w:rsidRDefault="00CF3A1D">
      <w:pPr>
        <w:pStyle w:val="Balk3"/>
        <w:keepNext w:val="0"/>
        <w:rPr>
          <w:sz w:val="24"/>
          <w:szCs w:val="24"/>
        </w:rPr>
      </w:pPr>
      <w:r>
        <w:rPr>
          <w:sz w:val="24"/>
          <w:szCs w:val="24"/>
        </w:rPr>
        <w:t>Description of the assignment</w:t>
      </w:r>
    </w:p>
    <w:p w14:paraId="3D48445E" w14:textId="77777777" w:rsidR="00C3310E" w:rsidRDefault="00CF3A1D">
      <w:pPr>
        <w:spacing w:line="276" w:lineRule="auto"/>
        <w:rPr>
          <w:rFonts w:ascii="Times New Roman" w:hAnsi="Times New Roman"/>
          <w:sz w:val="24"/>
          <w:szCs w:val="24"/>
        </w:rPr>
      </w:pPr>
      <w:r>
        <w:rPr>
          <w:rFonts w:ascii="Times New Roman" w:hAnsi="Times New Roman"/>
          <w:color w:val="000000" w:themeColor="text1"/>
          <w:sz w:val="24"/>
          <w:szCs w:val="24"/>
          <w:shd w:val="clear" w:color="auto" w:fill="FFFFFF"/>
          <w:lang w:val="en-US"/>
        </w:rPr>
        <w:t xml:space="preserve">The assignment includes all of necessary services that should be provided to the CA for duly participation in project events described in p. 2.2. For each event the Contractor have to provide a variety of professional services, i.e: accommodation arrangements for relevant participants, transportation, etc. </w:t>
      </w:r>
    </w:p>
    <w:p w14:paraId="1873AAF5" w14:textId="77777777" w:rsidR="00C3310E" w:rsidRDefault="00CF3A1D">
      <w:pPr>
        <w:pStyle w:val="Balk3"/>
        <w:keepNext w:val="0"/>
        <w:rPr>
          <w:sz w:val="24"/>
          <w:szCs w:val="24"/>
        </w:rPr>
      </w:pPr>
      <w:r>
        <w:rPr>
          <w:sz w:val="24"/>
          <w:szCs w:val="24"/>
        </w:rPr>
        <w:t>Geographical area to be covered</w:t>
      </w:r>
    </w:p>
    <w:p w14:paraId="2872468E" w14:textId="77777777" w:rsidR="00C3310E" w:rsidRDefault="00CF3A1D">
      <w:pPr>
        <w:rPr>
          <w:rFonts w:ascii="Times New Roman" w:hAnsi="Times New Roman"/>
          <w:sz w:val="24"/>
          <w:szCs w:val="24"/>
        </w:rPr>
      </w:pPr>
      <w:r>
        <w:rPr>
          <w:rFonts w:ascii="Times New Roman" w:hAnsi="Times New Roman"/>
          <w:sz w:val="24"/>
          <w:szCs w:val="24"/>
        </w:rPr>
        <w:t>The eligible area of Bulgaria- Turkey Interreg IPA CBC Programme</w:t>
      </w:r>
    </w:p>
    <w:p w14:paraId="43098F5A" w14:textId="77777777" w:rsidR="00C3310E" w:rsidRDefault="00CF3A1D">
      <w:pPr>
        <w:pStyle w:val="Balk3"/>
        <w:keepNext w:val="0"/>
        <w:rPr>
          <w:sz w:val="24"/>
          <w:szCs w:val="24"/>
        </w:rPr>
      </w:pPr>
      <w:r>
        <w:rPr>
          <w:sz w:val="24"/>
          <w:szCs w:val="24"/>
        </w:rPr>
        <w:t>Target groups</w:t>
      </w:r>
    </w:p>
    <w:p w14:paraId="60CD3A66" w14:textId="77777777" w:rsidR="00C3310E" w:rsidRDefault="00CF3A1D">
      <w:pPr>
        <w:rPr>
          <w:rFonts w:ascii="Times New Roman" w:hAnsi="Times New Roman"/>
          <w:sz w:val="24"/>
          <w:szCs w:val="24"/>
        </w:rPr>
      </w:pPr>
      <w:r>
        <w:rPr>
          <w:rFonts w:ascii="Times New Roman" w:hAnsi="Times New Roman"/>
          <w:sz w:val="24"/>
          <w:szCs w:val="24"/>
        </w:rPr>
        <w:t xml:space="preserve">Trakya University representatives – Total of 61 people </w:t>
      </w:r>
    </w:p>
    <w:p w14:paraId="3C463891" w14:textId="77777777" w:rsidR="00C3310E" w:rsidRDefault="00CF3A1D">
      <w:pPr>
        <w:rPr>
          <w:rFonts w:ascii="Times New Roman" w:hAnsi="Times New Roman"/>
          <w:sz w:val="24"/>
          <w:szCs w:val="24"/>
        </w:rPr>
      </w:pPr>
      <w:r>
        <w:rPr>
          <w:rFonts w:ascii="Times New Roman" w:hAnsi="Times New Roman"/>
          <w:sz w:val="24"/>
          <w:szCs w:val="24"/>
        </w:rPr>
        <w:t>Travel and tour agencies</w:t>
      </w:r>
    </w:p>
    <w:p w14:paraId="6CF4E086" w14:textId="77777777" w:rsidR="00C3310E" w:rsidRDefault="00CF3A1D">
      <w:pPr>
        <w:pStyle w:val="Balk2"/>
      </w:pPr>
      <w:bookmarkStart w:id="16" w:name="_Toc424210169"/>
      <w:bookmarkStart w:id="17" w:name="_Ref20657225"/>
      <w:r>
        <w:t>Specific work</w:t>
      </w:r>
      <w:bookmarkEnd w:id="16"/>
      <w:bookmarkEnd w:id="17"/>
    </w:p>
    <w:p w14:paraId="09566A52" w14:textId="77777777" w:rsidR="00C3310E" w:rsidRDefault="00CF3A1D">
      <w:pPr>
        <w:rPr>
          <w:rFonts w:ascii="Times New Roman" w:hAnsi="Times New Roman"/>
          <w:sz w:val="24"/>
          <w:szCs w:val="24"/>
        </w:rPr>
      </w:pPr>
      <w:r>
        <w:rPr>
          <w:rFonts w:ascii="Times New Roman" w:hAnsi="Times New Roman"/>
          <w:sz w:val="24"/>
          <w:szCs w:val="24"/>
        </w:rPr>
        <w:t xml:space="preserve">Peer to peer visit in Burgas: 6 people x 2 times 2 meetings </w:t>
      </w:r>
    </w:p>
    <w:p w14:paraId="53398628" w14:textId="77777777" w:rsidR="00C3310E" w:rsidRDefault="00CF3A1D">
      <w:pPr>
        <w:rPr>
          <w:rFonts w:ascii="Times New Roman" w:hAnsi="Times New Roman"/>
          <w:sz w:val="24"/>
          <w:szCs w:val="24"/>
        </w:rPr>
      </w:pPr>
      <w:r>
        <w:rPr>
          <w:rFonts w:ascii="Times New Roman" w:hAnsi="Times New Roman"/>
          <w:sz w:val="24"/>
          <w:szCs w:val="24"/>
        </w:rPr>
        <w:t xml:space="preserve">    • Rent of vehicle</w:t>
      </w:r>
    </w:p>
    <w:p w14:paraId="60DC997A" w14:textId="77777777" w:rsidR="00C3310E" w:rsidRDefault="00CF3A1D">
      <w:pPr>
        <w:rPr>
          <w:rFonts w:ascii="Times New Roman" w:hAnsi="Times New Roman"/>
          <w:sz w:val="24"/>
          <w:szCs w:val="24"/>
        </w:rPr>
      </w:pPr>
      <w:r>
        <w:rPr>
          <w:rFonts w:ascii="Times New Roman" w:hAnsi="Times New Roman"/>
          <w:sz w:val="24"/>
          <w:szCs w:val="24"/>
        </w:rPr>
        <w:t>For visits which will be organized two times, Edirne/Turkey - Burgas/Bulgaria travel (2x240 km), 6-person car rental service shall be provided. The event is 3 days and 2 nights. The dates will be notified to the contractor 15 calendar days before the event.</w:t>
      </w:r>
    </w:p>
    <w:p w14:paraId="09F8BB36" w14:textId="77777777" w:rsidR="00C3310E" w:rsidRDefault="00CF3A1D">
      <w:pPr>
        <w:rPr>
          <w:rFonts w:ascii="Times New Roman" w:hAnsi="Times New Roman"/>
          <w:sz w:val="24"/>
          <w:szCs w:val="24"/>
        </w:rPr>
      </w:pPr>
      <w:r>
        <w:rPr>
          <w:rFonts w:ascii="Times New Roman" w:hAnsi="Times New Roman"/>
          <w:sz w:val="24"/>
          <w:szCs w:val="24"/>
        </w:rPr>
        <w:t>The vehicle should have the following features;</w:t>
      </w:r>
    </w:p>
    <w:p w14:paraId="2632AA96" w14:textId="77777777" w:rsidR="00C3310E" w:rsidRDefault="00CF3A1D">
      <w:pPr>
        <w:rPr>
          <w:rFonts w:ascii="Times New Roman" w:hAnsi="Times New Roman"/>
          <w:sz w:val="24"/>
          <w:szCs w:val="24"/>
        </w:rPr>
      </w:pPr>
      <w:r>
        <w:rPr>
          <w:rFonts w:ascii="Times New Roman" w:hAnsi="Times New Roman"/>
          <w:sz w:val="24"/>
          <w:szCs w:val="24"/>
        </w:rPr>
        <w:t xml:space="preserve">    • All documents of the vehicle must be relevant for international visits.</w:t>
      </w:r>
    </w:p>
    <w:p w14:paraId="00C6F72A" w14:textId="77777777" w:rsidR="00C3310E" w:rsidRDefault="00CF3A1D">
      <w:pPr>
        <w:rPr>
          <w:rFonts w:ascii="Times New Roman" w:hAnsi="Times New Roman"/>
          <w:sz w:val="24"/>
          <w:szCs w:val="24"/>
        </w:rPr>
      </w:pPr>
      <w:r>
        <w:rPr>
          <w:rFonts w:ascii="Times New Roman" w:hAnsi="Times New Roman"/>
          <w:sz w:val="24"/>
          <w:szCs w:val="24"/>
        </w:rPr>
        <w:t xml:space="preserve">    • The vehicle have air conditioner.</w:t>
      </w:r>
    </w:p>
    <w:p w14:paraId="6C04C259" w14:textId="77777777" w:rsidR="00C3310E" w:rsidRDefault="00CF3A1D">
      <w:pPr>
        <w:rPr>
          <w:rFonts w:ascii="Times New Roman" w:hAnsi="Times New Roman"/>
          <w:sz w:val="24"/>
          <w:szCs w:val="24"/>
        </w:rPr>
      </w:pPr>
      <w:r>
        <w:rPr>
          <w:rFonts w:ascii="Times New Roman" w:hAnsi="Times New Roman"/>
          <w:sz w:val="24"/>
          <w:szCs w:val="24"/>
        </w:rPr>
        <w:t xml:space="preserve">    • The vehicle is of at least 2014 model.</w:t>
      </w:r>
    </w:p>
    <w:p w14:paraId="0DA0C41A" w14:textId="77777777" w:rsidR="00C3310E" w:rsidRDefault="00CF3A1D">
      <w:pPr>
        <w:rPr>
          <w:rFonts w:ascii="Times New Roman" w:hAnsi="Times New Roman"/>
          <w:sz w:val="24"/>
          <w:szCs w:val="24"/>
        </w:rPr>
      </w:pPr>
      <w:r>
        <w:rPr>
          <w:rFonts w:ascii="Times New Roman" w:hAnsi="Times New Roman"/>
          <w:sz w:val="24"/>
          <w:szCs w:val="24"/>
        </w:rPr>
        <w:t xml:space="preserve">    • All conditions stipulated by the Highway Traffic Law should be met (chock, chain, tow rope, health kit, spare wheel, fire extinguisher, reflector, etc.).</w:t>
      </w:r>
    </w:p>
    <w:p w14:paraId="6B8FCA85" w14:textId="77777777" w:rsidR="00C3310E" w:rsidRDefault="00CF3A1D">
      <w:pPr>
        <w:rPr>
          <w:rFonts w:ascii="Times New Roman" w:hAnsi="Times New Roman"/>
          <w:sz w:val="24"/>
          <w:szCs w:val="24"/>
        </w:rPr>
      </w:pPr>
      <w:r>
        <w:rPr>
          <w:rFonts w:ascii="Times New Roman" w:hAnsi="Times New Roman"/>
          <w:sz w:val="24"/>
          <w:szCs w:val="24"/>
        </w:rPr>
        <w:t xml:space="preserve">    • Transport Tax: 6 people x 2</w:t>
      </w:r>
    </w:p>
    <w:p w14:paraId="06594F8C" w14:textId="77777777" w:rsidR="00C3310E" w:rsidRDefault="00CF3A1D">
      <w:pPr>
        <w:rPr>
          <w:rFonts w:ascii="Times New Roman" w:hAnsi="Times New Roman"/>
          <w:sz w:val="24"/>
          <w:szCs w:val="24"/>
        </w:rPr>
      </w:pPr>
      <w:r>
        <w:rPr>
          <w:rFonts w:ascii="Times New Roman" w:hAnsi="Times New Roman"/>
          <w:sz w:val="24"/>
          <w:szCs w:val="24"/>
        </w:rPr>
        <w:t xml:space="preserve">    • Travel Insurance: 6 people x 2</w:t>
      </w:r>
    </w:p>
    <w:p w14:paraId="2B4D71D2" w14:textId="77777777" w:rsidR="00C3310E" w:rsidRDefault="00CF3A1D">
      <w:pPr>
        <w:rPr>
          <w:rFonts w:ascii="Times New Roman" w:hAnsi="Times New Roman"/>
          <w:sz w:val="24"/>
          <w:szCs w:val="24"/>
        </w:rPr>
      </w:pPr>
      <w:r>
        <w:rPr>
          <w:rFonts w:ascii="Times New Roman" w:hAnsi="Times New Roman"/>
          <w:sz w:val="24"/>
          <w:szCs w:val="24"/>
        </w:rPr>
        <w:t xml:space="preserve">    • Accommodation : 2 nights x 2 times x 6 people</w:t>
      </w:r>
    </w:p>
    <w:p w14:paraId="55145576" w14:textId="77777777" w:rsidR="00C3310E" w:rsidRDefault="00CF3A1D">
      <w:pPr>
        <w:rPr>
          <w:rFonts w:ascii="Times New Roman" w:hAnsi="Times New Roman"/>
          <w:sz w:val="24"/>
          <w:szCs w:val="24"/>
        </w:rPr>
      </w:pPr>
      <w:r>
        <w:rPr>
          <w:rFonts w:ascii="Times New Roman" w:hAnsi="Times New Roman"/>
          <w:sz w:val="24"/>
          <w:szCs w:val="24"/>
        </w:rPr>
        <w:t xml:space="preserve">    • The accommodation provided is at Burgas/Bulgaria as accommodation dates will be notified to the contractor 15 calendar days before the event.</w:t>
      </w:r>
    </w:p>
    <w:p w14:paraId="081F7759" w14:textId="77777777" w:rsidR="00C3310E" w:rsidRDefault="00CF3A1D">
      <w:pPr>
        <w:rPr>
          <w:rFonts w:ascii="Times New Roman" w:hAnsi="Times New Roman"/>
          <w:sz w:val="24"/>
          <w:szCs w:val="24"/>
        </w:rPr>
      </w:pPr>
      <w:r>
        <w:rPr>
          <w:rFonts w:ascii="Times New Roman" w:hAnsi="Times New Roman"/>
          <w:sz w:val="24"/>
          <w:szCs w:val="24"/>
        </w:rPr>
        <w:t xml:space="preserve">    • All guests stay in the same hotel</w:t>
      </w:r>
    </w:p>
    <w:p w14:paraId="3A323EE4" w14:textId="77777777" w:rsidR="00C3310E" w:rsidRDefault="00CF3A1D">
      <w:pPr>
        <w:rPr>
          <w:rFonts w:ascii="Times New Roman" w:hAnsi="Times New Roman"/>
          <w:sz w:val="24"/>
          <w:szCs w:val="24"/>
        </w:rPr>
      </w:pPr>
      <w:r>
        <w:rPr>
          <w:rFonts w:ascii="Times New Roman" w:hAnsi="Times New Roman"/>
          <w:sz w:val="24"/>
          <w:szCs w:val="24"/>
        </w:rPr>
        <w:t xml:space="preserve">    • All guests are hosted in single rooms.</w:t>
      </w:r>
    </w:p>
    <w:p w14:paraId="34A37517" w14:textId="77777777" w:rsidR="00C3310E" w:rsidRDefault="00CF3A1D">
      <w:pPr>
        <w:rPr>
          <w:rFonts w:ascii="Times New Roman" w:hAnsi="Times New Roman"/>
          <w:sz w:val="24"/>
          <w:szCs w:val="24"/>
        </w:rPr>
      </w:pPr>
      <w:r>
        <w:rPr>
          <w:rFonts w:ascii="Times New Roman" w:hAnsi="Times New Roman"/>
          <w:sz w:val="24"/>
          <w:szCs w:val="24"/>
        </w:rPr>
        <w:lastRenderedPageBreak/>
        <w:t xml:space="preserve">    • Breakfast is included in the accommodation.</w:t>
      </w:r>
    </w:p>
    <w:p w14:paraId="7DCFB909" w14:textId="77777777" w:rsidR="00C3310E" w:rsidRDefault="00C3310E">
      <w:pPr>
        <w:rPr>
          <w:rFonts w:ascii="Times New Roman" w:hAnsi="Times New Roman"/>
          <w:sz w:val="24"/>
          <w:szCs w:val="24"/>
        </w:rPr>
      </w:pPr>
    </w:p>
    <w:p w14:paraId="24FA8BA0" w14:textId="77777777" w:rsidR="00C3310E" w:rsidRDefault="00CF3A1D">
      <w:pPr>
        <w:rPr>
          <w:rFonts w:ascii="Times New Roman" w:hAnsi="Times New Roman"/>
          <w:sz w:val="24"/>
          <w:szCs w:val="24"/>
        </w:rPr>
      </w:pPr>
      <w:r>
        <w:rPr>
          <w:rFonts w:ascii="Times New Roman" w:hAnsi="Times New Roman"/>
          <w:sz w:val="24"/>
          <w:szCs w:val="24"/>
        </w:rPr>
        <w:t>International Conference in Burgas: 9 people</w:t>
      </w:r>
    </w:p>
    <w:p w14:paraId="3ACB4E9E" w14:textId="77777777" w:rsidR="00C3310E" w:rsidRDefault="00CF3A1D">
      <w:pPr>
        <w:rPr>
          <w:rFonts w:ascii="Times New Roman" w:hAnsi="Times New Roman"/>
          <w:sz w:val="24"/>
          <w:szCs w:val="24"/>
        </w:rPr>
      </w:pPr>
      <w:r>
        <w:rPr>
          <w:rFonts w:ascii="Times New Roman" w:hAnsi="Times New Roman"/>
          <w:sz w:val="24"/>
          <w:szCs w:val="24"/>
        </w:rPr>
        <w:t xml:space="preserve">    • Rent of vehicle</w:t>
      </w:r>
    </w:p>
    <w:p w14:paraId="2493E6E8" w14:textId="77777777" w:rsidR="00C3310E" w:rsidRDefault="00CF3A1D">
      <w:pPr>
        <w:rPr>
          <w:rFonts w:ascii="Times New Roman" w:hAnsi="Times New Roman"/>
          <w:sz w:val="24"/>
          <w:szCs w:val="24"/>
        </w:rPr>
      </w:pPr>
      <w:r>
        <w:rPr>
          <w:rFonts w:ascii="Times New Roman" w:hAnsi="Times New Roman"/>
          <w:sz w:val="24"/>
          <w:szCs w:val="24"/>
        </w:rPr>
        <w:t>For visits which will be organized two times, Edirne/Turkey - Burgas/Bulgaria travel (2x 240 km), 9-person car rental service should be provided. The event is 3 days and 2 nights. The dates will be notified to the contractor 15 calendar days before the event.</w:t>
      </w:r>
    </w:p>
    <w:p w14:paraId="590E0E26" w14:textId="77777777" w:rsidR="00C3310E" w:rsidRDefault="00CF3A1D">
      <w:pPr>
        <w:rPr>
          <w:rFonts w:ascii="Times New Roman" w:hAnsi="Times New Roman"/>
          <w:sz w:val="24"/>
          <w:szCs w:val="24"/>
        </w:rPr>
      </w:pPr>
      <w:r>
        <w:rPr>
          <w:rFonts w:ascii="Times New Roman" w:hAnsi="Times New Roman"/>
          <w:sz w:val="24"/>
          <w:szCs w:val="24"/>
        </w:rPr>
        <w:t>The vehicle have the following features;</w:t>
      </w:r>
    </w:p>
    <w:p w14:paraId="0B41A6AB" w14:textId="77777777" w:rsidR="00C3310E" w:rsidRDefault="00CF3A1D">
      <w:pPr>
        <w:rPr>
          <w:rFonts w:ascii="Times New Roman" w:hAnsi="Times New Roman"/>
          <w:sz w:val="24"/>
          <w:szCs w:val="24"/>
        </w:rPr>
      </w:pPr>
      <w:r>
        <w:rPr>
          <w:rFonts w:ascii="Times New Roman" w:hAnsi="Times New Roman"/>
          <w:sz w:val="24"/>
          <w:szCs w:val="24"/>
        </w:rPr>
        <w:t xml:space="preserve">    • All documents of the vehicle should be relevant for international visits.</w:t>
      </w:r>
    </w:p>
    <w:p w14:paraId="70A39FF2" w14:textId="77777777" w:rsidR="00C3310E" w:rsidRDefault="00CF3A1D">
      <w:pPr>
        <w:rPr>
          <w:rFonts w:ascii="Times New Roman" w:hAnsi="Times New Roman"/>
          <w:sz w:val="24"/>
          <w:szCs w:val="24"/>
        </w:rPr>
      </w:pPr>
      <w:r>
        <w:rPr>
          <w:rFonts w:ascii="Times New Roman" w:hAnsi="Times New Roman"/>
          <w:sz w:val="24"/>
          <w:szCs w:val="24"/>
        </w:rPr>
        <w:t xml:space="preserve">    • The vehicle have air conditioner.</w:t>
      </w:r>
    </w:p>
    <w:p w14:paraId="503BFF19" w14:textId="77777777" w:rsidR="00C3310E" w:rsidRDefault="00CF3A1D">
      <w:pPr>
        <w:rPr>
          <w:rFonts w:ascii="Times New Roman" w:hAnsi="Times New Roman"/>
          <w:sz w:val="24"/>
          <w:szCs w:val="24"/>
        </w:rPr>
      </w:pPr>
      <w:r>
        <w:rPr>
          <w:rFonts w:ascii="Times New Roman" w:hAnsi="Times New Roman"/>
          <w:sz w:val="24"/>
          <w:szCs w:val="24"/>
        </w:rPr>
        <w:t xml:space="preserve">    • The vehicle is of at least 2014 model.</w:t>
      </w:r>
    </w:p>
    <w:p w14:paraId="28B64969" w14:textId="77777777" w:rsidR="00C3310E" w:rsidRDefault="00CF3A1D">
      <w:pPr>
        <w:rPr>
          <w:rFonts w:ascii="Times New Roman" w:hAnsi="Times New Roman"/>
          <w:sz w:val="24"/>
          <w:szCs w:val="24"/>
        </w:rPr>
      </w:pPr>
      <w:r>
        <w:rPr>
          <w:rFonts w:ascii="Times New Roman" w:hAnsi="Times New Roman"/>
          <w:sz w:val="24"/>
          <w:szCs w:val="24"/>
        </w:rPr>
        <w:t xml:space="preserve">    • All conditions stipulated by the Highway Traffic Law are met (chock, chain, tow rope, health kit, spare wheel, fire extinguisher, reflector, etc.).</w:t>
      </w:r>
    </w:p>
    <w:p w14:paraId="742B0720" w14:textId="77777777" w:rsidR="00C3310E" w:rsidRDefault="00CF3A1D">
      <w:pPr>
        <w:rPr>
          <w:rFonts w:ascii="Times New Roman" w:hAnsi="Times New Roman"/>
          <w:sz w:val="24"/>
          <w:szCs w:val="24"/>
        </w:rPr>
      </w:pPr>
      <w:r>
        <w:rPr>
          <w:rFonts w:ascii="Times New Roman" w:hAnsi="Times New Roman"/>
          <w:sz w:val="24"/>
          <w:szCs w:val="24"/>
        </w:rPr>
        <w:t xml:space="preserve">    • Transport Tax: 9 people </w:t>
      </w:r>
    </w:p>
    <w:p w14:paraId="31BD497E" w14:textId="77777777" w:rsidR="00C3310E" w:rsidRDefault="00CF3A1D">
      <w:pPr>
        <w:rPr>
          <w:rFonts w:ascii="Times New Roman" w:hAnsi="Times New Roman"/>
          <w:sz w:val="24"/>
          <w:szCs w:val="24"/>
        </w:rPr>
      </w:pPr>
      <w:r>
        <w:rPr>
          <w:rFonts w:ascii="Times New Roman" w:hAnsi="Times New Roman"/>
          <w:sz w:val="24"/>
          <w:szCs w:val="24"/>
        </w:rPr>
        <w:t xml:space="preserve">    • Travel Insurance: 9 people</w:t>
      </w:r>
    </w:p>
    <w:p w14:paraId="45B92BC8" w14:textId="77777777" w:rsidR="00C3310E" w:rsidRDefault="00CF3A1D">
      <w:pPr>
        <w:rPr>
          <w:rFonts w:ascii="Times New Roman" w:hAnsi="Times New Roman"/>
          <w:sz w:val="24"/>
          <w:szCs w:val="24"/>
        </w:rPr>
      </w:pPr>
      <w:r>
        <w:rPr>
          <w:rFonts w:ascii="Times New Roman" w:hAnsi="Times New Roman"/>
          <w:sz w:val="24"/>
          <w:szCs w:val="24"/>
        </w:rPr>
        <w:t xml:space="preserve">    • Accommodation : 2 nights x 9 people</w:t>
      </w:r>
    </w:p>
    <w:p w14:paraId="6BD17CA8" w14:textId="77777777" w:rsidR="00C3310E" w:rsidRDefault="00CF3A1D">
      <w:pPr>
        <w:rPr>
          <w:rFonts w:ascii="Times New Roman" w:hAnsi="Times New Roman"/>
          <w:sz w:val="24"/>
          <w:szCs w:val="24"/>
        </w:rPr>
      </w:pPr>
      <w:r>
        <w:rPr>
          <w:rFonts w:ascii="Times New Roman" w:hAnsi="Times New Roman"/>
          <w:sz w:val="24"/>
          <w:szCs w:val="24"/>
        </w:rPr>
        <w:t xml:space="preserve">    • The accommodation is at Burgas/Bulgaria as accommodation  dates will be notified to the contractor 15 calendar days before the event.</w:t>
      </w:r>
    </w:p>
    <w:p w14:paraId="5EA8338A" w14:textId="77777777" w:rsidR="00C3310E" w:rsidRDefault="00CF3A1D">
      <w:pPr>
        <w:rPr>
          <w:rFonts w:ascii="Times New Roman" w:hAnsi="Times New Roman"/>
          <w:sz w:val="24"/>
          <w:szCs w:val="24"/>
        </w:rPr>
      </w:pPr>
      <w:r>
        <w:rPr>
          <w:rFonts w:ascii="Times New Roman" w:hAnsi="Times New Roman"/>
          <w:sz w:val="24"/>
          <w:szCs w:val="24"/>
        </w:rPr>
        <w:t xml:space="preserve">    • All guests  stay in the same hotel</w:t>
      </w:r>
    </w:p>
    <w:p w14:paraId="75CE0E5F" w14:textId="77777777" w:rsidR="00C3310E" w:rsidRDefault="00CF3A1D">
      <w:pPr>
        <w:rPr>
          <w:rFonts w:ascii="Times New Roman" w:hAnsi="Times New Roman"/>
          <w:sz w:val="24"/>
          <w:szCs w:val="24"/>
        </w:rPr>
      </w:pPr>
      <w:r>
        <w:rPr>
          <w:rFonts w:ascii="Times New Roman" w:hAnsi="Times New Roman"/>
          <w:sz w:val="24"/>
          <w:szCs w:val="24"/>
        </w:rPr>
        <w:t xml:space="preserve">    • All guests are hosted in single rooms.</w:t>
      </w:r>
    </w:p>
    <w:p w14:paraId="7D0A3929" w14:textId="77777777" w:rsidR="00C3310E" w:rsidRDefault="00CF3A1D">
      <w:pPr>
        <w:rPr>
          <w:rFonts w:ascii="Times New Roman" w:hAnsi="Times New Roman"/>
          <w:sz w:val="24"/>
          <w:szCs w:val="24"/>
        </w:rPr>
      </w:pPr>
      <w:r>
        <w:rPr>
          <w:rFonts w:ascii="Times New Roman" w:hAnsi="Times New Roman"/>
          <w:sz w:val="24"/>
          <w:szCs w:val="24"/>
        </w:rPr>
        <w:t xml:space="preserve">    • Breakfast is included in the accommodation.</w:t>
      </w:r>
    </w:p>
    <w:p w14:paraId="0C3FD468" w14:textId="77777777" w:rsidR="00C3310E" w:rsidRDefault="00CF3A1D">
      <w:pPr>
        <w:rPr>
          <w:rFonts w:ascii="Times New Roman" w:hAnsi="Times New Roman"/>
          <w:sz w:val="24"/>
          <w:szCs w:val="24"/>
        </w:rPr>
      </w:pPr>
      <w:r>
        <w:rPr>
          <w:rFonts w:ascii="Times New Roman" w:hAnsi="Times New Roman"/>
          <w:sz w:val="24"/>
          <w:szCs w:val="24"/>
        </w:rPr>
        <w:t>EU-Institute Visit</w:t>
      </w:r>
    </w:p>
    <w:p w14:paraId="07C44CA9" w14:textId="77777777" w:rsidR="00C3310E" w:rsidRDefault="00CF3A1D">
      <w:pPr>
        <w:rPr>
          <w:rFonts w:ascii="Times New Roman" w:hAnsi="Times New Roman"/>
          <w:sz w:val="24"/>
          <w:szCs w:val="24"/>
        </w:rPr>
      </w:pPr>
      <w:r>
        <w:rPr>
          <w:rFonts w:ascii="Times New Roman" w:hAnsi="Times New Roman"/>
          <w:sz w:val="24"/>
          <w:szCs w:val="24"/>
        </w:rPr>
        <w:t xml:space="preserve">Transportation </w:t>
      </w:r>
    </w:p>
    <w:p w14:paraId="10BDAFB0" w14:textId="77777777" w:rsidR="00C3310E" w:rsidRDefault="00CF3A1D">
      <w:pPr>
        <w:rPr>
          <w:rFonts w:ascii="Times New Roman" w:hAnsi="Times New Roman"/>
          <w:sz w:val="24"/>
          <w:szCs w:val="24"/>
        </w:rPr>
      </w:pPr>
      <w:r>
        <w:rPr>
          <w:rFonts w:ascii="Times New Roman" w:hAnsi="Times New Roman"/>
          <w:sz w:val="24"/>
          <w:szCs w:val="24"/>
        </w:rPr>
        <w:t>• Transport Tax: 6 people</w:t>
      </w:r>
    </w:p>
    <w:p w14:paraId="5809A091" w14:textId="77777777" w:rsidR="00C3310E" w:rsidRDefault="00CF3A1D">
      <w:pPr>
        <w:rPr>
          <w:rFonts w:ascii="Times New Roman" w:hAnsi="Times New Roman"/>
          <w:sz w:val="24"/>
          <w:szCs w:val="24"/>
        </w:rPr>
      </w:pPr>
      <w:r>
        <w:rPr>
          <w:rFonts w:ascii="Times New Roman" w:hAnsi="Times New Roman"/>
          <w:sz w:val="24"/>
          <w:szCs w:val="24"/>
        </w:rPr>
        <w:t>• Travel Insurance: 6 people</w:t>
      </w:r>
    </w:p>
    <w:p w14:paraId="0461CC45" w14:textId="77777777" w:rsidR="00C3310E" w:rsidRDefault="00CF3A1D">
      <w:pPr>
        <w:rPr>
          <w:rFonts w:ascii="Times New Roman" w:hAnsi="Times New Roman"/>
          <w:sz w:val="24"/>
          <w:szCs w:val="24"/>
        </w:rPr>
      </w:pPr>
      <w:r>
        <w:rPr>
          <w:rFonts w:ascii="Times New Roman" w:hAnsi="Times New Roman"/>
          <w:sz w:val="24"/>
          <w:szCs w:val="24"/>
        </w:rPr>
        <w:t>• Accommodation 6 people x 4 nights:</w:t>
      </w:r>
    </w:p>
    <w:p w14:paraId="36E634A1" w14:textId="77777777" w:rsidR="00C3310E" w:rsidRDefault="00CF3A1D">
      <w:pPr>
        <w:rPr>
          <w:rFonts w:ascii="Times New Roman" w:hAnsi="Times New Roman"/>
          <w:sz w:val="24"/>
          <w:szCs w:val="24"/>
        </w:rPr>
      </w:pPr>
      <w:r>
        <w:rPr>
          <w:rFonts w:ascii="Times New Roman" w:hAnsi="Times New Roman"/>
          <w:sz w:val="24"/>
          <w:szCs w:val="24"/>
        </w:rPr>
        <w:t xml:space="preserve">    • The country/city of accommodation and accommodation dates will be notified to the contractor 15 calendar days before the event.</w:t>
      </w:r>
    </w:p>
    <w:p w14:paraId="387DDBDB" w14:textId="77777777" w:rsidR="00C3310E" w:rsidRDefault="00CF3A1D">
      <w:pPr>
        <w:rPr>
          <w:rFonts w:ascii="Times New Roman" w:hAnsi="Times New Roman"/>
          <w:sz w:val="24"/>
          <w:szCs w:val="24"/>
        </w:rPr>
      </w:pPr>
      <w:r>
        <w:rPr>
          <w:rFonts w:ascii="Times New Roman" w:hAnsi="Times New Roman"/>
          <w:sz w:val="24"/>
          <w:szCs w:val="24"/>
        </w:rPr>
        <w:t xml:space="preserve">    • All guests stay in the same hotel</w:t>
      </w:r>
    </w:p>
    <w:p w14:paraId="4F683274" w14:textId="77777777" w:rsidR="00C3310E" w:rsidRDefault="00CF3A1D">
      <w:pPr>
        <w:rPr>
          <w:rFonts w:ascii="Times New Roman" w:hAnsi="Times New Roman"/>
          <w:sz w:val="24"/>
          <w:szCs w:val="24"/>
        </w:rPr>
      </w:pPr>
      <w:r>
        <w:rPr>
          <w:rFonts w:ascii="Times New Roman" w:hAnsi="Times New Roman"/>
          <w:sz w:val="24"/>
          <w:szCs w:val="24"/>
        </w:rPr>
        <w:t xml:space="preserve">    • All guests are hosted in single rooms.</w:t>
      </w:r>
    </w:p>
    <w:p w14:paraId="6B647A6F" w14:textId="77777777" w:rsidR="00C3310E" w:rsidRDefault="00CF3A1D">
      <w:pPr>
        <w:rPr>
          <w:rFonts w:ascii="Times New Roman" w:hAnsi="Times New Roman"/>
          <w:sz w:val="24"/>
          <w:szCs w:val="24"/>
        </w:rPr>
      </w:pPr>
      <w:r>
        <w:rPr>
          <w:rFonts w:ascii="Times New Roman" w:hAnsi="Times New Roman"/>
          <w:sz w:val="24"/>
          <w:szCs w:val="24"/>
        </w:rPr>
        <w:lastRenderedPageBreak/>
        <w:t xml:space="preserve">    • Breakfast is included in the accommodation.</w:t>
      </w:r>
    </w:p>
    <w:p w14:paraId="08B9DC8E" w14:textId="77777777" w:rsidR="00C3310E" w:rsidRDefault="00CF3A1D">
      <w:pPr>
        <w:rPr>
          <w:rFonts w:ascii="Times New Roman" w:hAnsi="Times New Roman"/>
          <w:sz w:val="24"/>
          <w:szCs w:val="24"/>
        </w:rPr>
      </w:pPr>
      <w:r>
        <w:rPr>
          <w:rFonts w:ascii="Times New Roman" w:hAnsi="Times New Roman"/>
          <w:sz w:val="24"/>
          <w:szCs w:val="24"/>
        </w:rPr>
        <w:t>Experience Sharing Meeting in Burgas 40 people</w:t>
      </w:r>
    </w:p>
    <w:p w14:paraId="5D4EDA2C" w14:textId="77777777" w:rsidR="00C3310E" w:rsidRDefault="00CF3A1D">
      <w:pPr>
        <w:rPr>
          <w:rFonts w:ascii="Times New Roman" w:hAnsi="Times New Roman"/>
          <w:sz w:val="24"/>
          <w:szCs w:val="24"/>
        </w:rPr>
      </w:pPr>
      <w:r>
        <w:rPr>
          <w:rFonts w:ascii="Times New Roman" w:hAnsi="Times New Roman"/>
          <w:sz w:val="24"/>
          <w:szCs w:val="24"/>
        </w:rPr>
        <w:t>For the visit  of experience sharing meeting,  Edirne/Turkey - Burgas/Bulgaria trip, car rental service for 40 people is provided (1x 240 km). The event is 3 days and 2 nights. The dates will be notified to the contractor 15 calendar days before the event. 4 different vehicles have to be supplied for the event.</w:t>
      </w:r>
    </w:p>
    <w:p w14:paraId="3514B8BB" w14:textId="77777777" w:rsidR="00C3310E" w:rsidRDefault="00CF3A1D">
      <w:pPr>
        <w:rPr>
          <w:rFonts w:ascii="Times New Roman" w:hAnsi="Times New Roman"/>
          <w:sz w:val="24"/>
          <w:szCs w:val="24"/>
        </w:rPr>
      </w:pPr>
      <w:r>
        <w:rPr>
          <w:rFonts w:ascii="Times New Roman" w:hAnsi="Times New Roman"/>
          <w:sz w:val="24"/>
          <w:szCs w:val="24"/>
        </w:rPr>
        <w:t>The vehicle have the following features;</w:t>
      </w:r>
    </w:p>
    <w:p w14:paraId="76FFA33D" w14:textId="77777777" w:rsidR="00C3310E" w:rsidRDefault="00CF3A1D">
      <w:pPr>
        <w:rPr>
          <w:rFonts w:ascii="Times New Roman" w:hAnsi="Times New Roman"/>
          <w:sz w:val="24"/>
          <w:szCs w:val="24"/>
        </w:rPr>
      </w:pPr>
      <w:r>
        <w:rPr>
          <w:rFonts w:ascii="Times New Roman" w:hAnsi="Times New Roman"/>
          <w:sz w:val="24"/>
          <w:szCs w:val="24"/>
        </w:rPr>
        <w:t xml:space="preserve">    • All documents of the vehicle should be relevant for international visits.</w:t>
      </w:r>
    </w:p>
    <w:p w14:paraId="48265C09" w14:textId="77777777" w:rsidR="00C3310E" w:rsidRDefault="00CF3A1D">
      <w:pPr>
        <w:rPr>
          <w:rFonts w:ascii="Times New Roman" w:hAnsi="Times New Roman"/>
          <w:sz w:val="24"/>
          <w:szCs w:val="24"/>
        </w:rPr>
      </w:pPr>
      <w:r>
        <w:rPr>
          <w:rFonts w:ascii="Times New Roman" w:hAnsi="Times New Roman"/>
          <w:sz w:val="24"/>
          <w:szCs w:val="24"/>
        </w:rPr>
        <w:t xml:space="preserve">    • The vehicle have air conditioner.</w:t>
      </w:r>
    </w:p>
    <w:p w14:paraId="02A5AF4C" w14:textId="77777777" w:rsidR="00C3310E" w:rsidRDefault="00CF3A1D">
      <w:pPr>
        <w:rPr>
          <w:rFonts w:ascii="Times New Roman" w:hAnsi="Times New Roman"/>
          <w:sz w:val="24"/>
          <w:szCs w:val="24"/>
        </w:rPr>
      </w:pPr>
      <w:r>
        <w:rPr>
          <w:rFonts w:ascii="Times New Roman" w:hAnsi="Times New Roman"/>
          <w:sz w:val="24"/>
          <w:szCs w:val="24"/>
        </w:rPr>
        <w:t xml:space="preserve">    • The vehicle is of at least 2014 model.</w:t>
      </w:r>
    </w:p>
    <w:p w14:paraId="2942AAE9" w14:textId="77777777" w:rsidR="00C3310E" w:rsidRDefault="00CF3A1D">
      <w:pPr>
        <w:rPr>
          <w:rFonts w:ascii="Times New Roman" w:hAnsi="Times New Roman"/>
          <w:sz w:val="24"/>
          <w:szCs w:val="24"/>
        </w:rPr>
      </w:pPr>
      <w:r>
        <w:rPr>
          <w:rFonts w:ascii="Times New Roman" w:hAnsi="Times New Roman"/>
          <w:sz w:val="24"/>
          <w:szCs w:val="24"/>
        </w:rPr>
        <w:t xml:space="preserve">    • All conditions  stipulated by the Highway Traffic Law are met (chock, chain, tow rope, health kit, spare wheel, fire extinguisher, reflector, etc.).</w:t>
      </w:r>
    </w:p>
    <w:p w14:paraId="7DA37E3E" w14:textId="77777777" w:rsidR="00C3310E" w:rsidRDefault="00CF3A1D">
      <w:pPr>
        <w:rPr>
          <w:rFonts w:ascii="Times New Roman" w:hAnsi="Times New Roman"/>
          <w:sz w:val="24"/>
          <w:szCs w:val="24"/>
        </w:rPr>
      </w:pPr>
      <w:r>
        <w:rPr>
          <w:rFonts w:ascii="Times New Roman" w:hAnsi="Times New Roman"/>
          <w:sz w:val="24"/>
          <w:szCs w:val="24"/>
        </w:rPr>
        <w:t>• Transport Tax: 40 people</w:t>
      </w:r>
    </w:p>
    <w:p w14:paraId="042EF9F4" w14:textId="77777777" w:rsidR="00C3310E" w:rsidRDefault="00CF3A1D">
      <w:pPr>
        <w:rPr>
          <w:rFonts w:ascii="Times New Roman" w:hAnsi="Times New Roman"/>
          <w:sz w:val="24"/>
          <w:szCs w:val="24"/>
        </w:rPr>
      </w:pPr>
      <w:r>
        <w:rPr>
          <w:rFonts w:ascii="Times New Roman" w:hAnsi="Times New Roman"/>
          <w:sz w:val="24"/>
          <w:szCs w:val="24"/>
        </w:rPr>
        <w:t>• Travel Insurance: 40 people</w:t>
      </w:r>
    </w:p>
    <w:p w14:paraId="1937A8A3" w14:textId="77777777" w:rsidR="00C3310E" w:rsidRDefault="00CF3A1D">
      <w:pPr>
        <w:rPr>
          <w:rFonts w:ascii="Times New Roman" w:hAnsi="Times New Roman"/>
          <w:sz w:val="24"/>
          <w:szCs w:val="24"/>
        </w:rPr>
      </w:pPr>
      <w:r>
        <w:rPr>
          <w:rFonts w:ascii="Times New Roman" w:hAnsi="Times New Roman"/>
          <w:sz w:val="24"/>
          <w:szCs w:val="24"/>
        </w:rPr>
        <w:t>• Passport fee: 40 people</w:t>
      </w:r>
    </w:p>
    <w:p w14:paraId="074D2207" w14:textId="77777777" w:rsidR="00C3310E" w:rsidRDefault="00CF3A1D">
      <w:pPr>
        <w:rPr>
          <w:rFonts w:ascii="Times New Roman" w:hAnsi="Times New Roman"/>
          <w:sz w:val="24"/>
          <w:szCs w:val="24"/>
        </w:rPr>
      </w:pPr>
      <w:r>
        <w:rPr>
          <w:rFonts w:ascii="Times New Roman" w:hAnsi="Times New Roman"/>
          <w:sz w:val="24"/>
          <w:szCs w:val="24"/>
        </w:rPr>
        <w:t>• Accommodation: 40 people x 2 days</w:t>
      </w:r>
    </w:p>
    <w:p w14:paraId="351F0B7C" w14:textId="77777777" w:rsidR="00C3310E" w:rsidRDefault="00CF3A1D">
      <w:pPr>
        <w:rPr>
          <w:rFonts w:ascii="Times New Roman" w:hAnsi="Times New Roman"/>
          <w:sz w:val="24"/>
          <w:szCs w:val="24"/>
        </w:rPr>
      </w:pPr>
      <w:r>
        <w:rPr>
          <w:rFonts w:ascii="Times New Roman" w:hAnsi="Times New Roman"/>
          <w:sz w:val="24"/>
          <w:szCs w:val="24"/>
        </w:rPr>
        <w:t xml:space="preserve">    • The accommodation is at Burgas/Bulgaria as accommodation dates will be notified to the contractor 15 calendar days before the event.</w:t>
      </w:r>
    </w:p>
    <w:p w14:paraId="03085C95" w14:textId="77777777" w:rsidR="00C3310E" w:rsidRDefault="00CF3A1D">
      <w:pPr>
        <w:rPr>
          <w:rFonts w:ascii="Times New Roman" w:hAnsi="Times New Roman"/>
          <w:sz w:val="24"/>
          <w:szCs w:val="24"/>
        </w:rPr>
      </w:pPr>
      <w:r>
        <w:rPr>
          <w:rFonts w:ascii="Times New Roman" w:hAnsi="Times New Roman"/>
          <w:sz w:val="24"/>
          <w:szCs w:val="24"/>
        </w:rPr>
        <w:t xml:space="preserve">    • All guests stay in a maximum of 2 different hotels,</w:t>
      </w:r>
    </w:p>
    <w:p w14:paraId="72D46D02" w14:textId="77777777" w:rsidR="00C3310E" w:rsidRDefault="00CF3A1D">
      <w:pPr>
        <w:rPr>
          <w:rFonts w:ascii="Times New Roman" w:hAnsi="Times New Roman"/>
          <w:sz w:val="24"/>
          <w:szCs w:val="24"/>
        </w:rPr>
      </w:pPr>
      <w:r>
        <w:rPr>
          <w:rFonts w:ascii="Times New Roman" w:hAnsi="Times New Roman"/>
          <w:sz w:val="24"/>
          <w:szCs w:val="24"/>
        </w:rPr>
        <w:t xml:space="preserve">    • All guests are hosted in single rooms.</w:t>
      </w:r>
    </w:p>
    <w:p w14:paraId="5A66DE5D" w14:textId="77777777" w:rsidR="00C3310E" w:rsidRDefault="00CF3A1D">
      <w:pPr>
        <w:rPr>
          <w:rFonts w:ascii="Times New Roman" w:hAnsi="Times New Roman"/>
          <w:sz w:val="24"/>
          <w:szCs w:val="24"/>
        </w:rPr>
      </w:pPr>
      <w:r>
        <w:rPr>
          <w:rFonts w:ascii="Times New Roman" w:hAnsi="Times New Roman"/>
          <w:sz w:val="24"/>
          <w:szCs w:val="24"/>
        </w:rPr>
        <w:t xml:space="preserve">    • Breakfast is included in the accommodation.</w:t>
      </w:r>
    </w:p>
    <w:p w14:paraId="376D7146" w14:textId="77777777" w:rsidR="00C3310E" w:rsidRDefault="00CF3A1D">
      <w:pPr>
        <w:pStyle w:val="Balk2"/>
      </w:pPr>
      <w:bookmarkStart w:id="18" w:name="_Toc424210170"/>
      <w:bookmarkStart w:id="19" w:name="_Ref530906824"/>
      <w:r>
        <w:t>Project management</w:t>
      </w:r>
      <w:bookmarkEnd w:id="18"/>
      <w:bookmarkEnd w:id="19"/>
    </w:p>
    <w:p w14:paraId="7C9F5BF3" w14:textId="77777777" w:rsidR="00C3310E" w:rsidRDefault="00CF3A1D">
      <w:pPr>
        <w:pStyle w:val="Balk3"/>
        <w:keepNext w:val="0"/>
        <w:rPr>
          <w:sz w:val="24"/>
          <w:szCs w:val="24"/>
        </w:rPr>
      </w:pPr>
      <w:r>
        <w:rPr>
          <w:sz w:val="24"/>
          <w:szCs w:val="24"/>
        </w:rPr>
        <w:t>Responsible body</w:t>
      </w:r>
    </w:p>
    <w:p w14:paraId="08976B19" w14:textId="77777777" w:rsidR="00C3310E" w:rsidRDefault="00CF3A1D">
      <w:pPr>
        <w:rPr>
          <w:rFonts w:ascii="Times New Roman" w:hAnsi="Times New Roman"/>
          <w:sz w:val="24"/>
          <w:szCs w:val="24"/>
        </w:rPr>
      </w:pPr>
      <w:r>
        <w:rPr>
          <w:rFonts w:ascii="Times New Roman" w:hAnsi="Times New Roman"/>
          <w:sz w:val="24"/>
          <w:szCs w:val="24"/>
        </w:rPr>
        <w:t>Contracting authority (CA) – Trakya University of Edirne</w:t>
      </w:r>
    </w:p>
    <w:p w14:paraId="33F44E43" w14:textId="77777777" w:rsidR="00C3310E" w:rsidRDefault="00CF3A1D">
      <w:pPr>
        <w:pStyle w:val="Balk3"/>
        <w:keepNext w:val="0"/>
        <w:rPr>
          <w:sz w:val="24"/>
          <w:szCs w:val="24"/>
        </w:rPr>
      </w:pPr>
      <w:r>
        <w:rPr>
          <w:sz w:val="24"/>
          <w:szCs w:val="24"/>
        </w:rPr>
        <w:t>Management structure</w:t>
      </w:r>
    </w:p>
    <w:p w14:paraId="3E6B3250" w14:textId="77777777" w:rsidR="00C3310E" w:rsidRDefault="00CF3A1D">
      <w:pPr>
        <w:rPr>
          <w:rFonts w:ascii="Times New Roman" w:hAnsi="Times New Roman"/>
          <w:sz w:val="24"/>
          <w:szCs w:val="24"/>
        </w:rPr>
      </w:pPr>
      <w:r>
        <w:rPr>
          <w:rFonts w:ascii="Times New Roman" w:hAnsi="Times New Roman"/>
          <w:sz w:val="24"/>
          <w:szCs w:val="24"/>
        </w:rPr>
        <w:t>The Project management unit established at “Trakya University” -Edirne acting as a project partner of the “Cross-border Regions Collaborate for BLUE GROWTH” project consists of:</w:t>
      </w:r>
    </w:p>
    <w:p w14:paraId="3175F5F7" w14:textId="77777777" w:rsidR="00C3310E" w:rsidRDefault="00CF3A1D">
      <w:pPr>
        <w:pStyle w:val="ListeParagraf"/>
        <w:numPr>
          <w:ilvl w:val="0"/>
          <w:numId w:val="19"/>
        </w:numPr>
        <w:rPr>
          <w:rFonts w:ascii="Times New Roman" w:hAnsi="Times New Roman"/>
          <w:sz w:val="24"/>
          <w:szCs w:val="24"/>
        </w:rPr>
      </w:pPr>
      <w:r>
        <w:rPr>
          <w:rFonts w:ascii="Times New Roman" w:hAnsi="Times New Roman"/>
          <w:sz w:val="24"/>
          <w:szCs w:val="24"/>
        </w:rPr>
        <w:t>Project coordinator</w:t>
      </w:r>
    </w:p>
    <w:p w14:paraId="1569C279" w14:textId="77777777" w:rsidR="00C3310E" w:rsidRDefault="00CF3A1D">
      <w:pPr>
        <w:pStyle w:val="ListeParagraf"/>
        <w:numPr>
          <w:ilvl w:val="0"/>
          <w:numId w:val="19"/>
        </w:numPr>
        <w:rPr>
          <w:rFonts w:ascii="Times New Roman" w:hAnsi="Times New Roman"/>
          <w:sz w:val="24"/>
          <w:szCs w:val="24"/>
        </w:rPr>
      </w:pPr>
      <w:r>
        <w:rPr>
          <w:rFonts w:ascii="Times New Roman" w:hAnsi="Times New Roman"/>
          <w:sz w:val="24"/>
          <w:szCs w:val="24"/>
        </w:rPr>
        <w:t>Project activities coordinator</w:t>
      </w:r>
    </w:p>
    <w:p w14:paraId="15566936" w14:textId="77777777" w:rsidR="00C3310E" w:rsidRDefault="00CF3A1D">
      <w:pPr>
        <w:pStyle w:val="ListeParagraf"/>
        <w:numPr>
          <w:ilvl w:val="0"/>
          <w:numId w:val="19"/>
        </w:numPr>
        <w:rPr>
          <w:rFonts w:ascii="Times New Roman" w:hAnsi="Times New Roman"/>
          <w:sz w:val="24"/>
          <w:szCs w:val="24"/>
        </w:rPr>
      </w:pPr>
      <w:r>
        <w:rPr>
          <w:rFonts w:ascii="Times New Roman" w:hAnsi="Times New Roman"/>
          <w:sz w:val="24"/>
          <w:szCs w:val="24"/>
        </w:rPr>
        <w:t>Financial expert</w:t>
      </w:r>
    </w:p>
    <w:p w14:paraId="2F0EFA82" w14:textId="77777777" w:rsidR="00C3310E" w:rsidRDefault="00CF3A1D">
      <w:pPr>
        <w:pStyle w:val="ListeParagraf"/>
        <w:numPr>
          <w:ilvl w:val="0"/>
          <w:numId w:val="19"/>
        </w:numPr>
        <w:rPr>
          <w:rFonts w:ascii="Times New Roman" w:hAnsi="Times New Roman"/>
          <w:sz w:val="24"/>
          <w:szCs w:val="24"/>
        </w:rPr>
      </w:pPr>
      <w:r>
        <w:rPr>
          <w:rFonts w:ascii="Times New Roman" w:hAnsi="Times New Roman"/>
          <w:sz w:val="24"/>
          <w:szCs w:val="24"/>
        </w:rPr>
        <w:t>Technical assistant</w:t>
      </w:r>
    </w:p>
    <w:p w14:paraId="6CAD2869" w14:textId="77777777" w:rsidR="00C3310E" w:rsidRDefault="00CF3A1D">
      <w:pPr>
        <w:pStyle w:val="ListeParagraf"/>
        <w:numPr>
          <w:ilvl w:val="0"/>
          <w:numId w:val="19"/>
        </w:numPr>
        <w:rPr>
          <w:rFonts w:ascii="Times New Roman" w:hAnsi="Times New Roman"/>
          <w:sz w:val="24"/>
          <w:szCs w:val="24"/>
        </w:rPr>
      </w:pPr>
      <w:r>
        <w:rPr>
          <w:rFonts w:ascii="Times New Roman" w:hAnsi="Times New Roman"/>
          <w:sz w:val="24"/>
          <w:szCs w:val="24"/>
        </w:rPr>
        <w:t>PR expertise</w:t>
      </w:r>
    </w:p>
    <w:p w14:paraId="49F44685" w14:textId="77777777" w:rsidR="00C3310E" w:rsidRDefault="00C3310E">
      <w:pPr>
        <w:pStyle w:val="ListeParagraf"/>
        <w:ind w:left="717"/>
        <w:rPr>
          <w:rFonts w:ascii="Times New Roman" w:hAnsi="Times New Roman"/>
          <w:sz w:val="24"/>
          <w:szCs w:val="24"/>
        </w:rPr>
      </w:pPr>
    </w:p>
    <w:p w14:paraId="3B423841" w14:textId="77777777" w:rsidR="00C3310E" w:rsidRDefault="00CF3A1D">
      <w:pPr>
        <w:rPr>
          <w:rFonts w:ascii="Times New Roman" w:hAnsi="Times New Roman"/>
          <w:sz w:val="24"/>
          <w:szCs w:val="24"/>
        </w:rPr>
      </w:pPr>
      <w:r>
        <w:rPr>
          <w:rFonts w:ascii="Times New Roman" w:hAnsi="Times New Roman"/>
          <w:sz w:val="24"/>
          <w:szCs w:val="24"/>
        </w:rPr>
        <w:lastRenderedPageBreak/>
        <w:t xml:space="preserve">The Project coordinator is responsible for the management of “Trakya University” -Edirne involvment in the project supported by the Project activities coordinator. The operational management and communication under the present contract shall be the responsibility of the project activities coordinator. Any issues arising during the implementation of the contract shall be reported and discussed with the Project coordinator. </w:t>
      </w:r>
    </w:p>
    <w:p w14:paraId="7674EA94" w14:textId="77777777" w:rsidR="00C3310E" w:rsidRDefault="00CF3A1D">
      <w:pPr>
        <w:pStyle w:val="Balk3"/>
        <w:keepNext w:val="0"/>
        <w:rPr>
          <w:sz w:val="24"/>
          <w:szCs w:val="24"/>
        </w:rPr>
      </w:pPr>
      <w:r>
        <w:rPr>
          <w:sz w:val="24"/>
          <w:szCs w:val="24"/>
        </w:rPr>
        <w:t>Facilities to be provided by the contracting authority and/or other parties</w:t>
      </w:r>
    </w:p>
    <w:p w14:paraId="7E582F37" w14:textId="77777777" w:rsidR="00C3310E" w:rsidRDefault="00CF3A1D">
      <w:pPr>
        <w:rPr>
          <w:rFonts w:ascii="Times New Roman" w:hAnsi="Times New Roman"/>
          <w:sz w:val="24"/>
          <w:szCs w:val="24"/>
        </w:rPr>
      </w:pPr>
      <w:r>
        <w:rPr>
          <w:rFonts w:ascii="Times New Roman" w:hAnsi="Times New Roman"/>
          <w:sz w:val="24"/>
          <w:szCs w:val="24"/>
        </w:rPr>
        <w:t>Not applicable</w:t>
      </w:r>
    </w:p>
    <w:p w14:paraId="18185023" w14:textId="77777777" w:rsidR="00C3310E" w:rsidRDefault="00CF3A1D">
      <w:pPr>
        <w:pStyle w:val="Balk1"/>
        <w:rPr>
          <w:sz w:val="24"/>
          <w:szCs w:val="24"/>
        </w:rPr>
      </w:pPr>
      <w:bookmarkStart w:id="20" w:name="_Toc424210171"/>
      <w:r>
        <w:rPr>
          <w:sz w:val="24"/>
          <w:szCs w:val="24"/>
        </w:rPr>
        <w:t>LOGISTICS AND TIMING</w:t>
      </w:r>
      <w:bookmarkEnd w:id="20"/>
    </w:p>
    <w:p w14:paraId="77C70BA1" w14:textId="77777777" w:rsidR="00C3310E" w:rsidRDefault="00CF3A1D">
      <w:pPr>
        <w:pStyle w:val="Balk2"/>
      </w:pPr>
      <w:bookmarkStart w:id="21" w:name="_Toc424210172"/>
      <w:r>
        <w:t>Location</w:t>
      </w:r>
      <w:bookmarkEnd w:id="21"/>
    </w:p>
    <w:p w14:paraId="2A16132E" w14:textId="77777777" w:rsidR="00C3310E" w:rsidRDefault="00CF3A1D">
      <w:pPr>
        <w:rPr>
          <w:rFonts w:ascii="Times New Roman" w:hAnsi="Times New Roman"/>
          <w:sz w:val="24"/>
          <w:szCs w:val="24"/>
        </w:rPr>
      </w:pPr>
      <w:r>
        <w:rPr>
          <w:rFonts w:ascii="Times New Roman" w:hAnsi="Times New Roman"/>
          <w:sz w:val="24"/>
          <w:szCs w:val="24"/>
        </w:rPr>
        <w:t>N/A</w:t>
      </w:r>
    </w:p>
    <w:p w14:paraId="2BEA9092" w14:textId="77777777" w:rsidR="00C3310E" w:rsidRDefault="00CF3A1D">
      <w:pPr>
        <w:pStyle w:val="Balk2"/>
      </w:pPr>
      <w:bookmarkStart w:id="22" w:name="_Toc424210173"/>
      <w:r>
        <w:t>Start date &amp; period of implementation of tasks</w:t>
      </w:r>
      <w:bookmarkEnd w:id="22"/>
    </w:p>
    <w:p w14:paraId="60B9081B" w14:textId="5E75987C" w:rsidR="00C3310E" w:rsidRDefault="00CF3A1D">
      <w:pPr>
        <w:rPr>
          <w:rFonts w:ascii="Times New Roman" w:hAnsi="Times New Roman"/>
          <w:sz w:val="24"/>
          <w:szCs w:val="24"/>
        </w:rPr>
      </w:pPr>
      <w:r>
        <w:rPr>
          <w:rFonts w:ascii="Times New Roman" w:hAnsi="Times New Roman"/>
          <w:sz w:val="24"/>
          <w:szCs w:val="24"/>
        </w:rPr>
        <w:t xml:space="preserve">The intended </w:t>
      </w:r>
      <w:r w:rsidRPr="00DB430C">
        <w:rPr>
          <w:rFonts w:ascii="Times New Roman" w:hAnsi="Times New Roman"/>
          <w:sz w:val="24"/>
          <w:szCs w:val="24"/>
        </w:rPr>
        <w:t xml:space="preserve">start date is </w:t>
      </w:r>
      <w:r w:rsidR="00DB430C" w:rsidRPr="00DB430C">
        <w:rPr>
          <w:rFonts w:ascii="Times New Roman" w:hAnsi="Times New Roman"/>
          <w:sz w:val="24"/>
          <w:szCs w:val="24"/>
        </w:rPr>
        <w:t>20.</w:t>
      </w:r>
      <w:r w:rsidRPr="00DB430C">
        <w:rPr>
          <w:rFonts w:ascii="Times New Roman" w:hAnsi="Times New Roman"/>
          <w:sz w:val="24"/>
          <w:szCs w:val="24"/>
        </w:rPr>
        <w:t>05.2022 and the period of implementation of the contract will be 8 months from this date. Please see Articles</w:t>
      </w:r>
      <w:r>
        <w:rPr>
          <w:rFonts w:ascii="Times New Roman" w:hAnsi="Times New Roman"/>
          <w:sz w:val="24"/>
          <w:szCs w:val="24"/>
        </w:rPr>
        <w:t xml:space="preserve"> 19.1 and 19.2 of the special conditions for the actual start date and period of implementation.</w:t>
      </w:r>
    </w:p>
    <w:p w14:paraId="3578D032" w14:textId="77777777" w:rsidR="00C3310E" w:rsidRDefault="00CF3A1D">
      <w:pPr>
        <w:pStyle w:val="Balk1"/>
        <w:rPr>
          <w:sz w:val="24"/>
          <w:szCs w:val="24"/>
        </w:rPr>
      </w:pPr>
      <w:bookmarkStart w:id="23" w:name="_Toc424210174"/>
      <w:r>
        <w:rPr>
          <w:sz w:val="24"/>
          <w:szCs w:val="24"/>
        </w:rPr>
        <w:t>REQUIREMENTS</w:t>
      </w:r>
      <w:bookmarkEnd w:id="23"/>
    </w:p>
    <w:p w14:paraId="76D7E694" w14:textId="77777777" w:rsidR="00C3310E" w:rsidRDefault="00CF3A1D">
      <w:pPr>
        <w:pStyle w:val="Balk2"/>
      </w:pPr>
      <w:bookmarkStart w:id="24" w:name="_Toc424210175"/>
      <w:r>
        <w:t>Staff</w:t>
      </w:r>
      <w:bookmarkEnd w:id="24"/>
    </w:p>
    <w:p w14:paraId="53B5A27E" w14:textId="77777777" w:rsidR="00C3310E" w:rsidRDefault="00CF3A1D">
      <w:pPr>
        <w:rPr>
          <w:rFonts w:ascii="Times New Roman" w:hAnsi="Times New Roman"/>
          <w:sz w:val="24"/>
          <w:szCs w:val="24"/>
        </w:rPr>
      </w:pPr>
      <w:r>
        <w:rPr>
          <w:rFonts w:ascii="Times New Roman" w:hAnsi="Times New Roman"/>
          <w:sz w:val="24"/>
          <w:szCs w:val="24"/>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14:paraId="7A2796CF" w14:textId="77777777" w:rsidR="00C3310E" w:rsidRDefault="00CF3A1D">
      <w:pPr>
        <w:pStyle w:val="Balk3"/>
        <w:keepNext w:val="0"/>
        <w:rPr>
          <w:sz w:val="24"/>
          <w:szCs w:val="24"/>
        </w:rPr>
      </w:pPr>
      <w:r>
        <w:rPr>
          <w:sz w:val="24"/>
          <w:szCs w:val="24"/>
        </w:rPr>
        <w:t>Key experts</w:t>
      </w:r>
    </w:p>
    <w:p w14:paraId="5BD177A3" w14:textId="77777777" w:rsidR="00C3310E" w:rsidRDefault="00CF3A1D">
      <w:pPr>
        <w:keepNext/>
        <w:keepLines/>
        <w:rPr>
          <w:rFonts w:ascii="Times New Roman" w:hAnsi="Times New Roman"/>
          <w:sz w:val="24"/>
          <w:szCs w:val="24"/>
        </w:rPr>
      </w:pPr>
      <w:r>
        <w:rPr>
          <w:rFonts w:ascii="Times New Roman" w:hAnsi="Times New Roman"/>
          <w:sz w:val="24"/>
          <w:szCs w:val="24"/>
        </w:rPr>
        <w:t>Key experts are not required.</w:t>
      </w:r>
    </w:p>
    <w:p w14:paraId="0DE78C8C" w14:textId="77777777" w:rsidR="00C3310E" w:rsidRDefault="00CF3A1D">
      <w:pPr>
        <w:pStyle w:val="Balk3"/>
        <w:keepNext w:val="0"/>
        <w:rPr>
          <w:sz w:val="24"/>
          <w:szCs w:val="24"/>
        </w:rPr>
      </w:pPr>
      <w:r>
        <w:rPr>
          <w:sz w:val="24"/>
          <w:szCs w:val="24"/>
        </w:rPr>
        <w:t>Other experts, support staff &amp; backstopping</w:t>
      </w:r>
    </w:p>
    <w:p w14:paraId="070792A8" w14:textId="77777777" w:rsidR="00C3310E" w:rsidRDefault="00CF3A1D">
      <w:pPr>
        <w:rPr>
          <w:rFonts w:ascii="Times New Roman" w:hAnsi="Times New Roman"/>
          <w:sz w:val="24"/>
          <w:szCs w:val="24"/>
        </w:rPr>
      </w:pPr>
      <w:r>
        <w:rPr>
          <w:rFonts w:ascii="Times New Roman" w:hAnsi="Times New Roman"/>
          <w:sz w:val="24"/>
          <w:szCs w:val="24"/>
        </w:rPr>
        <w:t>Not required</w:t>
      </w:r>
    </w:p>
    <w:p w14:paraId="4891E88F" w14:textId="77777777" w:rsidR="00C3310E" w:rsidRDefault="00CF3A1D">
      <w:pPr>
        <w:pStyle w:val="Balk2"/>
      </w:pPr>
      <w:bookmarkStart w:id="25" w:name="_Toc424210176"/>
      <w:r>
        <w:t>Office accommodation</w:t>
      </w:r>
      <w:bookmarkEnd w:id="25"/>
    </w:p>
    <w:p w14:paraId="20939243" w14:textId="77777777" w:rsidR="00C3310E" w:rsidRDefault="00CF3A1D">
      <w:pPr>
        <w:rPr>
          <w:rFonts w:ascii="Times New Roman" w:hAnsi="Times New Roman"/>
          <w:sz w:val="24"/>
          <w:szCs w:val="24"/>
        </w:rPr>
      </w:pPr>
      <w:r>
        <w:rPr>
          <w:rFonts w:ascii="Times New Roman" w:hAnsi="Times New Roman"/>
          <w:sz w:val="24"/>
          <w:szCs w:val="24"/>
        </w:rPr>
        <w:t>Office accommodation for each expert working on the contract is to be provided by the contractor</w:t>
      </w:r>
    </w:p>
    <w:p w14:paraId="585EE5C9" w14:textId="77777777" w:rsidR="00C3310E" w:rsidRDefault="00CF3A1D">
      <w:pPr>
        <w:pStyle w:val="Balk2"/>
      </w:pPr>
      <w:bookmarkStart w:id="26" w:name="_Toc424210177"/>
      <w:r>
        <w:t>Facilities to be provided by the contractor</w:t>
      </w:r>
      <w:bookmarkEnd w:id="26"/>
    </w:p>
    <w:p w14:paraId="4BA23ADE" w14:textId="77777777" w:rsidR="00C3310E" w:rsidRDefault="00CF3A1D">
      <w:pPr>
        <w:rPr>
          <w:rFonts w:ascii="Times New Roman" w:hAnsi="Times New Roman"/>
          <w:sz w:val="24"/>
          <w:szCs w:val="24"/>
        </w:rPr>
      </w:pPr>
      <w:r>
        <w:rPr>
          <w:rFonts w:ascii="Times New Roman" w:hAnsi="Times New Roman"/>
          <w:sz w:val="24"/>
          <w:szCs w:val="24"/>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29B9313D" w14:textId="77777777" w:rsidR="00C3310E" w:rsidRDefault="00CF3A1D">
      <w:pPr>
        <w:pStyle w:val="Balk2"/>
      </w:pPr>
      <w:bookmarkStart w:id="27" w:name="_Toc424210178"/>
      <w:r>
        <w:t>Equipment</w:t>
      </w:r>
      <w:bookmarkEnd w:id="27"/>
    </w:p>
    <w:p w14:paraId="40A2BBCA" w14:textId="77777777" w:rsidR="00C3310E" w:rsidRDefault="00CF3A1D">
      <w:pPr>
        <w:rPr>
          <w:rFonts w:ascii="Times New Roman" w:hAnsi="Times New Roman"/>
          <w:sz w:val="24"/>
          <w:szCs w:val="24"/>
        </w:rPr>
      </w:pPr>
      <w:r>
        <w:rPr>
          <w:rFonts w:ascii="Times New Roman" w:hAnsi="Times New Roman"/>
          <w:b/>
          <w:bCs/>
          <w:sz w:val="24"/>
          <w:szCs w:val="24"/>
        </w:rPr>
        <w:lastRenderedPageBreak/>
        <w:t>No</w:t>
      </w:r>
      <w:r>
        <w:rPr>
          <w:rFonts w:ascii="Times New Roman" w:hAnsi="Times New Roman"/>
          <w:sz w:val="24"/>
          <w:szCs w:val="24"/>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3E0B0AED" w14:textId="77777777" w:rsidR="00C3310E" w:rsidRDefault="00CF3A1D">
      <w:pPr>
        <w:pStyle w:val="Balk1"/>
        <w:rPr>
          <w:sz w:val="24"/>
          <w:szCs w:val="24"/>
        </w:rPr>
      </w:pPr>
      <w:bookmarkStart w:id="28" w:name="_Toc424210179"/>
      <w:r>
        <w:rPr>
          <w:sz w:val="24"/>
          <w:szCs w:val="24"/>
        </w:rPr>
        <w:t>REPORTS</w:t>
      </w:r>
      <w:bookmarkEnd w:id="28"/>
    </w:p>
    <w:p w14:paraId="48AEF812" w14:textId="77777777" w:rsidR="00C3310E" w:rsidRDefault="00CF3A1D">
      <w:pPr>
        <w:pStyle w:val="Balk2"/>
      </w:pPr>
      <w:bookmarkStart w:id="29" w:name="_Toc424210180"/>
      <w:bookmarkStart w:id="30" w:name="_Ref20656720"/>
      <w:bookmarkStart w:id="31" w:name="_Ref20555417"/>
      <w:r>
        <w:t>Reporting requirements</w:t>
      </w:r>
      <w:bookmarkEnd w:id="29"/>
      <w:bookmarkEnd w:id="30"/>
      <w:bookmarkEnd w:id="31"/>
    </w:p>
    <w:p w14:paraId="7B6F996F" w14:textId="77777777" w:rsidR="00C3310E" w:rsidRDefault="00CF3A1D">
      <w:pPr>
        <w:rPr>
          <w:rFonts w:ascii="Times New Roman" w:hAnsi="Times New Roman"/>
          <w:sz w:val="24"/>
          <w:szCs w:val="24"/>
        </w:rPr>
      </w:pPr>
      <w:r>
        <w:rPr>
          <w:rFonts w:ascii="Times New Roman" w:hAnsi="Times New Roman"/>
          <w:b/>
          <w:bCs/>
          <w:sz w:val="24"/>
          <w:szCs w:val="24"/>
          <w:lang w:val="en-US"/>
        </w:rPr>
        <w:t xml:space="preserve">The consultant will submit a Final report in English language in one original and one copy. The Final report should be maximum 4 pages (main text, excluding annexes) in free format. This report shall be submitted no later 5 days before the end of the period of implementation of tasks. The report shall contain a sufficiently information about the performed activities. </w:t>
      </w:r>
    </w:p>
    <w:p w14:paraId="035E41CC" w14:textId="77777777" w:rsidR="00C3310E" w:rsidRDefault="00CF3A1D">
      <w:pPr>
        <w:pStyle w:val="Balk2"/>
      </w:pPr>
      <w:bookmarkStart w:id="32" w:name="_Toc424210181"/>
      <w:r>
        <w:t>Submission and approval of reports</w:t>
      </w:r>
      <w:bookmarkEnd w:id="32"/>
    </w:p>
    <w:p w14:paraId="520ED5FF" w14:textId="77777777" w:rsidR="00C3310E" w:rsidRDefault="00CF3A1D">
      <w:pPr>
        <w:rPr>
          <w:rFonts w:ascii="Times New Roman" w:hAnsi="Times New Roman"/>
          <w:sz w:val="24"/>
          <w:szCs w:val="24"/>
        </w:rPr>
      </w:pPr>
      <w:r>
        <w:rPr>
          <w:rFonts w:ascii="Times New Roman" w:hAnsi="Times New Roman"/>
          <w:sz w:val="24"/>
          <w:szCs w:val="24"/>
        </w:rPr>
        <w:t>The report must be submitted to the Project coordinator identified in the contract. The Project coordinator is responsible for approving the reports.</w:t>
      </w:r>
    </w:p>
    <w:p w14:paraId="1E347BE5" w14:textId="77777777" w:rsidR="00C3310E" w:rsidRDefault="00CF3A1D">
      <w:pPr>
        <w:pStyle w:val="Balk1"/>
        <w:rPr>
          <w:sz w:val="24"/>
          <w:szCs w:val="24"/>
        </w:rPr>
      </w:pPr>
      <w:bookmarkStart w:id="33" w:name="_Toc424210182"/>
      <w:r>
        <w:rPr>
          <w:sz w:val="24"/>
          <w:szCs w:val="24"/>
        </w:rPr>
        <w:t>MONITORING AND EVALUATION</w:t>
      </w:r>
      <w:bookmarkEnd w:id="33"/>
    </w:p>
    <w:p w14:paraId="5E81B504" w14:textId="77777777" w:rsidR="00C3310E" w:rsidRDefault="00CF3A1D">
      <w:pPr>
        <w:pStyle w:val="Balk2"/>
      </w:pPr>
      <w:bookmarkStart w:id="34" w:name="_Toc424210183"/>
      <w:r>
        <w:t>Definition of indicators</w:t>
      </w:r>
      <w:bookmarkEnd w:id="34"/>
    </w:p>
    <w:p w14:paraId="310A3677" w14:textId="77777777" w:rsidR="00C3310E" w:rsidRDefault="00CF3A1D">
      <w:pPr>
        <w:rPr>
          <w:rFonts w:ascii="Times New Roman" w:hAnsi="Times New Roman"/>
          <w:sz w:val="24"/>
          <w:szCs w:val="24"/>
        </w:rPr>
      </w:pPr>
      <w:r>
        <w:rPr>
          <w:rFonts w:ascii="Times New Roman" w:hAnsi="Times New Roman"/>
          <w:sz w:val="24"/>
          <w:szCs w:val="24"/>
        </w:rPr>
        <w:t>Number of people participated in events included in the contract</w:t>
      </w:r>
    </w:p>
    <w:p w14:paraId="6FD84F2A" w14:textId="77777777" w:rsidR="00C3310E" w:rsidRDefault="00CF3A1D">
      <w:pPr>
        <w:rPr>
          <w:rFonts w:ascii="Times New Roman" w:hAnsi="Times New Roman"/>
          <w:sz w:val="24"/>
          <w:szCs w:val="24"/>
        </w:rPr>
      </w:pPr>
      <w:r>
        <w:rPr>
          <w:rFonts w:ascii="Times New Roman" w:hAnsi="Times New Roman"/>
          <w:sz w:val="24"/>
          <w:szCs w:val="24"/>
        </w:rPr>
        <w:t>Number of events under contract carried out</w:t>
      </w:r>
    </w:p>
    <w:p w14:paraId="5861F997" w14:textId="77777777" w:rsidR="00C3310E" w:rsidRDefault="00CF3A1D">
      <w:pPr>
        <w:pStyle w:val="Balk2"/>
      </w:pPr>
      <w:bookmarkStart w:id="35" w:name="_Toc424210184"/>
      <w:r>
        <w:t>Special requirements</w:t>
      </w:r>
      <w:bookmarkEnd w:id="35"/>
    </w:p>
    <w:p w14:paraId="41B0EF18" w14:textId="77777777" w:rsidR="00C3310E" w:rsidRDefault="00CF3A1D">
      <w:pPr>
        <w:rPr>
          <w:rFonts w:ascii="Times New Roman" w:hAnsi="Times New Roman"/>
          <w:sz w:val="24"/>
          <w:szCs w:val="24"/>
        </w:rPr>
      </w:pPr>
      <w:r>
        <w:rPr>
          <w:rFonts w:ascii="Times New Roman" w:hAnsi="Times New Roman"/>
          <w:sz w:val="24"/>
          <w:szCs w:val="24"/>
        </w:rPr>
        <w:t xml:space="preserve">Not applicable </w:t>
      </w:r>
    </w:p>
    <w:sectPr w:rsidR="00C3310E">
      <w:headerReference w:type="default" r:id="rId9"/>
      <w:footerReference w:type="default" r:id="rId10"/>
      <w:headerReference w:type="first" r:id="rId11"/>
      <w:footerReference w:type="first" r:id="rId12"/>
      <w:pgSz w:w="11906" w:h="16838"/>
      <w:pgMar w:top="777" w:right="1134" w:bottom="1134" w:left="1134" w:header="720" w:footer="720" w:gutter="567"/>
      <w:cols w:space="708"/>
      <w:formProt w:val="0"/>
      <w:titlePg/>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32D6A" w14:textId="77777777" w:rsidR="005A64B9" w:rsidRDefault="005A64B9">
      <w:pPr>
        <w:spacing w:after="0"/>
      </w:pPr>
      <w:r>
        <w:separator/>
      </w:r>
    </w:p>
  </w:endnote>
  <w:endnote w:type="continuationSeparator" w:id="0">
    <w:p w14:paraId="21364BCD" w14:textId="77777777" w:rsidR="005A64B9" w:rsidRDefault="005A64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A2"/>
    <w:family w:val="swiss"/>
    <w:pitch w:val="variable"/>
    <w:sig w:usb0="E0002AFF" w:usb1="C000ACFF"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NewRomanPS">
    <w:altName w:val="Cambria"/>
    <w:panose1 w:val="020B0604020202020204"/>
    <w:charset w:val="CC"/>
    <w:family w:val="roman"/>
    <w:pitch w:val="variable"/>
  </w:font>
  <w:font w:name="OpenSymbol">
    <w:altName w:val="Arial Unicode MS"/>
    <w:panose1 w:val="020B0604020202020204"/>
    <w:charset w:val="CC"/>
    <w:family w:val="roman"/>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DAE8" w14:textId="77777777" w:rsidR="00C3310E" w:rsidRDefault="00CF3A1D">
    <w:pPr>
      <w:pStyle w:val="AltBilgi"/>
      <w:tabs>
        <w:tab w:val="right" w:pos="9000"/>
      </w:tabs>
      <w:spacing w:before="120"/>
      <w:rPr>
        <w:rFonts w:ascii="Times New Roman" w:hAnsi="Times New Roman"/>
        <w:sz w:val="18"/>
        <w:szCs w:val="18"/>
      </w:rPr>
    </w:pPr>
    <w:r>
      <w:rPr>
        <w:rFonts w:ascii="Times New Roman" w:hAnsi="Times New Roman"/>
        <w:b/>
        <w:sz w:val="18"/>
        <w:szCs w:val="18"/>
      </w:rPr>
      <w:t>December 2021</w:t>
    </w:r>
    <w:r>
      <w:rPr>
        <w:rFonts w:ascii="Times New Roman" w:hAnsi="Times New Roman"/>
        <w:sz w:val="18"/>
        <w:szCs w:val="18"/>
      </w:rPr>
      <w:tab/>
      <w:t xml:space="preserve">Page  of </w:t>
    </w:r>
  </w:p>
  <w:p w14:paraId="405EE22E" w14:textId="77777777" w:rsidR="00C3310E" w:rsidRDefault="00C3310E">
    <w:pPr>
      <w:pStyle w:val="AltBilgi"/>
      <w:tabs>
        <w:tab w:val="right" w:pos="900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70F0" w14:textId="77777777" w:rsidR="00C3310E" w:rsidRDefault="00CF3A1D">
    <w:pPr>
      <w:pStyle w:val="AltBilgi"/>
      <w:tabs>
        <w:tab w:val="right" w:pos="9078"/>
      </w:tabs>
      <w:spacing w:before="120"/>
      <w:rPr>
        <w:rFonts w:ascii="Times New Roman" w:hAnsi="Times New Roman"/>
        <w:b/>
        <w:sz w:val="18"/>
        <w:szCs w:val="18"/>
      </w:rPr>
    </w:pPr>
    <w:r>
      <w:rPr>
        <w:rFonts w:ascii="Times New Roman" w:hAnsi="Times New Roman"/>
        <w:b/>
        <w:sz w:val="18"/>
        <w:szCs w:val="18"/>
      </w:rPr>
      <w:t>December 2021</w:t>
    </w:r>
    <w:r>
      <w:rPr>
        <w:sz w:val="20"/>
      </w:rPr>
      <w:tab/>
    </w:r>
    <w:r>
      <w:rPr>
        <w:rFonts w:ascii="Times New Roman" w:hAnsi="Times New Roman"/>
        <w:sz w:val="18"/>
        <w:szCs w:val="18"/>
      </w:rPr>
      <w:t xml:space="preserve">Page  of  </w:t>
    </w:r>
  </w:p>
  <w:p w14:paraId="12506229" w14:textId="77777777" w:rsidR="00C3310E" w:rsidRDefault="00C3310E">
    <w:pPr>
      <w:pStyle w:val="AltBilgi"/>
      <w:tabs>
        <w:tab w:val="right" w:pos="9078"/>
      </w:tabs>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CDA64" w14:textId="77777777" w:rsidR="00C3310E" w:rsidRDefault="00CF3A1D">
    <w:pPr>
      <w:pStyle w:val="AltBilgi"/>
      <w:tabs>
        <w:tab w:val="right" w:pos="9000"/>
      </w:tabs>
      <w:spacing w:before="120"/>
      <w:rPr>
        <w:rFonts w:ascii="Times New Roman" w:hAnsi="Times New Roman"/>
        <w:sz w:val="18"/>
        <w:szCs w:val="18"/>
      </w:rPr>
    </w:pPr>
    <w:r>
      <w:rPr>
        <w:rFonts w:ascii="Times New Roman" w:hAnsi="Times New Roman"/>
        <w:b/>
        <w:sz w:val="18"/>
        <w:szCs w:val="18"/>
      </w:rPr>
      <w:t>December 2021</w:t>
    </w:r>
    <w:r>
      <w:rPr>
        <w:rFonts w:ascii="Times New Roman" w:hAnsi="Times New Roman"/>
        <w:sz w:val="18"/>
        <w:szCs w:val="18"/>
      </w:rPr>
      <w:tab/>
      <w:t xml:space="preserve">Page  of </w:t>
    </w:r>
  </w:p>
  <w:p w14:paraId="65D2DF1B" w14:textId="77777777" w:rsidR="00C3310E" w:rsidRDefault="00C3310E">
    <w:pPr>
      <w:pStyle w:val="AltBilgi"/>
      <w:tabs>
        <w:tab w:val="right" w:pos="90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6335C" w14:textId="77777777" w:rsidR="005A64B9" w:rsidRDefault="005A64B9">
      <w:pPr>
        <w:spacing w:after="0"/>
      </w:pPr>
      <w:r>
        <w:separator/>
      </w:r>
    </w:p>
  </w:footnote>
  <w:footnote w:type="continuationSeparator" w:id="0">
    <w:p w14:paraId="751A2FA7" w14:textId="77777777" w:rsidR="005A64B9" w:rsidRDefault="005A64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14AD" w14:textId="77777777" w:rsidR="00C3310E" w:rsidRDefault="00C3310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87DE" w14:textId="77777777" w:rsidR="00C3310E" w:rsidRDefault="00C3310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29B6B" w14:textId="77777777" w:rsidR="00C3310E" w:rsidRDefault="00C3310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83A"/>
    <w:multiLevelType w:val="multilevel"/>
    <w:tmpl w:val="A06CFEC8"/>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2D0C17"/>
    <w:multiLevelType w:val="multilevel"/>
    <w:tmpl w:val="05A49DD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4258BB"/>
    <w:multiLevelType w:val="multilevel"/>
    <w:tmpl w:val="9BEC2E2C"/>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A7A7E6B"/>
    <w:multiLevelType w:val="multilevel"/>
    <w:tmpl w:val="2BC44794"/>
    <w:lvl w:ilvl="0">
      <w:start w:val="1"/>
      <w:numFmt w:val="decimal"/>
      <w:pStyle w:val="ListeNumaras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2A84095"/>
    <w:multiLevelType w:val="multilevel"/>
    <w:tmpl w:val="CC7652A4"/>
    <w:lvl w:ilvl="0">
      <w:start w:val="1"/>
      <w:numFmt w:val="bullet"/>
      <w:pStyle w:val="ListeMadde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6B07843"/>
    <w:multiLevelType w:val="multilevel"/>
    <w:tmpl w:val="DE945664"/>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alk3"/>
      <w:lvlText w:val="%1.%2.%3."/>
      <w:lvlJc w:val="left"/>
      <w:pPr>
        <w:tabs>
          <w:tab w:val="num" w:pos="862"/>
        </w:tabs>
        <w:ind w:left="862" w:hanging="720"/>
      </w:pPr>
    </w:lvl>
    <w:lvl w:ilvl="3">
      <w:start w:val="1"/>
      <w:numFmt w:val="decimal"/>
      <w:pStyle w:val="Balk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74F372E"/>
    <w:multiLevelType w:val="multilevel"/>
    <w:tmpl w:val="5EB84818"/>
    <w:lvl w:ilvl="0">
      <w:start w:val="4"/>
      <w:numFmt w:val="bullet"/>
      <w:lvlText w:val="-"/>
      <w:lvlJc w:val="left"/>
      <w:pPr>
        <w:tabs>
          <w:tab w:val="num" w:pos="0"/>
        </w:tabs>
        <w:ind w:left="717" w:hanging="360"/>
      </w:pPr>
      <w:rPr>
        <w:rFonts w:ascii="Verdana" w:eastAsiaTheme="minorHAnsi" w:hAnsi="Verdana" w:cstheme="minorBidi"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7" w15:restartNumberingAfterBreak="0">
    <w:nsid w:val="2B983338"/>
    <w:multiLevelType w:val="multilevel"/>
    <w:tmpl w:val="5F56D254"/>
    <w:lvl w:ilvl="0">
      <w:start w:val="1"/>
      <w:numFmt w:val="bullet"/>
      <w:pStyle w:val="ListeMadde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2482FEF"/>
    <w:multiLevelType w:val="multilevel"/>
    <w:tmpl w:val="6340EFC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BB151F"/>
    <w:multiLevelType w:val="multilevel"/>
    <w:tmpl w:val="D8304296"/>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760223F"/>
    <w:multiLevelType w:val="multilevel"/>
    <w:tmpl w:val="F3082EDC"/>
    <w:lvl w:ilvl="0">
      <w:start w:val="1"/>
      <w:numFmt w:val="bullet"/>
      <w:pStyle w:val="ListeMadde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9885BBD"/>
    <w:multiLevelType w:val="multilevel"/>
    <w:tmpl w:val="5FACCD66"/>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9E53FF5"/>
    <w:multiLevelType w:val="multilevel"/>
    <w:tmpl w:val="BDEA3B04"/>
    <w:lvl w:ilvl="0">
      <w:start w:val="1"/>
      <w:numFmt w:val="decimal"/>
      <w:pStyle w:val="ListeNumaras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42464E9"/>
    <w:multiLevelType w:val="multilevel"/>
    <w:tmpl w:val="0B40F526"/>
    <w:lvl w:ilvl="0">
      <w:start w:val="1"/>
      <w:numFmt w:val="bullet"/>
      <w:pStyle w:val="ListeMadde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78331E7"/>
    <w:multiLevelType w:val="hybridMultilevel"/>
    <w:tmpl w:val="DEB66604"/>
    <w:lvl w:ilvl="0" w:tplc="9754F490">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5" w15:restartNumberingAfterBreak="0">
    <w:nsid w:val="4FCD2FB6"/>
    <w:multiLevelType w:val="multilevel"/>
    <w:tmpl w:val="2E5843D6"/>
    <w:lvl w:ilvl="0">
      <w:start w:val="1"/>
      <w:numFmt w:val="decimal"/>
      <w:pStyle w:val="ListeNumara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76D273E"/>
    <w:multiLevelType w:val="multilevel"/>
    <w:tmpl w:val="4D38E52E"/>
    <w:lvl w:ilvl="0">
      <w:start w:val="1"/>
      <w:numFmt w:val="decimal"/>
      <w:pStyle w:val="ListeNumaras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84F1619"/>
    <w:multiLevelType w:val="multilevel"/>
    <w:tmpl w:val="4252A60A"/>
    <w:lvl w:ilvl="0">
      <w:start w:val="1"/>
      <w:numFmt w:val="decimal"/>
      <w:lvlText w:val="%1."/>
      <w:lvlJc w:val="left"/>
      <w:pPr>
        <w:tabs>
          <w:tab w:val="num" w:pos="0"/>
        </w:tabs>
        <w:ind w:left="720" w:hanging="360"/>
      </w:pPr>
      <w:rPr>
        <w:rFonts w:ascii="Times New Roman" w:eastAsia="Calibri" w:hAnsi="Times New Roman"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86444CC"/>
    <w:multiLevelType w:val="multilevel"/>
    <w:tmpl w:val="30A0B4FA"/>
    <w:lvl w:ilvl="0">
      <w:start w:val="1"/>
      <w:numFmt w:val="bullet"/>
      <w:pStyle w:val="ListeMadde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7922435"/>
    <w:multiLevelType w:val="multilevel"/>
    <w:tmpl w:val="9724D592"/>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2CB19D9"/>
    <w:multiLevelType w:val="multilevel"/>
    <w:tmpl w:val="A9AA49DC"/>
    <w:lvl w:ilvl="0">
      <w:start w:val="1"/>
      <w:numFmt w:val="decimal"/>
      <w:pStyle w:val="ListeNumaras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00353889">
    <w:abstractNumId w:val="5"/>
  </w:num>
  <w:num w:numId="2" w16cid:durableId="922252255">
    <w:abstractNumId w:val="18"/>
  </w:num>
  <w:num w:numId="3" w16cid:durableId="1056010451">
    <w:abstractNumId w:val="3"/>
  </w:num>
  <w:num w:numId="4" w16cid:durableId="1146632416">
    <w:abstractNumId w:val="4"/>
  </w:num>
  <w:num w:numId="5" w16cid:durableId="440413507">
    <w:abstractNumId w:val="1"/>
  </w:num>
  <w:num w:numId="6" w16cid:durableId="2146701401">
    <w:abstractNumId w:val="10"/>
  </w:num>
  <w:num w:numId="7" w16cid:durableId="1606185443">
    <w:abstractNumId w:val="13"/>
  </w:num>
  <w:num w:numId="8" w16cid:durableId="335042494">
    <w:abstractNumId w:val="7"/>
  </w:num>
  <w:num w:numId="9" w16cid:durableId="2143620789">
    <w:abstractNumId w:val="19"/>
  </w:num>
  <w:num w:numId="10" w16cid:durableId="1883982016">
    <w:abstractNumId w:val="0"/>
  </w:num>
  <w:num w:numId="11" w16cid:durableId="2042507905">
    <w:abstractNumId w:val="9"/>
  </w:num>
  <w:num w:numId="12" w16cid:durableId="73941289">
    <w:abstractNumId w:val="11"/>
  </w:num>
  <w:num w:numId="13" w16cid:durableId="2009401701">
    <w:abstractNumId w:val="2"/>
  </w:num>
  <w:num w:numId="14" w16cid:durableId="96752495">
    <w:abstractNumId w:val="15"/>
  </w:num>
  <w:num w:numId="15" w16cid:durableId="795829463">
    <w:abstractNumId w:val="8"/>
  </w:num>
  <w:num w:numId="16" w16cid:durableId="935090803">
    <w:abstractNumId w:val="12"/>
  </w:num>
  <w:num w:numId="17" w16cid:durableId="1809783983">
    <w:abstractNumId w:val="20"/>
  </w:num>
  <w:num w:numId="18" w16cid:durableId="350450269">
    <w:abstractNumId w:val="16"/>
  </w:num>
  <w:num w:numId="19" w16cid:durableId="401415477">
    <w:abstractNumId w:val="6"/>
  </w:num>
  <w:num w:numId="20" w16cid:durableId="953636231">
    <w:abstractNumId w:val="17"/>
  </w:num>
  <w:num w:numId="21" w16cid:durableId="3133360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0E"/>
    <w:rsid w:val="00481EDC"/>
    <w:rsid w:val="005A64B9"/>
    <w:rsid w:val="00C3310E"/>
    <w:rsid w:val="00CF3A1D"/>
    <w:rsid w:val="00DB430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C7A4099"/>
  <w15:docId w15:val="{10ECA177-1FD6-D846-B18F-B5B2AD7D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Balk1">
    <w:name w:val="heading 1"/>
    <w:basedOn w:val="Normal"/>
    <w:next w:val="Text1"/>
    <w:autoRedefine/>
    <w:qFormat/>
    <w:rsid w:val="008A65FE"/>
    <w:pPr>
      <w:keepNext/>
      <w:keepLines/>
      <w:numPr>
        <w:numId w:val="1"/>
      </w:numPr>
      <w:spacing w:before="240"/>
      <w:ind w:left="482" w:hanging="482"/>
      <w:outlineLvl w:val="0"/>
    </w:pPr>
    <w:rPr>
      <w:rFonts w:ascii="Times New Roman" w:hAnsi="Times New Roman"/>
      <w:b/>
      <w:smallCaps/>
      <w:kern w:val="2"/>
      <w:sz w:val="28"/>
      <w:szCs w:val="28"/>
    </w:rPr>
  </w:style>
  <w:style w:type="paragraph" w:styleId="Balk2">
    <w:name w:val="heading 2"/>
    <w:basedOn w:val="Normal"/>
    <w:next w:val="Text2"/>
    <w:autoRedefine/>
    <w:qFormat/>
    <w:rsid w:val="009D2CAF"/>
    <w:pPr>
      <w:numPr>
        <w:ilvl w:val="1"/>
        <w:numId w:val="1"/>
      </w:numPr>
      <w:tabs>
        <w:tab w:val="left" w:pos="500"/>
      </w:tabs>
      <w:spacing w:before="120"/>
      <w:ind w:left="499" w:hanging="499"/>
      <w:jc w:val="left"/>
      <w:outlineLvl w:val="1"/>
    </w:pPr>
    <w:rPr>
      <w:rFonts w:ascii="Times New Roman" w:hAnsi="Times New Roman"/>
      <w:b/>
      <w:sz w:val="24"/>
      <w:szCs w:val="24"/>
    </w:rPr>
  </w:style>
  <w:style w:type="paragraph" w:styleId="Balk3">
    <w:name w:val="heading 3"/>
    <w:basedOn w:val="Normal"/>
    <w:next w:val="Normal"/>
    <w:autoRedefine/>
    <w:qFormat/>
    <w:rsid w:val="009D2CAF"/>
    <w:pPr>
      <w:keepNext/>
      <w:numPr>
        <w:ilvl w:val="2"/>
        <w:numId w:val="1"/>
      </w:numPr>
      <w:ind w:left="567" w:hanging="567"/>
      <w:outlineLvl w:val="2"/>
    </w:pPr>
    <w:rPr>
      <w:rFonts w:ascii="Times New Roman" w:hAnsi="Times New Roman"/>
      <w:b/>
      <w:sz w:val="22"/>
      <w:szCs w:val="22"/>
    </w:rPr>
  </w:style>
  <w:style w:type="paragraph" w:styleId="Balk4">
    <w:name w:val="heading 4"/>
    <w:basedOn w:val="Normal"/>
    <w:next w:val="Text4"/>
    <w:qFormat/>
    <w:pPr>
      <w:keepNext/>
      <w:numPr>
        <w:ilvl w:val="3"/>
        <w:numId w:val="1"/>
      </w:numPr>
      <w:outlineLvl w:val="3"/>
    </w:pPr>
  </w:style>
  <w:style w:type="paragraph" w:styleId="Balk5">
    <w:name w:val="heading 5"/>
    <w:basedOn w:val="Normal"/>
    <w:next w:val="Normal"/>
    <w:qFormat/>
    <w:pPr>
      <w:tabs>
        <w:tab w:val="left" w:pos="0"/>
      </w:tabs>
      <w:spacing w:before="240" w:after="60"/>
      <w:outlineLvl w:val="4"/>
    </w:pPr>
    <w:rPr>
      <w:sz w:val="22"/>
    </w:rPr>
  </w:style>
  <w:style w:type="paragraph" w:styleId="Balk6">
    <w:name w:val="heading 6"/>
    <w:basedOn w:val="Normal"/>
    <w:next w:val="Normal"/>
    <w:qFormat/>
    <w:pPr>
      <w:tabs>
        <w:tab w:val="left" w:pos="0"/>
      </w:tabs>
      <w:spacing w:before="240" w:after="60"/>
      <w:outlineLvl w:val="5"/>
    </w:pPr>
    <w:rPr>
      <w:i/>
      <w:sz w:val="22"/>
    </w:rPr>
  </w:style>
  <w:style w:type="paragraph" w:styleId="Balk7">
    <w:name w:val="heading 7"/>
    <w:basedOn w:val="Normal"/>
    <w:next w:val="Normal"/>
    <w:qFormat/>
    <w:pPr>
      <w:tabs>
        <w:tab w:val="left" w:pos="0"/>
      </w:tabs>
      <w:spacing w:before="240" w:after="60"/>
      <w:outlineLvl w:val="6"/>
    </w:pPr>
  </w:style>
  <w:style w:type="paragraph" w:styleId="Balk8">
    <w:name w:val="heading 8"/>
    <w:basedOn w:val="Normal"/>
    <w:next w:val="Normal"/>
    <w:qFormat/>
    <w:pPr>
      <w:tabs>
        <w:tab w:val="left" w:pos="0"/>
      </w:tabs>
      <w:spacing w:before="240" w:after="60"/>
      <w:outlineLvl w:val="7"/>
    </w:pPr>
    <w:rPr>
      <w:i/>
    </w:rPr>
  </w:style>
  <w:style w:type="paragraph" w:styleId="Balk9">
    <w:name w:val="heading 9"/>
    <w:basedOn w:val="Normal"/>
    <w:next w:val="Normal"/>
    <w:qFormat/>
    <w:pPr>
      <w:tabs>
        <w:tab w:val="left" w:pos="0"/>
      </w:tabs>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otnoteCharacters">
    <w:name w:val="Footnote Characters"/>
    <w:semiHidden/>
    <w:qFormat/>
    <w:rPr>
      <w:rFonts w:ascii="TimesNewRomanPS" w:hAnsi="TimesNewRomanPS"/>
      <w:sz w:val="16"/>
      <w:vertAlign w:val="superscript"/>
    </w:rPr>
  </w:style>
  <w:style w:type="character" w:customStyle="1" w:styleId="FootnoteAnchor">
    <w:name w:val="Footnote Anchor"/>
    <w:rPr>
      <w:rFonts w:ascii="TimesNewRomanPS" w:hAnsi="TimesNewRomanPS"/>
      <w:sz w:val="16"/>
      <w:vertAlign w:val="superscript"/>
    </w:rPr>
  </w:style>
  <w:style w:type="character" w:styleId="SayfaNumaras">
    <w:name w:val="page number"/>
    <w:basedOn w:val="VarsaylanParagrafYazTipi"/>
    <w:qFormat/>
  </w:style>
  <w:style w:type="character" w:styleId="Kpr">
    <w:name w:val="Hyperlink"/>
    <w:rPr>
      <w:color w:val="0000FF"/>
      <w:u w:val="single"/>
    </w:rPr>
  </w:style>
  <w:style w:type="character" w:styleId="AklamaBavurusu">
    <w:name w:val="annotation reference"/>
    <w:qFormat/>
    <w:rsid w:val="0061269A"/>
    <w:rPr>
      <w:sz w:val="16"/>
      <w:szCs w:val="16"/>
    </w:rPr>
  </w:style>
  <w:style w:type="character" w:customStyle="1" w:styleId="AklamaMetniChar">
    <w:name w:val="Açıklama Metni Char"/>
    <w:link w:val="AklamaMetni"/>
    <w:semiHidden/>
    <w:qFormat/>
    <w:rsid w:val="00862E3E"/>
    <w:rPr>
      <w:rFonts w:ascii="Arial" w:hAnsi="Arial"/>
    </w:rPr>
  </w:style>
  <w:style w:type="character" w:styleId="zlenenKpr">
    <w:name w:val="FollowedHyperlink"/>
    <w:rsid w:val="00450070"/>
    <w:rPr>
      <w:color w:val="8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after="120"/>
    </w:pPr>
  </w:style>
  <w:style w:type="paragraph" w:styleId="Liste">
    <w:name w:val="List"/>
    <w:basedOn w:val="Normal"/>
    <w:pPr>
      <w:ind w:left="283" w:hanging="283"/>
    </w:pPr>
  </w:style>
  <w:style w:type="paragraph" w:styleId="ResimYazs">
    <w:name w:val="caption"/>
    <w:basedOn w:val="Normal"/>
    <w:next w:val="Normal"/>
    <w:qFormat/>
    <w:pPr>
      <w:spacing w:before="120" w:after="120"/>
    </w:pPr>
    <w:rPr>
      <w:b/>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ekMetni">
    <w:name w:val="Block Text"/>
    <w:basedOn w:val="Normal"/>
    <w:qFormat/>
    <w:pPr>
      <w:spacing w:after="120"/>
      <w:ind w:left="1440" w:right="1440"/>
    </w:pPr>
  </w:style>
  <w:style w:type="paragraph" w:styleId="GvdeMetni2">
    <w:name w:val="Body Text 2"/>
    <w:basedOn w:val="Normal"/>
    <w:qFormat/>
    <w:pPr>
      <w:spacing w:after="120" w:line="480" w:lineRule="auto"/>
    </w:pPr>
  </w:style>
  <w:style w:type="paragraph" w:styleId="GvdeMetni3">
    <w:name w:val="Body Text 3"/>
    <w:basedOn w:val="Normal"/>
    <w:qFormat/>
    <w:pPr>
      <w:spacing w:after="120"/>
    </w:pPr>
    <w:rPr>
      <w:sz w:val="16"/>
    </w:rPr>
  </w:style>
  <w:style w:type="paragraph" w:styleId="GvdeMetniGirintisi">
    <w:name w:val="Body Text Indent"/>
    <w:basedOn w:val="Normal"/>
    <w:pPr>
      <w:spacing w:after="120"/>
      <w:ind w:left="283"/>
    </w:pPr>
  </w:style>
  <w:style w:type="paragraph" w:styleId="GvdeMetnilkGirintisi2">
    <w:name w:val="Body Text First Indent 2"/>
    <w:basedOn w:val="GvdeMetniGirintisi"/>
    <w:qFormat/>
    <w:pPr>
      <w:ind w:firstLine="210"/>
    </w:pPr>
  </w:style>
  <w:style w:type="paragraph" w:styleId="GvdeMetniGirintisi2">
    <w:name w:val="Body Text Indent 2"/>
    <w:basedOn w:val="Normal"/>
    <w:qFormat/>
    <w:pPr>
      <w:spacing w:after="120" w:line="480" w:lineRule="auto"/>
      <w:ind w:left="283"/>
    </w:pPr>
  </w:style>
  <w:style w:type="paragraph" w:styleId="GvdeMetniGirintisi3">
    <w:name w:val="Body Text Indent 3"/>
    <w:basedOn w:val="Normal"/>
    <w:qFormat/>
    <w:pPr>
      <w:spacing w:after="120"/>
      <w:ind w:left="283"/>
    </w:pPr>
    <w:rPr>
      <w:sz w:val="16"/>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Balk1"/>
    <w:qFormat/>
    <w:pPr>
      <w:keepNext/>
      <w:spacing w:after="480"/>
      <w:jc w:val="center"/>
    </w:pPr>
    <w:rPr>
      <w:b/>
      <w:smallCaps/>
      <w:sz w:val="28"/>
    </w:rPr>
  </w:style>
  <w:style w:type="paragraph" w:styleId="Kapan">
    <w:name w:val="Closing"/>
    <w:basedOn w:val="Normal"/>
    <w:qFormat/>
    <w:pPr>
      <w:ind w:left="4252"/>
    </w:pPr>
  </w:style>
  <w:style w:type="paragraph" w:styleId="AklamaMetni">
    <w:name w:val="annotation text"/>
    <w:basedOn w:val="Normal"/>
    <w:link w:val="AklamaMetniChar"/>
    <w:semiHidden/>
    <w:qFormat/>
  </w:style>
  <w:style w:type="paragraph" w:styleId="Tarih">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styleId="BelgeBalantlar">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onNotMetni">
    <w:name w:val="endnote text"/>
    <w:basedOn w:val="Normal"/>
    <w:semiHidden/>
  </w:style>
  <w:style w:type="paragraph" w:styleId="MektupAdresi">
    <w:name w:val="envelope address"/>
    <w:basedOn w:val="Normal"/>
    <w:qFormat/>
    <w:pPr>
      <w:spacing w:after="0"/>
    </w:pPr>
  </w:style>
  <w:style w:type="paragraph" w:styleId="ZarfDn">
    <w:name w:val="envelope return"/>
    <w:basedOn w:val="Normal"/>
    <w:qFormat/>
    <w:pPr>
      <w:spacing w:after="0"/>
    </w:pPr>
  </w:style>
  <w:style w:type="paragraph" w:customStyle="1" w:styleId="HeaderandFooter">
    <w:name w:val="Header and Footer"/>
    <w:basedOn w:val="Normal"/>
    <w:qFormat/>
  </w:style>
  <w:style w:type="paragraph" w:styleId="AltBilgi">
    <w:name w:val="footer"/>
    <w:basedOn w:val="Normal"/>
    <w:pPr>
      <w:spacing w:after="0"/>
      <w:ind w:right="-567"/>
      <w:jc w:val="left"/>
    </w:pPr>
    <w:rPr>
      <w:sz w:val="16"/>
    </w:rPr>
  </w:style>
  <w:style w:type="paragraph" w:styleId="DipnotMetni">
    <w:name w:val="footnote text"/>
    <w:basedOn w:val="Normal"/>
    <w:semiHidden/>
    <w:pPr>
      <w:ind w:left="357" w:hanging="357"/>
    </w:p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qFormat/>
    <w:pPr>
      <w:ind w:left="240" w:hanging="240"/>
    </w:pPr>
  </w:style>
  <w:style w:type="paragraph" w:styleId="Dizin2">
    <w:name w:val="index 2"/>
    <w:basedOn w:val="Normal"/>
    <w:next w:val="Normal"/>
    <w:autoRedefine/>
    <w:semiHidden/>
    <w:qFormat/>
    <w:pPr>
      <w:ind w:left="480" w:hanging="240"/>
    </w:pPr>
  </w:style>
  <w:style w:type="paragraph" w:styleId="Dizin3">
    <w:name w:val="index 3"/>
    <w:basedOn w:val="Normal"/>
    <w:next w:val="Normal"/>
    <w:autoRedefine/>
    <w:semiHidden/>
    <w:qFormat/>
    <w:pPr>
      <w:ind w:left="720" w:hanging="240"/>
    </w:pPr>
  </w:style>
  <w:style w:type="paragraph" w:styleId="Dizin4">
    <w:name w:val="index 4"/>
    <w:basedOn w:val="Normal"/>
    <w:next w:val="Normal"/>
    <w:autoRedefine/>
    <w:semiHidden/>
    <w:qFormat/>
    <w:pPr>
      <w:ind w:left="960" w:hanging="240"/>
    </w:pPr>
  </w:style>
  <w:style w:type="paragraph" w:styleId="Dizin5">
    <w:name w:val="index 5"/>
    <w:basedOn w:val="Normal"/>
    <w:next w:val="Normal"/>
    <w:autoRedefine/>
    <w:semiHidden/>
    <w:qFormat/>
    <w:pPr>
      <w:ind w:left="1200" w:hanging="240"/>
    </w:pPr>
  </w:style>
  <w:style w:type="paragraph" w:styleId="Dizin6">
    <w:name w:val="index 6"/>
    <w:basedOn w:val="Normal"/>
    <w:next w:val="Normal"/>
    <w:autoRedefine/>
    <w:semiHidden/>
    <w:qFormat/>
    <w:pPr>
      <w:ind w:left="1440" w:hanging="240"/>
    </w:pPr>
  </w:style>
  <w:style w:type="paragraph" w:styleId="Dizin7">
    <w:name w:val="index 7"/>
    <w:basedOn w:val="Normal"/>
    <w:next w:val="Normal"/>
    <w:autoRedefine/>
    <w:semiHidden/>
    <w:qFormat/>
    <w:pPr>
      <w:ind w:left="1680" w:hanging="240"/>
    </w:pPr>
  </w:style>
  <w:style w:type="paragraph" w:styleId="Dizin8">
    <w:name w:val="index 8"/>
    <w:basedOn w:val="Normal"/>
    <w:next w:val="Normal"/>
    <w:autoRedefine/>
    <w:semiHidden/>
    <w:qFormat/>
    <w:pPr>
      <w:ind w:left="1920" w:hanging="240"/>
    </w:pPr>
  </w:style>
  <w:style w:type="paragraph" w:styleId="Dizin9">
    <w:name w:val="index 9"/>
    <w:basedOn w:val="Normal"/>
    <w:next w:val="Normal"/>
    <w:autoRedefine/>
    <w:semiHidden/>
    <w:qFormat/>
    <w:pPr>
      <w:ind w:left="2160" w:hanging="240"/>
    </w:pPr>
  </w:style>
  <w:style w:type="paragraph" w:styleId="DizinBal">
    <w:name w:val="index heading"/>
    <w:basedOn w:val="Normal"/>
    <w:next w:val="Dizin1"/>
    <w:semiHidden/>
    <w:qFormat/>
    <w:rPr>
      <w:b/>
    </w:rPr>
  </w:style>
  <w:style w:type="paragraph" w:styleId="ListeMaddemi3">
    <w:name w:val="List Bullet 3"/>
    <w:basedOn w:val="Text3"/>
    <w:qFormat/>
    <w:rsid w:val="00B902C8"/>
    <w:pPr>
      <w:numPr>
        <w:numId w:val="7"/>
      </w:numPr>
      <w:tabs>
        <w:tab w:val="clear" w:pos="2302"/>
      </w:tabs>
    </w:pPr>
    <w:rPr>
      <w:rFonts w:ascii="Times New Roman" w:hAnsi="Times New Roman"/>
      <w:sz w:val="24"/>
      <w:lang w:eastAsia="en-US"/>
    </w:rPr>
  </w:style>
  <w:style w:type="paragraph" w:styleId="ListeMaddemi4">
    <w:name w:val="List Bullet 4"/>
    <w:basedOn w:val="Text4"/>
    <w:qFormat/>
    <w:rsid w:val="00B902C8"/>
    <w:pPr>
      <w:numPr>
        <w:numId w:val="8"/>
      </w:numPr>
      <w:tabs>
        <w:tab w:val="clear" w:pos="2302"/>
      </w:tabs>
    </w:pPr>
    <w:rPr>
      <w:rFonts w:ascii="Times New Roman" w:hAnsi="Times New Roman"/>
      <w:sz w:val="24"/>
      <w:lang w:eastAsia="en-US"/>
    </w:rPr>
  </w:style>
  <w:style w:type="paragraph" w:styleId="ListeMaddemi5">
    <w:name w:val="List Bullet 5"/>
    <w:basedOn w:val="Normal"/>
    <w:autoRedefine/>
    <w:qFormat/>
    <w:pPr>
      <w:numPr>
        <w:numId w:val="2"/>
      </w:numPr>
    </w:pPr>
  </w:style>
  <w:style w:type="paragraph" w:styleId="ListeNumaras">
    <w:name w:val="List Number"/>
    <w:basedOn w:val="Normal"/>
    <w:qFormat/>
    <w:rsid w:val="00B902C8"/>
    <w:pPr>
      <w:numPr>
        <w:numId w:val="14"/>
      </w:numPr>
    </w:pPr>
    <w:rPr>
      <w:rFonts w:ascii="Times New Roman" w:hAnsi="Times New Roman"/>
      <w:sz w:val="24"/>
      <w:lang w:eastAsia="en-US"/>
    </w:rPr>
  </w:style>
  <w:style w:type="paragraph" w:styleId="ListeMaddemi">
    <w:name w:val="List Bullet"/>
    <w:basedOn w:val="Normal"/>
    <w:qFormat/>
    <w:rsid w:val="00B902C8"/>
    <w:pPr>
      <w:numPr>
        <w:numId w:val="4"/>
      </w:numPr>
    </w:pPr>
    <w:rPr>
      <w:rFonts w:ascii="Times New Roman" w:hAnsi="Times New Roman"/>
      <w:sz w:val="24"/>
      <w:lang w:eastAsia="en-US"/>
    </w:rPr>
  </w:style>
  <w:style w:type="paragraph" w:styleId="ListeMaddemi2">
    <w:name w:val="List Bullet 2"/>
    <w:basedOn w:val="Text2"/>
    <w:qFormat/>
    <w:rsid w:val="00B902C8"/>
    <w:pPr>
      <w:numPr>
        <w:numId w:val="6"/>
      </w:numPr>
      <w:tabs>
        <w:tab w:val="clear" w:pos="2161"/>
      </w:tabs>
    </w:pPr>
    <w:rPr>
      <w:rFonts w:ascii="Times New Roman" w:hAnsi="Times New Roman"/>
      <w:sz w:val="24"/>
      <w:lang w:eastAsia="en-US"/>
    </w:rPr>
  </w:style>
  <w:style w:type="paragraph" w:styleId="ListeDevam">
    <w:name w:val="List Continue"/>
    <w:basedOn w:val="Normal"/>
    <w:qFormat/>
    <w:pPr>
      <w:spacing w:after="120"/>
      <w:ind w:left="283"/>
    </w:pPr>
  </w:style>
  <w:style w:type="paragraph" w:styleId="ListeDevam2">
    <w:name w:val="List Continue 2"/>
    <w:basedOn w:val="Normal"/>
    <w:qFormat/>
    <w:pPr>
      <w:spacing w:after="120"/>
      <w:ind w:left="566"/>
    </w:pPr>
  </w:style>
  <w:style w:type="paragraph" w:styleId="ListeDevam3">
    <w:name w:val="List Continue 3"/>
    <w:basedOn w:val="Normal"/>
    <w:qFormat/>
    <w:pPr>
      <w:spacing w:after="120"/>
      <w:ind w:left="849"/>
    </w:pPr>
  </w:style>
  <w:style w:type="paragraph" w:styleId="ListeDevam4">
    <w:name w:val="List Continue 4"/>
    <w:basedOn w:val="Normal"/>
    <w:qFormat/>
    <w:pPr>
      <w:spacing w:after="120"/>
      <w:ind w:left="1132"/>
    </w:pPr>
  </w:style>
  <w:style w:type="paragraph" w:styleId="ListeDevam5">
    <w:name w:val="List Continue 5"/>
    <w:basedOn w:val="Normal"/>
    <w:qFormat/>
    <w:pPr>
      <w:spacing w:after="120"/>
      <w:ind w:left="1415"/>
    </w:pPr>
  </w:style>
  <w:style w:type="paragraph" w:styleId="ListeNumaras2">
    <w:name w:val="List Number 2"/>
    <w:basedOn w:val="Text2"/>
    <w:qFormat/>
    <w:rsid w:val="00B902C8"/>
    <w:pPr>
      <w:numPr>
        <w:numId w:val="16"/>
      </w:numPr>
      <w:tabs>
        <w:tab w:val="clear" w:pos="2161"/>
      </w:tabs>
    </w:pPr>
    <w:rPr>
      <w:rFonts w:ascii="Times New Roman" w:hAnsi="Times New Roman"/>
      <w:sz w:val="24"/>
      <w:lang w:eastAsia="en-US"/>
    </w:rPr>
  </w:style>
  <w:style w:type="paragraph" w:styleId="ListeNumaras3">
    <w:name w:val="List Number 3"/>
    <w:basedOn w:val="Text3"/>
    <w:qFormat/>
    <w:rsid w:val="00B902C8"/>
    <w:pPr>
      <w:numPr>
        <w:numId w:val="17"/>
      </w:numPr>
      <w:tabs>
        <w:tab w:val="clear" w:pos="2302"/>
      </w:tabs>
    </w:pPr>
    <w:rPr>
      <w:rFonts w:ascii="Times New Roman" w:hAnsi="Times New Roman"/>
      <w:sz w:val="24"/>
      <w:lang w:eastAsia="en-US"/>
    </w:rPr>
  </w:style>
  <w:style w:type="paragraph" w:styleId="ListeNumaras4">
    <w:name w:val="List Number 4"/>
    <w:basedOn w:val="Text4"/>
    <w:qFormat/>
    <w:rsid w:val="00B902C8"/>
    <w:pPr>
      <w:numPr>
        <w:numId w:val="18"/>
      </w:numPr>
      <w:tabs>
        <w:tab w:val="clear" w:pos="2302"/>
      </w:tabs>
    </w:pPr>
    <w:rPr>
      <w:rFonts w:ascii="Times New Roman" w:hAnsi="Times New Roman"/>
      <w:sz w:val="24"/>
      <w:lang w:eastAsia="en-US"/>
    </w:rPr>
  </w:style>
  <w:style w:type="paragraph" w:styleId="ListeNumaras5">
    <w:name w:val="List Number 5"/>
    <w:basedOn w:val="Normal"/>
    <w:qFormat/>
    <w:pPr>
      <w:numPr>
        <w:numId w:val="3"/>
      </w:numPr>
    </w:pPr>
  </w:style>
  <w:style w:type="paragraph" w:styleId="MakroMetni">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letistBilgisi">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style>
  <w:style w:type="paragraph" w:styleId="NormalGirinti">
    <w:name w:val="Normal Indent"/>
    <w:basedOn w:val="Normal"/>
    <w:qFormat/>
    <w:pPr>
      <w:ind w:left="720"/>
    </w:pPr>
  </w:style>
  <w:style w:type="paragraph" w:styleId="NotBal">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Balk1"/>
    <w:next w:val="Text1"/>
    <w:qFormat/>
    <w:pPr>
      <w:keepNext w:val="0"/>
      <w:numPr>
        <w:numId w:val="0"/>
      </w:numPr>
      <w:spacing w:before="0"/>
      <w:ind w:left="483" w:hanging="483"/>
      <w:outlineLvl w:val="9"/>
    </w:pPr>
    <w:rPr>
      <w:b w:val="0"/>
      <w:smallCaps w:val="0"/>
    </w:rPr>
  </w:style>
  <w:style w:type="paragraph" w:customStyle="1" w:styleId="NumPar2">
    <w:name w:val="NumPar 2"/>
    <w:basedOn w:val="Balk2"/>
    <w:next w:val="Text2"/>
    <w:qFormat/>
    <w:pPr>
      <w:numPr>
        <w:ilvl w:val="0"/>
        <w:numId w:val="0"/>
      </w:numPr>
      <w:ind w:left="499" w:hanging="499"/>
      <w:outlineLvl w:val="9"/>
    </w:pPr>
    <w:rPr>
      <w:b w:val="0"/>
    </w:rPr>
  </w:style>
  <w:style w:type="paragraph" w:customStyle="1" w:styleId="NumPar3">
    <w:name w:val="NumPar 3"/>
    <w:basedOn w:val="Balk3"/>
    <w:next w:val="Text3"/>
    <w:qFormat/>
    <w:pPr>
      <w:keepNext w:val="0"/>
      <w:numPr>
        <w:ilvl w:val="0"/>
        <w:numId w:val="0"/>
      </w:numPr>
      <w:ind w:left="567" w:hanging="567"/>
      <w:outlineLvl w:val="9"/>
    </w:pPr>
    <w:rPr>
      <w:i/>
    </w:rPr>
  </w:style>
  <w:style w:type="paragraph" w:customStyle="1" w:styleId="NumPar4">
    <w:name w:val="NumPar 4"/>
    <w:basedOn w:val="Balk4"/>
    <w:next w:val="Text4"/>
    <w:qFormat/>
    <w:pPr>
      <w:keepNext w:val="0"/>
      <w:numPr>
        <w:ilvl w:val="0"/>
        <w:numId w:val="0"/>
      </w:numPr>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DzMetin">
    <w:name w:val="Plain Text"/>
    <w:basedOn w:val="Normal"/>
    <w:qFormat/>
    <w:rPr>
      <w:rFonts w:ascii="Courier New" w:hAnsi="Courier New"/>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Kaynaka">
    <w:name w:val="table of authorities"/>
    <w:basedOn w:val="Normal"/>
    <w:next w:val="Normal"/>
    <w:semiHidden/>
    <w:qFormat/>
    <w:pPr>
      <w:ind w:left="240" w:hanging="240"/>
    </w:pPr>
  </w:style>
  <w:style w:type="paragraph" w:styleId="ekillerTablosu">
    <w:name w:val="table of figures"/>
    <w:basedOn w:val="Normal"/>
    <w:next w:val="Normal"/>
    <w:semiHidden/>
    <w:qFormat/>
    <w:pPr>
      <w:ind w:left="480" w:hanging="480"/>
    </w:pPr>
  </w:style>
  <w:style w:type="paragraph" w:styleId="KonuBal">
    <w:name w:val="Title"/>
    <w:basedOn w:val="Normal"/>
    <w:next w:val="SubTitle1"/>
    <w:qFormat/>
    <w:pPr>
      <w:spacing w:after="480"/>
      <w:jc w:val="center"/>
    </w:pPr>
    <w:rPr>
      <w:b/>
      <w:kern w:val="2"/>
      <w:sz w:val="48"/>
    </w:rPr>
  </w:style>
  <w:style w:type="paragraph" w:styleId="KaynakaBal">
    <w:name w:val="toa heading"/>
    <w:basedOn w:val="Normal"/>
    <w:next w:val="Normal"/>
    <w:semiHidden/>
    <w:qFormat/>
    <w:pPr>
      <w:spacing w:before="120"/>
    </w:pPr>
    <w:rPr>
      <w:b/>
    </w:rPr>
  </w:style>
  <w:style w:type="paragraph" w:styleId="T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Balk1"/>
    <w:next w:val="Normal"/>
    <w:autoRedefine/>
    <w:qFormat/>
    <w:rsid w:val="0019480C"/>
    <w:pPr>
      <w:keepNext w:val="0"/>
      <w:pageBreakBefore/>
      <w:numPr>
        <w:numId w:val="0"/>
      </w:numPr>
      <w:tabs>
        <w:tab w:val="left" w:pos="1701"/>
        <w:tab w:val="left" w:pos="2552"/>
      </w:tabs>
      <w:ind w:left="482" w:hanging="482"/>
      <w:jc w:val="center"/>
      <w:outlineLvl w:val="9"/>
    </w:pPr>
    <w:rPr>
      <w:caps/>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qFormat/>
    <w:rsid w:val="00B902C8"/>
    <w:pPr>
      <w:numPr>
        <w:numId w:val="5"/>
      </w:numPr>
    </w:pPr>
    <w:rPr>
      <w:rFonts w:ascii="Times New Roman" w:hAnsi="Times New Roman"/>
      <w:sz w:val="24"/>
      <w:lang w:eastAsia="en-US"/>
    </w:rPr>
  </w:style>
  <w:style w:type="paragraph" w:customStyle="1" w:styleId="ListDash">
    <w:name w:val="List Dash"/>
    <w:basedOn w:val="Normal"/>
    <w:qFormat/>
    <w:rsid w:val="00B902C8"/>
    <w:pPr>
      <w:numPr>
        <w:numId w:val="9"/>
      </w:numPr>
    </w:pPr>
    <w:rPr>
      <w:rFonts w:ascii="Times New Roman" w:hAnsi="Times New Roman"/>
      <w:sz w:val="24"/>
      <w:lang w:eastAsia="en-US"/>
    </w:rPr>
  </w:style>
  <w:style w:type="paragraph" w:customStyle="1" w:styleId="ListDash1">
    <w:name w:val="List Dash 1"/>
    <w:basedOn w:val="Text1"/>
    <w:qFormat/>
    <w:rsid w:val="00B902C8"/>
    <w:pPr>
      <w:numPr>
        <w:numId w:val="10"/>
      </w:numPr>
    </w:pPr>
    <w:rPr>
      <w:rFonts w:ascii="Times New Roman" w:hAnsi="Times New Roman"/>
      <w:sz w:val="24"/>
      <w:lang w:eastAsia="en-US"/>
    </w:rPr>
  </w:style>
  <w:style w:type="paragraph" w:customStyle="1" w:styleId="ListDash2">
    <w:name w:val="List Dash 2"/>
    <w:basedOn w:val="Text2"/>
    <w:qFormat/>
    <w:rsid w:val="00B902C8"/>
    <w:pPr>
      <w:numPr>
        <w:numId w:val="11"/>
      </w:numPr>
      <w:tabs>
        <w:tab w:val="clear" w:pos="2161"/>
      </w:tabs>
    </w:pPr>
    <w:rPr>
      <w:rFonts w:ascii="Times New Roman" w:hAnsi="Times New Roman"/>
      <w:sz w:val="24"/>
      <w:lang w:eastAsia="en-US"/>
    </w:rPr>
  </w:style>
  <w:style w:type="paragraph" w:customStyle="1" w:styleId="ListDash3">
    <w:name w:val="List Dash 3"/>
    <w:basedOn w:val="Text3"/>
    <w:qFormat/>
    <w:rsid w:val="00B902C8"/>
    <w:pPr>
      <w:numPr>
        <w:numId w:val="12"/>
      </w:numPr>
      <w:tabs>
        <w:tab w:val="clear" w:pos="2302"/>
      </w:tabs>
    </w:pPr>
    <w:rPr>
      <w:rFonts w:ascii="Times New Roman" w:hAnsi="Times New Roman"/>
      <w:sz w:val="24"/>
      <w:lang w:eastAsia="en-US"/>
    </w:rPr>
  </w:style>
  <w:style w:type="paragraph" w:customStyle="1" w:styleId="ListDash4">
    <w:name w:val="List Dash 4"/>
    <w:basedOn w:val="Text4"/>
    <w:qFormat/>
    <w:rsid w:val="00B902C8"/>
    <w:pPr>
      <w:numPr>
        <w:numId w:val="13"/>
      </w:numPr>
      <w:tabs>
        <w:tab w:val="clear" w:pos="2302"/>
      </w:tabs>
    </w:pPr>
    <w:rPr>
      <w:rFonts w:ascii="Times New Roman" w:hAnsi="Times New Roman"/>
      <w:sz w:val="24"/>
      <w:lang w:eastAsia="en-US"/>
    </w:rPr>
  </w:style>
  <w:style w:type="paragraph" w:customStyle="1" w:styleId="ListNumber1">
    <w:name w:val="List Number 1"/>
    <w:basedOn w:val="Text1"/>
    <w:qFormat/>
    <w:rsid w:val="00B902C8"/>
    <w:pPr>
      <w:numPr>
        <w:numId w:val="15"/>
      </w:numPr>
    </w:pPr>
    <w:rPr>
      <w:rFonts w:ascii="Times New Roman" w:hAnsi="Times New Roman"/>
      <w:sz w:val="24"/>
      <w:lang w:eastAsia="en-US"/>
    </w:rPr>
  </w:style>
  <w:style w:type="paragraph" w:customStyle="1" w:styleId="ListNumberLevel2">
    <w:name w:val="List Number (Level 2)"/>
    <w:basedOn w:val="Normal"/>
    <w:qFormat/>
    <w:rsid w:val="00B902C8"/>
    <w:pPr>
      <w:tabs>
        <w:tab w:val="left" w:pos="709"/>
      </w:tabs>
      <w:ind w:left="709" w:hanging="709"/>
    </w:pPr>
    <w:rPr>
      <w:rFonts w:ascii="Times New Roman" w:hAnsi="Times New Roman"/>
      <w:sz w:val="24"/>
      <w:lang w:eastAsia="en-US"/>
    </w:rPr>
  </w:style>
  <w:style w:type="paragraph" w:customStyle="1" w:styleId="ListNumber1Level2">
    <w:name w:val="List Number 1 (Level 2)"/>
    <w:basedOn w:val="Text1"/>
    <w:qFormat/>
    <w:rsid w:val="00B902C8"/>
    <w:pPr>
      <w:tabs>
        <w:tab w:val="left" w:pos="1191"/>
      </w:tabs>
      <w:ind w:left="1191" w:hanging="709"/>
    </w:pPr>
    <w:rPr>
      <w:rFonts w:ascii="Times New Roman" w:hAnsi="Times New Roman"/>
      <w:sz w:val="24"/>
      <w:lang w:eastAsia="en-US"/>
    </w:rPr>
  </w:style>
  <w:style w:type="paragraph" w:customStyle="1" w:styleId="ListNumber2Level2">
    <w:name w:val="List Number 2 (Level 2)"/>
    <w:basedOn w:val="Text2"/>
    <w:qFormat/>
    <w:rsid w:val="00B902C8"/>
    <w:pPr>
      <w:tabs>
        <w:tab w:val="clear" w:pos="2161"/>
        <w:tab w:val="left" w:pos="1911"/>
      </w:tabs>
      <w:ind w:left="1911" w:hanging="709"/>
    </w:pPr>
    <w:rPr>
      <w:rFonts w:ascii="Times New Roman" w:hAnsi="Times New Roman"/>
      <w:sz w:val="24"/>
      <w:lang w:eastAsia="en-US"/>
    </w:rPr>
  </w:style>
  <w:style w:type="paragraph" w:customStyle="1" w:styleId="ListNumber3Level2">
    <w:name w:val="List Number 3 (Level 2)"/>
    <w:basedOn w:val="Text3"/>
    <w:qFormat/>
    <w:rsid w:val="00B902C8"/>
    <w:pPr>
      <w:tabs>
        <w:tab w:val="clear" w:pos="2302"/>
        <w:tab w:val="left" w:pos="1911"/>
      </w:tabs>
      <w:ind w:left="1911" w:hanging="709"/>
    </w:pPr>
    <w:rPr>
      <w:rFonts w:ascii="Times New Roman" w:hAnsi="Times New Roman"/>
      <w:sz w:val="24"/>
      <w:lang w:eastAsia="en-US"/>
    </w:rPr>
  </w:style>
  <w:style w:type="paragraph" w:customStyle="1" w:styleId="ListNumber4Level2">
    <w:name w:val="List Number 4 (Level 2)"/>
    <w:basedOn w:val="Text4"/>
    <w:qFormat/>
    <w:rsid w:val="00B902C8"/>
    <w:pPr>
      <w:tabs>
        <w:tab w:val="clear" w:pos="2302"/>
        <w:tab w:val="left" w:pos="1911"/>
      </w:tabs>
      <w:ind w:left="1911" w:hanging="709"/>
    </w:pPr>
    <w:rPr>
      <w:rFonts w:ascii="Times New Roman" w:hAnsi="Times New Roman"/>
      <w:sz w:val="24"/>
      <w:lang w:eastAsia="en-US"/>
    </w:rPr>
  </w:style>
  <w:style w:type="paragraph" w:customStyle="1" w:styleId="ListNumberLevel3">
    <w:name w:val="List Number (Level 3)"/>
    <w:basedOn w:val="Normal"/>
    <w:qFormat/>
    <w:rsid w:val="00B902C8"/>
    <w:pPr>
      <w:tabs>
        <w:tab w:val="left" w:pos="709"/>
      </w:tabs>
      <w:ind w:left="709" w:hanging="709"/>
    </w:pPr>
    <w:rPr>
      <w:rFonts w:ascii="Times New Roman" w:hAnsi="Times New Roman"/>
      <w:sz w:val="24"/>
      <w:lang w:eastAsia="en-US"/>
    </w:rPr>
  </w:style>
  <w:style w:type="paragraph" w:customStyle="1" w:styleId="ListNumber1Level3">
    <w:name w:val="List Number 1 (Level 3)"/>
    <w:basedOn w:val="Text1"/>
    <w:qFormat/>
    <w:rsid w:val="00B902C8"/>
    <w:pPr>
      <w:tabs>
        <w:tab w:val="left" w:pos="1191"/>
      </w:tabs>
      <w:ind w:left="1191" w:hanging="709"/>
    </w:pPr>
    <w:rPr>
      <w:rFonts w:ascii="Times New Roman" w:hAnsi="Times New Roman"/>
      <w:sz w:val="24"/>
      <w:lang w:eastAsia="en-US"/>
    </w:rPr>
  </w:style>
  <w:style w:type="paragraph" w:customStyle="1" w:styleId="ListNumber2Level3">
    <w:name w:val="List Number 2 (Level 3)"/>
    <w:basedOn w:val="Text2"/>
    <w:qFormat/>
    <w:rsid w:val="00B902C8"/>
    <w:pPr>
      <w:tabs>
        <w:tab w:val="clear" w:pos="2161"/>
        <w:tab w:val="left" w:pos="1911"/>
      </w:tabs>
      <w:ind w:left="1911" w:hanging="709"/>
    </w:pPr>
    <w:rPr>
      <w:rFonts w:ascii="Times New Roman" w:hAnsi="Times New Roman"/>
      <w:sz w:val="24"/>
      <w:lang w:eastAsia="en-US"/>
    </w:rPr>
  </w:style>
  <w:style w:type="paragraph" w:customStyle="1" w:styleId="ListNumber3Level3">
    <w:name w:val="List Number 3 (Level 3)"/>
    <w:basedOn w:val="Text3"/>
    <w:qFormat/>
    <w:rsid w:val="00B902C8"/>
    <w:pPr>
      <w:tabs>
        <w:tab w:val="clear" w:pos="2302"/>
        <w:tab w:val="left" w:pos="1911"/>
      </w:tabs>
      <w:ind w:left="1911" w:hanging="709"/>
    </w:pPr>
    <w:rPr>
      <w:rFonts w:ascii="Times New Roman" w:hAnsi="Times New Roman"/>
      <w:sz w:val="24"/>
      <w:lang w:eastAsia="en-US"/>
    </w:rPr>
  </w:style>
  <w:style w:type="paragraph" w:customStyle="1" w:styleId="ListNumber4Level3">
    <w:name w:val="List Number 4 (Level 3)"/>
    <w:basedOn w:val="Text4"/>
    <w:qFormat/>
    <w:rsid w:val="00B902C8"/>
    <w:pPr>
      <w:tabs>
        <w:tab w:val="clear" w:pos="2302"/>
        <w:tab w:val="left" w:pos="1911"/>
      </w:tabs>
      <w:ind w:left="1911" w:hanging="709"/>
    </w:pPr>
    <w:rPr>
      <w:rFonts w:ascii="Times New Roman" w:hAnsi="Times New Roman"/>
      <w:sz w:val="24"/>
      <w:lang w:eastAsia="en-US"/>
    </w:rPr>
  </w:style>
  <w:style w:type="paragraph" w:customStyle="1" w:styleId="ListNumberLevel4">
    <w:name w:val="List Number (Level 4)"/>
    <w:basedOn w:val="Normal"/>
    <w:qFormat/>
    <w:rsid w:val="00B902C8"/>
    <w:pPr>
      <w:tabs>
        <w:tab w:val="left" w:pos="709"/>
      </w:tabs>
      <w:ind w:left="709" w:hanging="709"/>
    </w:pPr>
    <w:rPr>
      <w:rFonts w:ascii="Times New Roman" w:hAnsi="Times New Roman"/>
      <w:sz w:val="24"/>
      <w:lang w:eastAsia="en-US"/>
    </w:rPr>
  </w:style>
  <w:style w:type="paragraph" w:customStyle="1" w:styleId="ListNumber1Level4">
    <w:name w:val="List Number 1 (Level 4)"/>
    <w:basedOn w:val="Text1"/>
    <w:qFormat/>
    <w:rsid w:val="00B902C8"/>
    <w:pPr>
      <w:tabs>
        <w:tab w:val="left" w:pos="1191"/>
      </w:tabs>
      <w:ind w:left="1191" w:hanging="709"/>
    </w:pPr>
    <w:rPr>
      <w:rFonts w:ascii="Times New Roman" w:hAnsi="Times New Roman"/>
      <w:sz w:val="24"/>
      <w:lang w:eastAsia="en-US"/>
    </w:rPr>
  </w:style>
  <w:style w:type="paragraph" w:customStyle="1" w:styleId="ListNumber2Level4">
    <w:name w:val="List Number 2 (Level 4)"/>
    <w:basedOn w:val="Text2"/>
    <w:qFormat/>
    <w:rsid w:val="00B902C8"/>
    <w:pPr>
      <w:tabs>
        <w:tab w:val="clear" w:pos="2161"/>
        <w:tab w:val="left" w:pos="1911"/>
      </w:tabs>
      <w:ind w:left="1911" w:hanging="709"/>
    </w:pPr>
    <w:rPr>
      <w:rFonts w:ascii="Times New Roman" w:hAnsi="Times New Roman"/>
      <w:sz w:val="24"/>
      <w:lang w:eastAsia="en-US"/>
    </w:rPr>
  </w:style>
  <w:style w:type="paragraph" w:customStyle="1" w:styleId="ListNumber3Level4">
    <w:name w:val="List Number 3 (Level 4)"/>
    <w:basedOn w:val="Text3"/>
    <w:qFormat/>
    <w:rsid w:val="00B902C8"/>
    <w:pPr>
      <w:tabs>
        <w:tab w:val="clear" w:pos="2302"/>
        <w:tab w:val="left" w:pos="1911"/>
      </w:tabs>
      <w:ind w:left="1911" w:hanging="709"/>
    </w:pPr>
    <w:rPr>
      <w:rFonts w:ascii="Times New Roman" w:hAnsi="Times New Roman"/>
      <w:sz w:val="24"/>
      <w:lang w:eastAsia="en-US"/>
    </w:rPr>
  </w:style>
  <w:style w:type="paragraph" w:customStyle="1" w:styleId="ListNumber4Level4">
    <w:name w:val="List Number 4 (Level 4)"/>
    <w:basedOn w:val="Text4"/>
    <w:qFormat/>
    <w:rsid w:val="00B902C8"/>
    <w:pPr>
      <w:tabs>
        <w:tab w:val="clear" w:pos="2302"/>
        <w:tab w:val="left" w:pos="1911"/>
      </w:tabs>
      <w:ind w:left="1911" w:hanging="709"/>
    </w:pPr>
    <w:rPr>
      <w:rFonts w:ascii="Times New Roman" w:hAnsi="Times New Roman"/>
      <w:sz w:val="24"/>
      <w:lang w:eastAsia="en-US"/>
    </w:rPr>
  </w:style>
  <w:style w:type="paragraph" w:styleId="TBal">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qFormat/>
    <w:rsid w:val="007C05EF"/>
    <w:pPr>
      <w:spacing w:before="60" w:after="60"/>
      <w:jc w:val="left"/>
    </w:pPr>
    <w:rPr>
      <w:rFonts w:ascii="Times New Roman" w:hAnsi="Times New Roman"/>
    </w:rPr>
  </w:style>
  <w:style w:type="paragraph" w:styleId="AklamaKonusu">
    <w:name w:val="annotation subject"/>
    <w:basedOn w:val="AklamaMetni"/>
    <w:next w:val="AklamaMetni"/>
    <w:semiHidden/>
    <w:qFormat/>
    <w:rsid w:val="0061269A"/>
    <w:rPr>
      <w:b/>
      <w:bCs/>
    </w:rPr>
  </w:style>
  <w:style w:type="paragraph" w:styleId="BalonMetni">
    <w:name w:val="Balloon Text"/>
    <w:basedOn w:val="Normal"/>
    <w:semiHidden/>
    <w:qFormat/>
    <w:rsid w:val="0061269A"/>
    <w:rPr>
      <w:rFonts w:ascii="Tahoma" w:hAnsi="Tahoma"/>
      <w:sz w:val="16"/>
      <w:szCs w:val="16"/>
    </w:rPr>
  </w:style>
  <w:style w:type="paragraph" w:styleId="ListeParagraf">
    <w:name w:val="List Paragraph"/>
    <w:basedOn w:val="Normal"/>
    <w:uiPriority w:val="34"/>
    <w:qFormat/>
    <w:rsid w:val="001C4DD2"/>
    <w:pPr>
      <w:spacing w:after="0"/>
      <w:ind w:left="720"/>
      <w:jc w:val="left"/>
    </w:pPr>
    <w:rPr>
      <w:rFonts w:ascii="Calibri" w:eastAsia="Calibri" w:hAnsi="Calibri" w:cs="Calibri"/>
      <w:sz w:val="22"/>
      <w:szCs w:val="22"/>
    </w:rPr>
  </w:style>
  <w:style w:type="paragraph" w:styleId="Dzeltme">
    <w:name w:val="Revision"/>
    <w:uiPriority w:val="99"/>
    <w:semiHidden/>
    <w:qFormat/>
    <w:rsid w:val="009F2A7A"/>
    <w:rPr>
      <w:rFonts w:ascii="Arial" w:hAnsi="Arial"/>
    </w:rPr>
  </w:style>
  <w:style w:type="table" w:styleId="KlavuzTablo5Koyu-Vurgu1">
    <w:name w:val="Grid Table 5 Dark Accent 1"/>
    <w:basedOn w:val="NormalTablo"/>
    <w:uiPriority w:val="50"/>
    <w:rsid w:val="004D7C8F"/>
    <w:pPr>
      <w:jc w:val="both"/>
    </w:pPr>
    <w:rPr>
      <w:rFonts w:asciiTheme="minorHAnsi" w:eastAsiaTheme="minorHAnsi" w:hAnsiTheme="minorHAnsi" w:cstheme="minorBidi"/>
      <w:sz w:val="22"/>
      <w:szCs w:val="22"/>
      <w:lang w:val="bg-B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10</Pages>
  <Words>2378</Words>
  <Characters>13560</Characters>
  <Application>Microsoft Office Word</Application>
  <DocSecurity>0</DocSecurity>
  <Lines>113</Lines>
  <Paragraphs>31</Paragraphs>
  <ScaleCrop>false</ScaleCrop>
  <Company>European Commission</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 EL3 EL3 EL3</cp:keywords>
  <dc:description/>
  <cp:lastModifiedBy>nazife ahmedova</cp:lastModifiedBy>
  <cp:revision>18</cp:revision>
  <cp:lastPrinted>2012-09-26T09:25:00Z</cp:lastPrinted>
  <dcterms:created xsi:type="dcterms:W3CDTF">2021-09-08T12:43:00Z</dcterms:created>
  <dcterms:modified xsi:type="dcterms:W3CDTF">2022-04-05T08:10:00Z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3.7</vt:lpwstr>
  </property>
  <property fmtid="{D5CDD505-2E9C-101B-9397-08002B2CF9AE}" pid="3" name="ELDocType">
    <vt:lpwstr>REP.DOT</vt:lpwstr>
  </property>
  <property fmtid="{D5CDD505-2E9C-101B-9397-08002B2CF9AE}" pid="4" name="Editor">
    <vt:lpwstr>kilbyrn</vt:lpwstr>
  </property>
  <property fmtid="{D5CDD505-2E9C-101B-9397-08002B2CF9AE}" pid="5" name="EurolookVersion">
    <vt:lpwstr>3.7</vt:lpwstr>
  </property>
  <property fmtid="{D5CDD505-2E9C-101B-9397-08002B2CF9AE}" pid="6" name="Formatting">
    <vt:lpwstr>4.1</vt:lpwstr>
  </property>
  <property fmtid="{D5CDD505-2E9C-101B-9397-08002B2CF9AE}" pid="7" name="Last edited using">
    <vt:lpwstr>EL 4.6 Build 50000</vt:lpwstr>
  </property>
</Properties>
</file>