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FE" w:rsidRPr="002B370E" w:rsidRDefault="003436FE">
      <w:pPr>
        <w:pStyle w:val="Subtitle"/>
        <w:spacing w:after="240"/>
        <w:rPr>
          <w:lang w:val="en-GB"/>
        </w:rPr>
      </w:pPr>
      <w:r w:rsidRPr="002B370E">
        <w:rPr>
          <w:lang w:val="en-GB"/>
        </w:rPr>
        <w:t xml:space="preserve">REFERENCE: </w:t>
      </w:r>
      <w:r w:rsidR="00AD5BDB" w:rsidRPr="00AD5BDB">
        <w:rPr>
          <w:lang w:val="en-GB"/>
        </w:rPr>
        <w:t>CB005.2.12.079&amp; CB005.2.23.022/2</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9"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DE52A4" w:rsidP="007B24A9">
            <w:pPr>
              <w:spacing w:before="120" w:after="120"/>
              <w:jc w:val="center"/>
              <w:rPr>
                <w:sz w:val="22"/>
                <w:szCs w:val="22"/>
              </w:rPr>
            </w:pPr>
            <w:r>
              <w:rPr>
                <w:sz w:val="22"/>
                <w:szCs w:val="22"/>
              </w:rPr>
              <w:t>04.10</w:t>
            </w:r>
            <w:r w:rsidR="007B24A9">
              <w:rPr>
                <w:sz w:val="22"/>
                <w:szCs w:val="22"/>
              </w:rPr>
              <w:t>.2019</w:t>
            </w:r>
          </w:p>
        </w:tc>
        <w:tc>
          <w:tcPr>
            <w:tcW w:w="1572" w:type="dxa"/>
          </w:tcPr>
          <w:p w:rsidR="003436FE" w:rsidRPr="002B370E" w:rsidRDefault="007B24A9">
            <w:pPr>
              <w:spacing w:before="120" w:after="120"/>
              <w:jc w:val="center"/>
              <w:rPr>
                <w:sz w:val="22"/>
                <w:szCs w:val="22"/>
              </w:rPr>
            </w:pPr>
            <w:r w:rsidRPr="007B24A9">
              <w:rPr>
                <w:sz w:val="22"/>
                <w:szCs w:val="22"/>
              </w:rPr>
              <w:t>17.30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DE52A4">
            <w:pPr>
              <w:spacing w:before="120" w:after="120"/>
              <w:jc w:val="center"/>
              <w:rPr>
                <w:sz w:val="22"/>
                <w:szCs w:val="22"/>
              </w:rPr>
            </w:pPr>
            <w:r>
              <w:rPr>
                <w:sz w:val="22"/>
                <w:szCs w:val="22"/>
              </w:rPr>
              <w:t>14.10.</w:t>
            </w:r>
            <w:r w:rsidR="007B24A9">
              <w:rPr>
                <w:sz w:val="22"/>
                <w:szCs w:val="22"/>
              </w:rPr>
              <w:t>2019</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DE52A4">
            <w:pPr>
              <w:spacing w:before="120" w:after="120"/>
              <w:jc w:val="center"/>
              <w:rPr>
                <w:sz w:val="22"/>
                <w:szCs w:val="22"/>
              </w:rPr>
            </w:pPr>
            <w:r>
              <w:rPr>
                <w:sz w:val="22"/>
                <w:szCs w:val="22"/>
              </w:rPr>
              <w:t>25</w:t>
            </w:r>
            <w:r w:rsidR="007B24A9">
              <w:rPr>
                <w:sz w:val="22"/>
                <w:szCs w:val="22"/>
              </w:rPr>
              <w:t>.10.2019</w:t>
            </w:r>
          </w:p>
        </w:tc>
        <w:tc>
          <w:tcPr>
            <w:tcW w:w="1572" w:type="dxa"/>
          </w:tcPr>
          <w:p w:rsidR="003436FE" w:rsidRPr="002B370E" w:rsidRDefault="007B24A9">
            <w:pPr>
              <w:spacing w:before="120" w:after="120"/>
              <w:jc w:val="center"/>
              <w:rPr>
                <w:sz w:val="22"/>
                <w:szCs w:val="22"/>
              </w:rPr>
            </w:pPr>
            <w:r>
              <w:rPr>
                <w:sz w:val="22"/>
                <w:szCs w:val="22"/>
              </w:rPr>
              <w:t>17.30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7B24A9" w:rsidP="003436FE">
            <w:pPr>
              <w:spacing w:before="120" w:after="120"/>
              <w:jc w:val="center"/>
              <w:rPr>
                <w:sz w:val="22"/>
                <w:szCs w:val="22"/>
              </w:rPr>
            </w:pPr>
            <w:r>
              <w:rPr>
                <w:sz w:val="22"/>
                <w:szCs w:val="22"/>
              </w:rPr>
              <w:t>N/A</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DE52A4">
            <w:pPr>
              <w:spacing w:before="120" w:after="120"/>
              <w:jc w:val="center"/>
              <w:rPr>
                <w:sz w:val="22"/>
                <w:szCs w:val="22"/>
              </w:rPr>
            </w:pPr>
            <w:r>
              <w:rPr>
                <w:sz w:val="22"/>
                <w:szCs w:val="22"/>
              </w:rPr>
              <w:t>28</w:t>
            </w:r>
            <w:r w:rsidR="007B24A9">
              <w:rPr>
                <w:sz w:val="22"/>
                <w:szCs w:val="22"/>
              </w:rPr>
              <w:t>.10.2019</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DE52A4" w:rsidP="007B24A9">
            <w:pPr>
              <w:spacing w:before="120" w:after="120"/>
              <w:jc w:val="center"/>
              <w:rPr>
                <w:sz w:val="22"/>
                <w:szCs w:val="22"/>
              </w:rPr>
            </w:pPr>
            <w:r>
              <w:rPr>
                <w:sz w:val="22"/>
                <w:szCs w:val="22"/>
              </w:rPr>
              <w:t>29</w:t>
            </w:r>
            <w:r w:rsidR="007B24A9">
              <w:rPr>
                <w:sz w:val="22"/>
                <w:szCs w:val="22"/>
              </w:rPr>
              <w:t>.10.2019</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DE52A4" w:rsidP="00DE52A4">
            <w:pPr>
              <w:spacing w:before="120" w:after="120"/>
              <w:jc w:val="center"/>
              <w:rPr>
                <w:sz w:val="22"/>
                <w:szCs w:val="22"/>
              </w:rPr>
            </w:pPr>
            <w:r>
              <w:rPr>
                <w:sz w:val="22"/>
                <w:szCs w:val="22"/>
              </w:rPr>
              <w:t>31</w:t>
            </w:r>
            <w:r w:rsidR="007B24A9">
              <w:rPr>
                <w:sz w:val="22"/>
                <w:szCs w:val="22"/>
              </w:rPr>
              <w:t>.</w:t>
            </w:r>
            <w:r>
              <w:rPr>
                <w:sz w:val="22"/>
                <w:szCs w:val="22"/>
              </w:rPr>
              <w:t>1</w:t>
            </w:r>
            <w:r w:rsidR="007B24A9">
              <w:rPr>
                <w:sz w:val="22"/>
                <w:szCs w:val="22"/>
              </w:rPr>
              <w:t>0.2019</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DE52A4">
            <w:pPr>
              <w:spacing w:before="120" w:after="120"/>
              <w:jc w:val="center"/>
              <w:rPr>
                <w:sz w:val="22"/>
                <w:szCs w:val="22"/>
              </w:rPr>
            </w:pPr>
            <w:r>
              <w:rPr>
                <w:sz w:val="22"/>
                <w:szCs w:val="22"/>
              </w:rPr>
              <w:t>31</w:t>
            </w:r>
            <w:r w:rsidR="007B24A9">
              <w:rPr>
                <w:sz w:val="22"/>
                <w:szCs w:val="22"/>
              </w:rPr>
              <w:t>.10.2019</w:t>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p w:rsidR="003436FE" w:rsidRPr="000F3402" w:rsidRDefault="003436FE" w:rsidP="003436FE">
      <w:pPr>
        <w:keepNext/>
        <w:numPr>
          <w:ilvl w:val="0"/>
          <w:numId w:val="26"/>
        </w:numPr>
        <w:spacing w:before="120" w:after="120"/>
        <w:jc w:val="both"/>
        <w:rPr>
          <w:b/>
          <w:sz w:val="24"/>
          <w:szCs w:val="24"/>
        </w:rPr>
      </w:pPr>
      <w:bookmarkStart w:id="1" w:name="_Ref499615030"/>
      <w:r w:rsidRPr="000F3402">
        <w:rPr>
          <w:b/>
          <w:sz w:val="24"/>
          <w:szCs w:val="24"/>
        </w:rPr>
        <w:t>Participation</w:t>
      </w:r>
      <w:r w:rsidR="007E285C" w:rsidRPr="000F3402">
        <w:rPr>
          <w:b/>
          <w:sz w:val="24"/>
          <w:szCs w:val="24"/>
        </w:rPr>
        <w:t>,</w:t>
      </w:r>
      <w:r w:rsidR="00E33957" w:rsidRPr="000F3402">
        <w:rPr>
          <w:b/>
          <w:sz w:val="24"/>
          <w:szCs w:val="24"/>
        </w:rPr>
        <w:t xml:space="preserve"> </w:t>
      </w:r>
      <w:r w:rsidR="000544E6" w:rsidRPr="000F3402">
        <w:rPr>
          <w:b/>
          <w:sz w:val="24"/>
          <w:szCs w:val="24"/>
        </w:rPr>
        <w:t xml:space="preserve">experts and </w:t>
      </w:r>
      <w:r w:rsidRPr="000F3402">
        <w:rPr>
          <w:b/>
          <w:sz w:val="24"/>
          <w:szCs w:val="24"/>
        </w:rPr>
        <w:t>subcontracting</w:t>
      </w:r>
      <w:bookmarkEnd w:id="1"/>
    </w:p>
    <w:p w:rsidR="003436FE" w:rsidRPr="000F3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0F3402">
        <w:rPr>
          <w:sz w:val="22"/>
          <w:szCs w:val="22"/>
        </w:rPr>
        <w:t xml:space="preserve">Participation in this tender procedure is open only to the </w:t>
      </w:r>
      <w:r w:rsidR="00EF67ED" w:rsidRPr="000F3402">
        <w:rPr>
          <w:sz w:val="22"/>
          <w:szCs w:val="22"/>
        </w:rPr>
        <w:t>invited tenderers.</w:t>
      </w:r>
      <w:r w:rsidR="000955FE" w:rsidRPr="000F3402">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0F3402">
        <w:rPr>
          <w:sz w:val="22"/>
          <w:szCs w:val="22"/>
        </w:rPr>
        <w:t xml:space="preserve">Natural or legal persons are not entitled to participate in this tender procedure or be awarded a contract if they are in any of the </w:t>
      </w:r>
      <w:r w:rsidR="004E248D" w:rsidRPr="000F3402">
        <w:rPr>
          <w:sz w:val="22"/>
        </w:rPr>
        <w:t>situations</w:t>
      </w:r>
      <w:r w:rsidRPr="000F3402">
        <w:rPr>
          <w:sz w:val="22"/>
          <w:szCs w:val="22"/>
        </w:rPr>
        <w:t xml:space="preserve"> mentioned</w:t>
      </w:r>
      <w:r w:rsidRPr="002B370E">
        <w:rPr>
          <w:sz w:val="22"/>
          <w:szCs w:val="22"/>
        </w:rPr>
        <w:t xml:space="preserve">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8C1D73" w:rsidRDefault="00381AB8" w:rsidP="008C1D7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w:t>
      </w:r>
      <w:r w:rsidRPr="008C1D73">
        <w:rPr>
          <w:sz w:val="22"/>
          <w:szCs w:val="22"/>
        </w:rPr>
        <w:t xml:space="preserve">that this contract contains a dispute resolution clause. </w:t>
      </w:r>
    </w:p>
    <w:p w:rsidR="00D66CD2" w:rsidRPr="008C1D73" w:rsidRDefault="00D66CD2" w:rsidP="008C1D7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8C1D73">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8C1D73" w:rsidRDefault="003436FE" w:rsidP="008C1D7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sidRPr="000F3402">
        <w:rPr>
          <w:b/>
          <w:sz w:val="22"/>
          <w:szCs w:val="22"/>
        </w:rPr>
        <w:t>t</w:t>
      </w:r>
      <w:r w:rsidRPr="000F3402">
        <w:rPr>
          <w:b/>
          <w:sz w:val="22"/>
          <w:szCs w:val="22"/>
        </w:rPr>
        <w:t xml:space="preserve">echnical offer and a </w:t>
      </w:r>
      <w:r w:rsidR="0021784A" w:rsidRPr="000F3402">
        <w:rPr>
          <w:b/>
          <w:sz w:val="22"/>
          <w:szCs w:val="22"/>
        </w:rPr>
        <w:t>f</w:t>
      </w:r>
      <w:r w:rsidRPr="000F3402">
        <w:rPr>
          <w:b/>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E0268B">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inancial offer must contain</w:t>
      </w:r>
      <w:r w:rsidR="00047C6A">
        <w:rPr>
          <w:sz w:val="22"/>
          <w:szCs w:val="22"/>
        </w:rPr>
        <w:t xml:space="preserve"> 1(</w:t>
      </w:r>
      <w:r w:rsidRPr="002B370E">
        <w:rPr>
          <w:sz w:val="22"/>
          <w:szCs w:val="22"/>
        </w:rPr>
        <w:t>one</w:t>
      </w:r>
      <w:r w:rsidR="00047C6A">
        <w:rPr>
          <w:sz w:val="22"/>
          <w:szCs w:val="22"/>
        </w:rPr>
        <w:t>)</w:t>
      </w:r>
      <w:r w:rsidRPr="002B370E">
        <w:rPr>
          <w:sz w:val="22"/>
          <w:szCs w:val="22"/>
        </w:rPr>
        <w:t xml:space="preserv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047C6A">
        <w:rPr>
          <w:sz w:val="22"/>
          <w:szCs w:val="22"/>
        </w:rPr>
        <w:t>1 (one) copy</w:t>
      </w:r>
      <w:r w:rsidRPr="002B370E">
        <w:rPr>
          <w:sz w:val="22"/>
          <w:szCs w:val="22"/>
        </w:rPr>
        <w:t xml:space="preserve">,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E0268B">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EA6D60" w:rsidRDefault="003436FE" w:rsidP="00EA6D60">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EA6D60" w:rsidRPr="00C253E8" w:rsidRDefault="00EA6D60" w:rsidP="00EA6D60">
      <w:pPr>
        <w:numPr>
          <w:ilvl w:val="0"/>
          <w:numId w:val="2"/>
        </w:numPr>
        <w:tabs>
          <w:tab w:val="clear" w:pos="1980"/>
          <w:tab w:val="left" w:pos="540"/>
        </w:tabs>
        <w:spacing w:before="120" w:after="120"/>
        <w:ind w:hanging="1980"/>
        <w:jc w:val="both"/>
        <w:rPr>
          <w:sz w:val="22"/>
          <w:szCs w:val="22"/>
        </w:rPr>
      </w:pPr>
      <w:r w:rsidRPr="00C253E8">
        <w:rPr>
          <w:b/>
          <w:sz w:val="22"/>
          <w:szCs w:val="22"/>
        </w:rPr>
        <w:t>Key experts</w:t>
      </w:r>
      <w:r w:rsidRPr="00C253E8">
        <w:rPr>
          <w:sz w:val="22"/>
          <w:szCs w:val="22"/>
        </w:rPr>
        <w:t xml:space="preserve"> are not required for this tender </w:t>
      </w:r>
    </w:p>
    <w:p w:rsidR="00EA6D60" w:rsidRDefault="00EA6D60" w:rsidP="00EA6D60">
      <w:pPr>
        <w:spacing w:before="120" w:after="120"/>
        <w:jc w:val="both"/>
        <w:rPr>
          <w:sz w:val="22"/>
          <w:szCs w:val="22"/>
        </w:rPr>
      </w:pPr>
    </w:p>
    <w:p w:rsidR="00396D4A" w:rsidRPr="002B370E" w:rsidRDefault="00EA6D60" w:rsidP="00EA6D60">
      <w:pPr>
        <w:numPr>
          <w:ilvl w:val="0"/>
          <w:numId w:val="20"/>
        </w:numPr>
        <w:tabs>
          <w:tab w:val="num" w:pos="567"/>
        </w:tabs>
        <w:spacing w:before="120" w:after="120"/>
        <w:ind w:left="567" w:hanging="567"/>
        <w:jc w:val="both"/>
        <w:rPr>
          <w:sz w:val="22"/>
          <w:szCs w:val="22"/>
        </w:rPr>
      </w:pPr>
      <w:r w:rsidRPr="00C53A7B">
        <w:rPr>
          <w:sz w:val="22"/>
          <w:szCs w:val="22"/>
        </w:rPr>
        <w:lastRenderedPageBreak/>
        <w:t xml:space="preserve"> </w:t>
      </w:r>
      <w:r w:rsidR="00396D4A" w:rsidRPr="00C53A7B">
        <w:rPr>
          <w:sz w:val="22"/>
          <w:szCs w:val="22"/>
        </w:rPr>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EA6D60">
        <w:rPr>
          <w:color w:val="000000"/>
          <w:sz w:val="22"/>
          <w:szCs w:val="22"/>
        </w:rPr>
        <w:t xml:space="preserve">Documentary evidence of the financial and economic capacity </w:t>
      </w:r>
      <w:r w:rsidR="000F0B96" w:rsidRPr="00EA6D60">
        <w:rPr>
          <w:color w:val="000000"/>
          <w:sz w:val="22"/>
          <w:szCs w:val="22"/>
        </w:rPr>
        <w:t>and/or of</w:t>
      </w:r>
      <w:r w:rsidRPr="00EA6D60">
        <w:rPr>
          <w:color w:val="000000"/>
          <w:sz w:val="22"/>
          <w:szCs w:val="22"/>
        </w:rPr>
        <w:t xml:space="preserve"> the technical and professional capacity according to the selection criteria specified in </w:t>
      </w:r>
      <w:r w:rsidR="005D2BA9" w:rsidRPr="00EA6D60">
        <w:rPr>
          <w:color w:val="000000"/>
          <w:sz w:val="22"/>
          <w:szCs w:val="22"/>
        </w:rPr>
        <w:t xml:space="preserve">point 16 of </w:t>
      </w:r>
      <w:r w:rsidRPr="00EA6D60">
        <w:rPr>
          <w:color w:val="000000"/>
          <w:sz w:val="22"/>
          <w:szCs w:val="22"/>
        </w:rPr>
        <w:t xml:space="preserve">the </w:t>
      </w:r>
      <w:r w:rsidR="00412107" w:rsidRPr="00EA6D60">
        <w:rPr>
          <w:color w:val="000000"/>
          <w:sz w:val="22"/>
          <w:szCs w:val="22"/>
        </w:rPr>
        <w:t xml:space="preserve">contract </w:t>
      </w:r>
      <w:r w:rsidRPr="00EA6D60">
        <w:rPr>
          <w:color w:val="000000"/>
          <w:sz w:val="22"/>
          <w:szCs w:val="22"/>
        </w:rPr>
        <w:t xml:space="preserve">notice. </w:t>
      </w:r>
      <w:r w:rsidR="00C3216F" w:rsidRPr="00EA6D60">
        <w:rPr>
          <w:sz w:val="22"/>
          <w:szCs w:val="22"/>
        </w:rPr>
        <w:t>(S</w:t>
      </w:r>
      <w:r w:rsidRPr="00EA6D60">
        <w:rPr>
          <w:sz w:val="22"/>
          <w:szCs w:val="22"/>
        </w:rPr>
        <w:t xml:space="preserve">ee further </w:t>
      </w:r>
      <w:r w:rsidR="00543D27" w:rsidRPr="00EA6D60">
        <w:rPr>
          <w:sz w:val="22"/>
          <w:szCs w:val="22"/>
        </w:rPr>
        <w:t>Section</w:t>
      </w:r>
      <w:r w:rsidRPr="00EA6D60">
        <w:rPr>
          <w:sz w:val="22"/>
          <w:szCs w:val="22"/>
        </w:rPr>
        <w:t xml:space="preserve"> 2.</w:t>
      </w:r>
      <w:r w:rsidR="00C330E1" w:rsidRPr="00EA6D60">
        <w:rPr>
          <w:sz w:val="22"/>
          <w:szCs w:val="22"/>
        </w:rPr>
        <w:t>6</w:t>
      </w:r>
      <w:r w:rsidRPr="00EA6D60">
        <w:rPr>
          <w:sz w:val="22"/>
          <w:szCs w:val="22"/>
        </w:rPr>
        <w:t xml:space="preserve">.11 of the </w:t>
      </w:r>
      <w:r w:rsidR="00C330E1" w:rsidRPr="00EA6D60">
        <w:rPr>
          <w:sz w:val="22"/>
          <w:szCs w:val="22"/>
        </w:rPr>
        <w:t>p</w:t>
      </w:r>
      <w:r w:rsidRPr="00EA6D60">
        <w:rPr>
          <w:sz w:val="22"/>
          <w:szCs w:val="22"/>
        </w:rPr>
        <w:t xml:space="preserve">ractical </w:t>
      </w:r>
      <w:r w:rsidR="00C330E1" w:rsidRPr="00EA6D60">
        <w:rPr>
          <w:sz w:val="22"/>
          <w:szCs w:val="22"/>
        </w:rPr>
        <w:t>g</w:t>
      </w:r>
      <w:r w:rsidRPr="00EA6D60">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B4640E" w:rsidRDefault="003436FE" w:rsidP="003436FE">
      <w:pPr>
        <w:shd w:val="clear" w:color="auto" w:fill="FFFFFF"/>
        <w:spacing w:before="120" w:after="120"/>
        <w:jc w:val="both"/>
        <w:rPr>
          <w:sz w:val="22"/>
          <w:szCs w:val="22"/>
        </w:rPr>
      </w:pPr>
      <w:r w:rsidRPr="00B4640E">
        <w:rPr>
          <w:sz w:val="22"/>
          <w:szCs w:val="22"/>
        </w:rPr>
        <w:t xml:space="preserve">The </w:t>
      </w:r>
      <w:r w:rsidR="00543D27" w:rsidRPr="00B4640E">
        <w:rPr>
          <w:sz w:val="22"/>
          <w:szCs w:val="22"/>
        </w:rPr>
        <w:t>f</w:t>
      </w:r>
      <w:r w:rsidRPr="00B4640E">
        <w:rPr>
          <w:sz w:val="22"/>
          <w:szCs w:val="22"/>
        </w:rPr>
        <w:t>inancial offer must be presented as an amount in Euro</w:t>
      </w:r>
      <w:r w:rsidR="007E4C64">
        <w:rPr>
          <w:sz w:val="22"/>
          <w:szCs w:val="22"/>
        </w:rPr>
        <w:t xml:space="preserve"> (including VAT)</w:t>
      </w:r>
      <w:r w:rsidR="00E33957" w:rsidRPr="00B4640E">
        <w:rPr>
          <w:sz w:val="22"/>
          <w:szCs w:val="22"/>
        </w:rPr>
        <w:t xml:space="preserve"> </w:t>
      </w:r>
      <w:r w:rsidRPr="00B4640E">
        <w:rPr>
          <w:sz w:val="22"/>
          <w:szCs w:val="22"/>
        </w:rPr>
        <w:t>and must be submitted using the template for the global-price version of Annex V to part B of this tender dossier. The electronic version of this document ‘B8 — Budget for a global-price contract’ can be found on the website</w:t>
      </w:r>
    </w:p>
    <w:p w:rsidR="005F1DD5" w:rsidRPr="00B4640E" w:rsidRDefault="002C781C" w:rsidP="003436FE">
      <w:pPr>
        <w:shd w:val="clear" w:color="auto" w:fill="FFFFFF"/>
        <w:spacing w:before="120" w:after="120"/>
        <w:jc w:val="both"/>
        <w:rPr>
          <w:color w:val="0000FF"/>
          <w:sz w:val="22"/>
          <w:szCs w:val="22"/>
        </w:rPr>
      </w:pPr>
      <w:hyperlink r:id="rId10" w:history="1">
        <w:r w:rsidR="00996707" w:rsidRPr="00B4640E">
          <w:rPr>
            <w:rStyle w:val="Hyperlink"/>
            <w:sz w:val="22"/>
            <w:szCs w:val="22"/>
          </w:rPr>
          <w:t>http://ec.europa.eu/europeaid/prag/document.do</w:t>
        </w:r>
      </w:hyperlink>
      <w:r w:rsidR="005D1583" w:rsidRPr="00B4640E">
        <w:rPr>
          <w:sz w:val="22"/>
          <w:szCs w:val="22"/>
        </w:rPr>
        <w:t>.</w:t>
      </w:r>
    </w:p>
    <w:p w:rsidR="003436FE" w:rsidRPr="002B370E" w:rsidRDefault="003436FE" w:rsidP="003436FE">
      <w:pPr>
        <w:shd w:val="clear" w:color="auto" w:fill="FFFFFF"/>
        <w:spacing w:before="120" w:after="120"/>
        <w:jc w:val="both"/>
        <w:rPr>
          <w:sz w:val="22"/>
          <w:szCs w:val="22"/>
        </w:rPr>
      </w:pPr>
      <w:r w:rsidRPr="00B4640E">
        <w:rPr>
          <w:sz w:val="22"/>
          <w:szCs w:val="22"/>
        </w:rPr>
        <w:t xml:space="preserve">The global price </w:t>
      </w:r>
      <w:r w:rsidR="008531BA" w:rsidRPr="00B4640E">
        <w:rPr>
          <w:sz w:val="22"/>
          <w:szCs w:val="22"/>
        </w:rPr>
        <w:t>may</w:t>
      </w:r>
      <w:r w:rsidRPr="00B4640E">
        <w:rPr>
          <w:sz w:val="22"/>
          <w:szCs w:val="22"/>
        </w:rPr>
        <w:t xml:space="preserve"> be broken down </w:t>
      </w:r>
      <w:r w:rsidR="008531BA" w:rsidRPr="00B4640E">
        <w:rPr>
          <w:sz w:val="22"/>
          <w:szCs w:val="22"/>
        </w:rPr>
        <w:t xml:space="preserve">by outputs if required from the </w:t>
      </w:r>
      <w:r w:rsidR="00543D27" w:rsidRPr="00B4640E">
        <w:rPr>
          <w:sz w:val="22"/>
          <w:szCs w:val="22"/>
        </w:rPr>
        <w:t>t</w:t>
      </w:r>
      <w:r w:rsidR="008531BA" w:rsidRPr="00B4640E">
        <w:rPr>
          <w:sz w:val="22"/>
          <w:szCs w:val="22"/>
        </w:rPr>
        <w:t xml:space="preserve">erms of </w:t>
      </w:r>
      <w:r w:rsidR="00543D27" w:rsidRPr="00B4640E">
        <w:rPr>
          <w:sz w:val="22"/>
          <w:szCs w:val="22"/>
        </w:rPr>
        <w:t>r</w:t>
      </w:r>
      <w:r w:rsidR="008531BA" w:rsidRPr="00B4640E">
        <w:rPr>
          <w:sz w:val="22"/>
          <w:szCs w:val="22"/>
        </w:rPr>
        <w:t>eference</w:t>
      </w:r>
      <w:r w:rsidRPr="00B4640E">
        <w:rPr>
          <w:sz w:val="22"/>
          <w:szCs w:val="22"/>
        </w:rPr>
        <w:t>.</w:t>
      </w:r>
    </w:p>
    <w:p w:rsidR="007E4C64"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007E4C64">
        <w:rPr>
          <w:sz w:val="22"/>
          <w:szCs w:val="22"/>
        </w:rPr>
        <w:t xml:space="preserve">notice </w:t>
      </w:r>
      <w:proofErr w:type="gramStart"/>
      <w:r w:rsidRPr="002B370E">
        <w:rPr>
          <w:sz w:val="22"/>
          <w:szCs w:val="22"/>
        </w:rPr>
        <w:t>is</w:t>
      </w:r>
      <w:r w:rsidR="00B4640E">
        <w:rPr>
          <w:sz w:val="22"/>
          <w:szCs w:val="22"/>
        </w:rPr>
        <w:t xml:space="preserve"> </w:t>
      </w:r>
      <w:r w:rsidR="007E4C64">
        <w:rPr>
          <w:sz w:val="22"/>
          <w:szCs w:val="22"/>
        </w:rPr>
        <w:t>:</w:t>
      </w:r>
      <w:proofErr w:type="gramEnd"/>
    </w:p>
    <w:p w:rsidR="007E4C64" w:rsidRDefault="00B4640E" w:rsidP="003436FE">
      <w:pPr>
        <w:shd w:val="clear" w:color="auto" w:fill="FFFFFF"/>
        <w:spacing w:before="120" w:after="120"/>
        <w:jc w:val="both"/>
        <w:rPr>
          <w:b/>
          <w:sz w:val="22"/>
          <w:szCs w:val="22"/>
        </w:rPr>
      </w:pPr>
      <w:r w:rsidRPr="008E0C8C">
        <w:rPr>
          <w:b/>
          <w:sz w:val="22"/>
          <w:szCs w:val="22"/>
        </w:rPr>
        <w:t xml:space="preserve">LOT1: 20 380 VAT incl.  </w:t>
      </w:r>
    </w:p>
    <w:p w:rsidR="007E4C64" w:rsidRDefault="00B4640E" w:rsidP="003436FE">
      <w:pPr>
        <w:shd w:val="clear" w:color="auto" w:fill="FFFFFF"/>
        <w:spacing w:before="120" w:after="120"/>
        <w:jc w:val="both"/>
        <w:rPr>
          <w:sz w:val="22"/>
          <w:szCs w:val="22"/>
        </w:rPr>
      </w:pPr>
      <w:r w:rsidRPr="008E0C8C">
        <w:rPr>
          <w:b/>
          <w:sz w:val="22"/>
          <w:szCs w:val="22"/>
        </w:rPr>
        <w:t>LOT2:</w:t>
      </w:r>
      <w:r w:rsidRPr="008E0C8C">
        <w:rPr>
          <w:b/>
        </w:rPr>
        <w:t xml:space="preserve"> </w:t>
      </w:r>
      <w:r w:rsidRPr="008E0C8C">
        <w:rPr>
          <w:b/>
          <w:sz w:val="22"/>
          <w:szCs w:val="22"/>
        </w:rPr>
        <w:t>15 110 VAT inc</w:t>
      </w:r>
      <w:r w:rsidR="007E4C64">
        <w:rPr>
          <w:sz w:val="22"/>
          <w:szCs w:val="22"/>
        </w:rPr>
        <w:t>l.</w:t>
      </w:r>
    </w:p>
    <w:p w:rsidR="003436FE" w:rsidRPr="002B370E" w:rsidRDefault="00B4640E" w:rsidP="003436FE">
      <w:pPr>
        <w:shd w:val="clear" w:color="auto" w:fill="FFFFFF"/>
        <w:spacing w:before="120" w:after="120"/>
        <w:jc w:val="both"/>
        <w:rPr>
          <w:sz w:val="22"/>
          <w:szCs w:val="22"/>
        </w:rPr>
      </w:pPr>
      <w:r>
        <w:rPr>
          <w:sz w:val="22"/>
          <w:szCs w:val="22"/>
        </w:rPr>
        <w:t xml:space="preserve"> </w:t>
      </w:r>
      <w:r w:rsidR="003436FE" w:rsidRPr="002B370E">
        <w:rPr>
          <w:sz w:val="22"/>
          <w:szCs w:val="22"/>
        </w:rPr>
        <w:t xml:space="preserve">Payments under this contract will be made in </w:t>
      </w:r>
      <w:r>
        <w:rPr>
          <w:sz w:val="22"/>
          <w:szCs w:val="22"/>
        </w:rPr>
        <w:t xml:space="preserve">the currency of the tender- BGN </w:t>
      </w:r>
      <w:proofErr w:type="gramStart"/>
      <w:r>
        <w:rPr>
          <w:sz w:val="22"/>
          <w:szCs w:val="22"/>
        </w:rPr>
        <w:t>( 1</w:t>
      </w:r>
      <w:proofErr w:type="gramEnd"/>
      <w:r>
        <w:rPr>
          <w:sz w:val="22"/>
          <w:szCs w:val="22"/>
        </w:rPr>
        <w:t xml:space="preserve"> EURO= 1.9558 BGN)</w:t>
      </w:r>
    </w:p>
    <w:p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The applicable tax and customs arrangements are </w:t>
      </w:r>
      <w:r w:rsidR="00B4640E">
        <w:rPr>
          <w:sz w:val="22"/>
          <w:szCs w:val="22"/>
        </w:rPr>
        <w:t>in accordance with current European and Bulgarian legislation.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8E0C8C" w:rsidRPr="008E0C8C" w:rsidRDefault="008E0C8C" w:rsidP="008E0C8C">
      <w:pPr>
        <w:pStyle w:val="BodyText"/>
        <w:jc w:val="center"/>
        <w:rPr>
          <w:b/>
          <w:sz w:val="22"/>
          <w:szCs w:val="22"/>
        </w:rPr>
      </w:pPr>
      <w:r w:rsidRPr="008E0C8C">
        <w:rPr>
          <w:b/>
          <w:sz w:val="22"/>
          <w:szCs w:val="22"/>
        </w:rPr>
        <w:t>EUROCLUB WOMAN</w:t>
      </w:r>
    </w:p>
    <w:p w:rsidR="008E0C8C" w:rsidRDefault="008E0C8C" w:rsidP="008E0C8C">
      <w:pPr>
        <w:pStyle w:val="BodyText"/>
        <w:jc w:val="center"/>
        <w:rPr>
          <w:sz w:val="22"/>
          <w:szCs w:val="22"/>
        </w:rPr>
      </w:pPr>
      <w:proofErr w:type="spellStart"/>
      <w:r>
        <w:rPr>
          <w:sz w:val="22"/>
          <w:szCs w:val="22"/>
        </w:rPr>
        <w:t>Mrs.</w:t>
      </w:r>
      <w:proofErr w:type="spellEnd"/>
      <w:r>
        <w:rPr>
          <w:sz w:val="22"/>
          <w:szCs w:val="22"/>
        </w:rPr>
        <w:t xml:space="preserve"> Tatyana </w:t>
      </w:r>
      <w:proofErr w:type="spellStart"/>
      <w:r>
        <w:rPr>
          <w:sz w:val="22"/>
          <w:szCs w:val="22"/>
        </w:rPr>
        <w:t>Balakchieva</w:t>
      </w:r>
      <w:proofErr w:type="spellEnd"/>
    </w:p>
    <w:p w:rsidR="008E0C8C" w:rsidRDefault="008E0C8C" w:rsidP="008E0C8C">
      <w:pPr>
        <w:pStyle w:val="BodyText"/>
        <w:jc w:val="center"/>
        <w:rPr>
          <w:sz w:val="22"/>
          <w:szCs w:val="22"/>
        </w:rPr>
      </w:pPr>
      <w:r>
        <w:rPr>
          <w:sz w:val="22"/>
          <w:szCs w:val="22"/>
        </w:rPr>
        <w:t xml:space="preserve">Yambol 8600, 1 </w:t>
      </w:r>
      <w:proofErr w:type="spellStart"/>
      <w:r>
        <w:rPr>
          <w:sz w:val="22"/>
          <w:szCs w:val="22"/>
        </w:rPr>
        <w:t>Rakovski</w:t>
      </w:r>
      <w:proofErr w:type="spellEnd"/>
      <w:r>
        <w:rPr>
          <w:sz w:val="22"/>
          <w:szCs w:val="22"/>
        </w:rPr>
        <w:t xml:space="preserve"> </w:t>
      </w:r>
      <w:proofErr w:type="gramStart"/>
      <w:r>
        <w:rPr>
          <w:sz w:val="22"/>
          <w:szCs w:val="22"/>
        </w:rPr>
        <w:t>str</w:t>
      </w:r>
      <w:proofErr w:type="gramEnd"/>
      <w:r>
        <w:rPr>
          <w:sz w:val="22"/>
          <w:szCs w:val="22"/>
        </w:rPr>
        <w:t>.</w:t>
      </w:r>
    </w:p>
    <w:p w:rsidR="004B2801" w:rsidRDefault="004B2801" w:rsidP="008E0C8C">
      <w:pPr>
        <w:pStyle w:val="BodyText"/>
        <w:jc w:val="center"/>
        <w:rPr>
          <w:sz w:val="22"/>
          <w:szCs w:val="22"/>
        </w:rPr>
      </w:pPr>
      <w:r>
        <w:rPr>
          <w:sz w:val="22"/>
          <w:szCs w:val="22"/>
        </w:rPr>
        <w:t>Tel: 0035946662939</w:t>
      </w:r>
    </w:p>
    <w:p w:rsidR="003436FE" w:rsidRPr="002B370E" w:rsidRDefault="008E0C8C" w:rsidP="008E0C8C">
      <w:pPr>
        <w:pStyle w:val="BodyText"/>
        <w:jc w:val="center"/>
        <w:rPr>
          <w:sz w:val="22"/>
          <w:szCs w:val="22"/>
        </w:rPr>
      </w:pPr>
      <w:r>
        <w:rPr>
          <w:sz w:val="22"/>
          <w:szCs w:val="22"/>
        </w:rPr>
        <w:t xml:space="preserve">Email: </w:t>
      </w:r>
      <w:r w:rsidRPr="008E0C8C">
        <w:rPr>
          <w:sz w:val="22"/>
          <w:szCs w:val="22"/>
        </w:rPr>
        <w:t>eu_woman@abv.bg</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AC40C3">
        <w:rPr>
          <w:sz w:val="22"/>
          <w:szCs w:val="22"/>
        </w:rPr>
        <w:t>authority</w:t>
      </w:r>
      <w:r w:rsidR="00E0268B">
        <w:rPr>
          <w:sz w:val="22"/>
          <w:szCs w:val="22"/>
        </w:rPr>
        <w:t xml:space="preserve"> for receipt</w:t>
      </w:r>
      <w:r w:rsidR="00AC40C3">
        <w:rPr>
          <w:sz w:val="22"/>
          <w:szCs w:val="22"/>
        </w:rPr>
        <w:t xml:space="preserve"> </w:t>
      </w:r>
      <w:r w:rsidR="00AC40C3" w:rsidRPr="002B370E">
        <w:rPr>
          <w:b/>
          <w:sz w:val="22"/>
          <w:szCs w:val="22"/>
        </w:rPr>
        <w:t>before</w:t>
      </w:r>
      <w:r w:rsidRPr="002B370E">
        <w:rPr>
          <w:sz w:val="22"/>
          <w:szCs w:val="22"/>
        </w:rPr>
        <w:t xml:space="preserve"> </w:t>
      </w:r>
      <w:r w:rsidR="00E0268B">
        <w:rPr>
          <w:b/>
          <w:sz w:val="22"/>
          <w:szCs w:val="22"/>
        </w:rPr>
        <w:t>2</w:t>
      </w:r>
      <w:r w:rsidR="00AC40C3" w:rsidRPr="00AC40C3">
        <w:rPr>
          <w:b/>
          <w:sz w:val="22"/>
          <w:szCs w:val="22"/>
        </w:rPr>
        <w:t>5.10.2019</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AC40C3" w:rsidRPr="008E0C8C" w:rsidRDefault="00AC40C3" w:rsidP="00AC40C3">
      <w:pPr>
        <w:pStyle w:val="BodyText"/>
        <w:jc w:val="center"/>
        <w:rPr>
          <w:b/>
          <w:sz w:val="22"/>
          <w:szCs w:val="22"/>
        </w:rPr>
      </w:pPr>
      <w:r w:rsidRPr="008E0C8C">
        <w:rPr>
          <w:b/>
          <w:sz w:val="22"/>
          <w:szCs w:val="22"/>
        </w:rPr>
        <w:t>EUROCLUB WOMAN</w:t>
      </w:r>
    </w:p>
    <w:p w:rsidR="00AC40C3" w:rsidRDefault="00AC40C3" w:rsidP="00AC40C3">
      <w:pPr>
        <w:pStyle w:val="BodyText"/>
        <w:jc w:val="center"/>
        <w:rPr>
          <w:sz w:val="22"/>
          <w:szCs w:val="22"/>
        </w:rPr>
      </w:pPr>
      <w:proofErr w:type="spellStart"/>
      <w:r>
        <w:rPr>
          <w:sz w:val="22"/>
          <w:szCs w:val="22"/>
        </w:rPr>
        <w:t>Mrs.</w:t>
      </w:r>
      <w:proofErr w:type="spellEnd"/>
      <w:r>
        <w:rPr>
          <w:sz w:val="22"/>
          <w:szCs w:val="22"/>
        </w:rPr>
        <w:t xml:space="preserve"> Tatyana </w:t>
      </w:r>
      <w:proofErr w:type="spellStart"/>
      <w:r>
        <w:rPr>
          <w:sz w:val="22"/>
          <w:szCs w:val="22"/>
        </w:rPr>
        <w:t>Balakchieva</w:t>
      </w:r>
      <w:proofErr w:type="spellEnd"/>
    </w:p>
    <w:p w:rsidR="00AC40C3" w:rsidRDefault="00AC40C3" w:rsidP="00AC40C3">
      <w:pPr>
        <w:pStyle w:val="BodyText"/>
        <w:jc w:val="center"/>
        <w:rPr>
          <w:sz w:val="22"/>
          <w:szCs w:val="22"/>
        </w:rPr>
      </w:pPr>
      <w:r>
        <w:rPr>
          <w:sz w:val="22"/>
          <w:szCs w:val="22"/>
        </w:rPr>
        <w:t xml:space="preserve">Yambol 8600, 1 </w:t>
      </w:r>
      <w:proofErr w:type="spellStart"/>
      <w:r>
        <w:rPr>
          <w:sz w:val="22"/>
          <w:szCs w:val="22"/>
        </w:rPr>
        <w:t>Rakovski</w:t>
      </w:r>
      <w:proofErr w:type="spellEnd"/>
      <w:r>
        <w:rPr>
          <w:sz w:val="22"/>
          <w:szCs w:val="22"/>
        </w:rPr>
        <w:t xml:space="preserve"> </w:t>
      </w:r>
      <w:proofErr w:type="gramStart"/>
      <w:r>
        <w:rPr>
          <w:sz w:val="22"/>
          <w:szCs w:val="22"/>
        </w:rPr>
        <w:t>str</w:t>
      </w:r>
      <w:proofErr w:type="gramEnd"/>
      <w:r>
        <w:rPr>
          <w:sz w:val="22"/>
          <w:szCs w:val="22"/>
        </w:rPr>
        <w:t>.</w:t>
      </w:r>
    </w:p>
    <w:p w:rsidR="003436FE" w:rsidRDefault="00AC40C3" w:rsidP="00AC40C3">
      <w:pPr>
        <w:pStyle w:val="BodyText"/>
        <w:jc w:val="center"/>
        <w:rPr>
          <w:rStyle w:val="Emphasis"/>
          <w:i w:val="0"/>
          <w:sz w:val="22"/>
          <w:szCs w:val="22"/>
        </w:rPr>
      </w:pPr>
      <w:r>
        <w:rPr>
          <w:sz w:val="22"/>
          <w:szCs w:val="22"/>
        </w:rPr>
        <w:t>Tel: 0035946662939</w:t>
      </w:r>
    </w:p>
    <w:p w:rsidR="003436F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AC40C3" w:rsidRDefault="00AC40C3" w:rsidP="00AC40C3">
      <w:pPr>
        <w:spacing w:before="120" w:after="120"/>
        <w:jc w:val="both"/>
        <w:rPr>
          <w:sz w:val="22"/>
          <w:szCs w:val="22"/>
        </w:rPr>
      </w:pPr>
    </w:p>
    <w:p w:rsidR="00AC40C3" w:rsidRDefault="00AC40C3" w:rsidP="00AC40C3">
      <w:pPr>
        <w:spacing w:before="120" w:after="120"/>
        <w:jc w:val="both"/>
        <w:rPr>
          <w:sz w:val="22"/>
          <w:szCs w:val="22"/>
        </w:rPr>
      </w:pPr>
    </w:p>
    <w:p w:rsidR="00AC40C3" w:rsidRPr="002B370E" w:rsidRDefault="00AC40C3" w:rsidP="00AC40C3">
      <w:pPr>
        <w:spacing w:before="120" w:after="120"/>
        <w:jc w:val="both"/>
        <w:rPr>
          <w:sz w:val="22"/>
          <w:szCs w:val="22"/>
        </w:rPr>
      </w:pPr>
    </w:p>
    <w:p w:rsidR="00AC40C3" w:rsidRPr="008E0C8C" w:rsidRDefault="00AC40C3" w:rsidP="00AC40C3">
      <w:pPr>
        <w:pStyle w:val="BodyText"/>
        <w:jc w:val="center"/>
        <w:rPr>
          <w:b/>
          <w:sz w:val="22"/>
          <w:szCs w:val="22"/>
        </w:rPr>
      </w:pPr>
      <w:r w:rsidRPr="008E0C8C">
        <w:rPr>
          <w:b/>
          <w:sz w:val="22"/>
          <w:szCs w:val="22"/>
        </w:rPr>
        <w:t>EUROCLUB WOMAN</w:t>
      </w:r>
    </w:p>
    <w:p w:rsidR="00AC40C3" w:rsidRDefault="00AC40C3" w:rsidP="00AC40C3">
      <w:pPr>
        <w:pStyle w:val="BodyText"/>
        <w:jc w:val="center"/>
        <w:rPr>
          <w:sz w:val="22"/>
          <w:szCs w:val="22"/>
        </w:rPr>
      </w:pPr>
      <w:proofErr w:type="spellStart"/>
      <w:r>
        <w:rPr>
          <w:sz w:val="22"/>
          <w:szCs w:val="22"/>
        </w:rPr>
        <w:t>Mrs.</w:t>
      </w:r>
      <w:proofErr w:type="spellEnd"/>
      <w:r>
        <w:rPr>
          <w:sz w:val="22"/>
          <w:szCs w:val="22"/>
        </w:rPr>
        <w:t xml:space="preserve"> Tatyana </w:t>
      </w:r>
      <w:proofErr w:type="spellStart"/>
      <w:r>
        <w:rPr>
          <w:sz w:val="22"/>
          <w:szCs w:val="22"/>
        </w:rPr>
        <w:t>Balakchieva</w:t>
      </w:r>
      <w:proofErr w:type="spellEnd"/>
    </w:p>
    <w:p w:rsidR="00AC40C3" w:rsidRDefault="00AC40C3" w:rsidP="00AC40C3">
      <w:pPr>
        <w:pStyle w:val="BodyText"/>
        <w:jc w:val="center"/>
        <w:rPr>
          <w:sz w:val="22"/>
          <w:szCs w:val="22"/>
        </w:rPr>
      </w:pPr>
      <w:r>
        <w:rPr>
          <w:sz w:val="22"/>
          <w:szCs w:val="22"/>
        </w:rPr>
        <w:t xml:space="preserve">Yambol 8600, 1 </w:t>
      </w:r>
      <w:proofErr w:type="spellStart"/>
      <w:r>
        <w:rPr>
          <w:sz w:val="22"/>
          <w:szCs w:val="22"/>
        </w:rPr>
        <w:t>Rakovski</w:t>
      </w:r>
      <w:proofErr w:type="spellEnd"/>
      <w:r>
        <w:rPr>
          <w:sz w:val="22"/>
          <w:szCs w:val="22"/>
        </w:rPr>
        <w:t xml:space="preserve"> </w:t>
      </w:r>
      <w:proofErr w:type="gramStart"/>
      <w:r>
        <w:rPr>
          <w:sz w:val="22"/>
          <w:szCs w:val="22"/>
        </w:rPr>
        <w:t>str</w:t>
      </w:r>
      <w:proofErr w:type="gramEnd"/>
      <w:r>
        <w:rPr>
          <w:sz w:val="22"/>
          <w:szCs w:val="22"/>
        </w:rPr>
        <w:t>.</w:t>
      </w:r>
    </w:p>
    <w:p w:rsidR="00AC40C3" w:rsidRDefault="00AC40C3" w:rsidP="00AC40C3">
      <w:pPr>
        <w:pStyle w:val="BodyText"/>
        <w:jc w:val="center"/>
        <w:rPr>
          <w:sz w:val="22"/>
          <w:szCs w:val="22"/>
        </w:rPr>
      </w:pPr>
      <w:r>
        <w:rPr>
          <w:sz w:val="22"/>
          <w:szCs w:val="22"/>
        </w:rPr>
        <w:t>Tel: 0035946662939</w:t>
      </w:r>
    </w:p>
    <w:p w:rsidR="002904DF" w:rsidRDefault="002904DF" w:rsidP="00AC40C3">
      <w:pPr>
        <w:pStyle w:val="BodyText"/>
        <w:jc w:val="center"/>
        <w:rPr>
          <w:rStyle w:val="Emphasis"/>
          <w:i w:val="0"/>
          <w:sz w:val="22"/>
          <w:szCs w:val="22"/>
        </w:rPr>
      </w:pPr>
      <w:r>
        <w:rPr>
          <w:rStyle w:val="Emphasis"/>
          <w:i w:val="0"/>
          <w:sz w:val="22"/>
          <w:szCs w:val="22"/>
        </w:rPr>
        <w:t>Opening hours: 09.00 to 17.3</w:t>
      </w:r>
      <w:r w:rsidRPr="002904DF">
        <w:rPr>
          <w:rStyle w:val="Emphasis"/>
          <w:i w:val="0"/>
          <w:sz w:val="22"/>
          <w:szCs w:val="22"/>
        </w:rPr>
        <w:t>0 /Monday to Friday/</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Pr="002904DF" w:rsidRDefault="007B7D7B" w:rsidP="002904DF">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00E0268B">
        <w:rPr>
          <w:sz w:val="22"/>
          <w:szCs w:val="22"/>
        </w:rPr>
        <w:t xml:space="preserve">ender submission form </w:t>
      </w:r>
      <w:r w:rsidRPr="002B370E">
        <w:rPr>
          <w:sz w:val="22"/>
          <w:szCs w:val="22"/>
        </w:rPr>
        <w:t>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7E4C64" w:rsidRDefault="003436FE" w:rsidP="007E4C64">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7E4C64" w:rsidRDefault="003436FE" w:rsidP="007E4C64">
      <w:pPr>
        <w:numPr>
          <w:ilvl w:val="0"/>
          <w:numId w:val="24"/>
        </w:numPr>
        <w:tabs>
          <w:tab w:val="clear" w:pos="861"/>
        </w:tabs>
        <w:spacing w:before="120" w:after="120"/>
        <w:ind w:left="426" w:hanging="284"/>
        <w:rPr>
          <w:sz w:val="22"/>
          <w:szCs w:val="22"/>
        </w:rPr>
      </w:pPr>
      <w:r w:rsidRPr="007E4C64">
        <w:rPr>
          <w:sz w:val="22"/>
          <w:szCs w:val="22"/>
        </w:rPr>
        <w:t>the reference code of the tender procedure</w:t>
      </w:r>
      <w:r w:rsidR="007E4C64" w:rsidRPr="007E4C64">
        <w:rPr>
          <w:sz w:val="22"/>
          <w:szCs w:val="22"/>
        </w:rPr>
        <w:t xml:space="preserve"> (</w:t>
      </w:r>
      <w:proofErr w:type="spellStart"/>
      <w:r w:rsidR="007E4C64" w:rsidRPr="007E4C64">
        <w:rPr>
          <w:sz w:val="22"/>
          <w:szCs w:val="22"/>
        </w:rPr>
        <w:t>i.e</w:t>
      </w:r>
      <w:proofErr w:type="spellEnd"/>
      <w:r w:rsidR="007E4C64" w:rsidRPr="007E4C64">
        <w:rPr>
          <w:sz w:val="22"/>
          <w:szCs w:val="22"/>
        </w:rPr>
        <w:t xml:space="preserve"> </w:t>
      </w:r>
      <w:r w:rsidR="00D61FF7" w:rsidRPr="007E4C64">
        <w:rPr>
          <w:sz w:val="22"/>
          <w:szCs w:val="22"/>
        </w:rPr>
        <w:t>CB005.2.12.079&amp; CB005.2.23.022/2</w:t>
      </w:r>
      <w:r w:rsidR="007E4C64" w:rsidRPr="007E4C64">
        <w:rPr>
          <w:sz w:val="22"/>
          <w:szCs w:val="22"/>
        </w:rPr>
        <w:t xml:space="preserve">- </w:t>
      </w:r>
      <w:r w:rsidR="007E4C64" w:rsidRPr="007E4C64">
        <w:rPr>
          <w:sz w:val="22"/>
          <w:szCs w:val="22"/>
        </w:rPr>
        <w:t>LOT 1: CB005.2.12.079</w:t>
      </w:r>
      <w:r w:rsidR="007E4C64" w:rsidRPr="007E4C64">
        <w:rPr>
          <w:sz w:val="22"/>
          <w:szCs w:val="22"/>
        </w:rPr>
        <w:t xml:space="preserve"> and </w:t>
      </w:r>
      <w:r w:rsidR="007E4C64" w:rsidRPr="007E4C64">
        <w:rPr>
          <w:sz w:val="22"/>
          <w:szCs w:val="22"/>
        </w:rPr>
        <w:t>LOT 2: CB005.2.23.022</w:t>
      </w:r>
      <w:r w:rsidR="007E4C64" w:rsidRPr="007E4C64">
        <w:rPr>
          <w:sz w:val="22"/>
          <w:szCs w:val="22"/>
        </w:rPr>
        <w:t>)</w:t>
      </w:r>
    </w:p>
    <w:p w:rsidR="003436FE" w:rsidRPr="007E4C64" w:rsidRDefault="003436FE" w:rsidP="007E4C64">
      <w:pPr>
        <w:numPr>
          <w:ilvl w:val="0"/>
          <w:numId w:val="24"/>
        </w:numPr>
        <w:tabs>
          <w:tab w:val="clear" w:pos="861"/>
        </w:tabs>
        <w:spacing w:before="120" w:after="120"/>
        <w:ind w:left="426" w:hanging="284"/>
        <w:rPr>
          <w:sz w:val="22"/>
          <w:szCs w:val="22"/>
        </w:rPr>
      </w:pPr>
      <w:bookmarkStart w:id="4" w:name="_GoBack"/>
      <w:bookmarkEnd w:id="4"/>
      <w:r w:rsidRPr="007E4C64">
        <w:rPr>
          <w:sz w:val="22"/>
          <w:szCs w:val="22"/>
        </w:rPr>
        <w:t>the words ‘Not to be opened before the tender-opening session’ and &lt;</w:t>
      </w:r>
      <w:r w:rsidR="00D61FF7" w:rsidRPr="00D61FF7">
        <w:t xml:space="preserve"> </w:t>
      </w:r>
      <w:proofErr w:type="spellStart"/>
      <w:r w:rsidR="00D61FF7" w:rsidRPr="007E4C64">
        <w:rPr>
          <w:sz w:val="22"/>
          <w:szCs w:val="22"/>
        </w:rPr>
        <w:t>Да</w:t>
      </w:r>
      <w:proofErr w:type="spellEnd"/>
      <w:r w:rsidR="00D61FF7" w:rsidRPr="007E4C64">
        <w:rPr>
          <w:sz w:val="22"/>
          <w:szCs w:val="22"/>
        </w:rPr>
        <w:t xml:space="preserve"> </w:t>
      </w:r>
      <w:proofErr w:type="spellStart"/>
      <w:r w:rsidR="00D61FF7" w:rsidRPr="007E4C64">
        <w:rPr>
          <w:sz w:val="22"/>
          <w:szCs w:val="22"/>
        </w:rPr>
        <w:t>не</w:t>
      </w:r>
      <w:proofErr w:type="spellEnd"/>
      <w:r w:rsidR="00D61FF7" w:rsidRPr="007E4C64">
        <w:rPr>
          <w:sz w:val="22"/>
          <w:szCs w:val="22"/>
        </w:rPr>
        <w:t xml:space="preserve"> </w:t>
      </w:r>
      <w:proofErr w:type="spellStart"/>
      <w:r w:rsidR="00D61FF7" w:rsidRPr="007E4C64">
        <w:rPr>
          <w:sz w:val="22"/>
          <w:szCs w:val="22"/>
        </w:rPr>
        <w:t>се</w:t>
      </w:r>
      <w:proofErr w:type="spellEnd"/>
      <w:r w:rsidR="00D61FF7" w:rsidRPr="007E4C64">
        <w:rPr>
          <w:sz w:val="22"/>
          <w:szCs w:val="22"/>
        </w:rPr>
        <w:t xml:space="preserve"> </w:t>
      </w:r>
      <w:proofErr w:type="spellStart"/>
      <w:r w:rsidR="00D61FF7" w:rsidRPr="007E4C64">
        <w:rPr>
          <w:sz w:val="22"/>
          <w:szCs w:val="22"/>
        </w:rPr>
        <w:t>отваря</w:t>
      </w:r>
      <w:proofErr w:type="spellEnd"/>
      <w:r w:rsidR="00D61FF7" w:rsidRPr="007E4C64">
        <w:rPr>
          <w:sz w:val="22"/>
          <w:szCs w:val="22"/>
        </w:rPr>
        <w:t xml:space="preserve"> </w:t>
      </w:r>
      <w:proofErr w:type="spellStart"/>
      <w:r w:rsidR="00D61FF7" w:rsidRPr="007E4C64">
        <w:rPr>
          <w:sz w:val="22"/>
          <w:szCs w:val="22"/>
        </w:rPr>
        <w:t>преди</w:t>
      </w:r>
      <w:proofErr w:type="spellEnd"/>
      <w:r w:rsidR="00D61FF7" w:rsidRPr="007E4C64">
        <w:rPr>
          <w:sz w:val="22"/>
          <w:szCs w:val="22"/>
        </w:rPr>
        <w:t xml:space="preserve"> </w:t>
      </w:r>
      <w:proofErr w:type="spellStart"/>
      <w:r w:rsidR="00D61FF7" w:rsidRPr="007E4C64">
        <w:rPr>
          <w:sz w:val="22"/>
          <w:szCs w:val="22"/>
        </w:rPr>
        <w:t>сесията</w:t>
      </w:r>
      <w:proofErr w:type="spellEnd"/>
      <w:r w:rsidR="00D61FF7" w:rsidRPr="007E4C64">
        <w:rPr>
          <w:sz w:val="22"/>
          <w:szCs w:val="22"/>
        </w:rPr>
        <w:t xml:space="preserve"> </w:t>
      </w:r>
      <w:proofErr w:type="spellStart"/>
      <w:r w:rsidR="00D61FF7" w:rsidRPr="007E4C64">
        <w:rPr>
          <w:sz w:val="22"/>
          <w:szCs w:val="22"/>
        </w:rPr>
        <w:t>за</w:t>
      </w:r>
      <w:proofErr w:type="spellEnd"/>
      <w:r w:rsidR="00D61FF7" w:rsidRPr="007E4C64">
        <w:rPr>
          <w:sz w:val="22"/>
          <w:szCs w:val="22"/>
        </w:rPr>
        <w:t xml:space="preserve"> </w:t>
      </w:r>
      <w:proofErr w:type="spellStart"/>
      <w:r w:rsidR="00D61FF7" w:rsidRPr="007E4C64">
        <w:rPr>
          <w:sz w:val="22"/>
          <w:szCs w:val="22"/>
        </w:rPr>
        <w:t>отваряне</w:t>
      </w:r>
      <w:proofErr w:type="spellEnd"/>
      <w:r w:rsidR="00D61FF7" w:rsidRPr="007E4C64">
        <w:rPr>
          <w:sz w:val="22"/>
          <w:szCs w:val="22"/>
        </w:rPr>
        <w:t xml:space="preserve"> </w:t>
      </w:r>
      <w:proofErr w:type="spellStart"/>
      <w:r w:rsidR="00D61FF7" w:rsidRPr="007E4C64">
        <w:rPr>
          <w:sz w:val="22"/>
          <w:szCs w:val="22"/>
        </w:rPr>
        <w:t>на</w:t>
      </w:r>
      <w:proofErr w:type="spellEnd"/>
      <w:r w:rsidR="00D61FF7" w:rsidRPr="007E4C64">
        <w:rPr>
          <w:sz w:val="22"/>
          <w:szCs w:val="22"/>
        </w:rPr>
        <w:t xml:space="preserve"> </w:t>
      </w:r>
      <w:proofErr w:type="spellStart"/>
      <w:r w:rsidR="00D61FF7" w:rsidRPr="007E4C64">
        <w:rPr>
          <w:sz w:val="22"/>
          <w:szCs w:val="22"/>
        </w:rPr>
        <w:t>офертите</w:t>
      </w:r>
      <w:proofErr w:type="spellEnd"/>
      <w:r w:rsidR="00D61FF7" w:rsidRPr="007E4C64">
        <w:rPr>
          <w:sz w:val="22"/>
          <w:szCs w:val="22"/>
        </w:rPr>
        <w:t xml:space="preserve"> </w:t>
      </w:r>
      <w:r w:rsidRPr="007E4C64">
        <w:rPr>
          <w:sz w:val="22"/>
          <w:szCs w:val="22"/>
        </w:rPr>
        <w:t>&gt;;</w:t>
      </w:r>
    </w:p>
    <w:p w:rsidR="003436FE" w:rsidRPr="002B370E" w:rsidRDefault="003436FE" w:rsidP="003436FE">
      <w:pPr>
        <w:numPr>
          <w:ilvl w:val="0"/>
          <w:numId w:val="24"/>
        </w:numPr>
        <w:tabs>
          <w:tab w:val="clear" w:pos="861"/>
        </w:tabs>
        <w:spacing w:before="120" w:after="120"/>
        <w:ind w:left="426" w:hanging="284"/>
        <w:rPr>
          <w:sz w:val="22"/>
          <w:szCs w:val="22"/>
        </w:rPr>
      </w:pPr>
      <w:proofErr w:type="gramStart"/>
      <w:r w:rsidRPr="002B370E">
        <w:rPr>
          <w:sz w:val="22"/>
          <w:szCs w:val="22"/>
        </w:rPr>
        <w:t>the</w:t>
      </w:r>
      <w:proofErr w:type="gramEnd"/>
      <w:r w:rsidRPr="002B370E">
        <w:rPr>
          <w:sz w:val="22"/>
          <w:szCs w:val="22"/>
        </w:rPr>
        <w:t xml:space="preserve"> name of the tenderer.</w:t>
      </w:r>
    </w:p>
    <w:p w:rsidR="003436F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D61FF7" w:rsidRPr="002B370E" w:rsidRDefault="00D61FF7"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E0268B">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064E46">
        <w:rPr>
          <w:sz w:val="22"/>
          <w:szCs w:val="22"/>
        </w:rPr>
        <w:t>No interviews are foreseen.</w:t>
      </w:r>
      <w:r w:rsidR="00064E46">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lastRenderedPageBreak/>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CD47BF">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CD47BF" w:rsidRDefault="00CD47BF" w:rsidP="003436FE">
      <w:pPr>
        <w:pStyle w:val="BodyText2"/>
        <w:tabs>
          <w:tab w:val="clear" w:pos="567"/>
          <w:tab w:val="left" w:pos="0"/>
          <w:tab w:val="left" w:pos="630"/>
        </w:tabs>
        <w:spacing w:before="120" w:after="120"/>
        <w:rPr>
          <w:sz w:val="22"/>
          <w:szCs w:val="22"/>
        </w:rPr>
      </w:pPr>
      <w:r>
        <w:rPr>
          <w:sz w:val="22"/>
          <w:szCs w:val="22"/>
        </w:rPr>
        <w:t>The selected tenderer will be invited to sign and date the contract at the premises of the Contracting Authority.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3436FE" w:rsidRPr="00FF1FE0" w:rsidRDefault="00EB1484" w:rsidP="00D13E2D">
      <w:pPr>
        <w:keepNext/>
        <w:spacing w:before="120" w:after="120"/>
        <w:jc w:val="both"/>
        <w:rPr>
          <w:b/>
          <w:bCs/>
          <w:sz w:val="24"/>
          <w:szCs w:val="24"/>
        </w:rPr>
      </w:pPr>
      <w:r w:rsidRPr="00FF1FE0">
        <w:rPr>
          <w:b/>
          <w:bCs/>
          <w:sz w:val="24"/>
          <w:szCs w:val="24"/>
        </w:rPr>
        <w:t xml:space="preserve">17. </w:t>
      </w:r>
      <w:r w:rsidR="003436FE" w:rsidRPr="00FF1FE0">
        <w:rPr>
          <w:b/>
          <w:bCs/>
          <w:sz w:val="24"/>
          <w:szCs w:val="24"/>
        </w:rPr>
        <w:t xml:space="preserve">Early </w:t>
      </w:r>
      <w:r w:rsidR="0086089C" w:rsidRPr="00FF1FE0">
        <w:rPr>
          <w:b/>
          <w:bCs/>
          <w:sz w:val="24"/>
          <w:szCs w:val="24"/>
        </w:rPr>
        <w:t>d</w:t>
      </w:r>
      <w:r w:rsidR="0022643A" w:rsidRPr="00FF1FE0">
        <w:rPr>
          <w:b/>
          <w:bCs/>
          <w:sz w:val="24"/>
          <w:szCs w:val="24"/>
        </w:rPr>
        <w:t>etection</w:t>
      </w:r>
      <w:r w:rsidR="003436FE" w:rsidRPr="00FF1FE0">
        <w:rPr>
          <w:b/>
          <w:bCs/>
          <w:sz w:val="24"/>
          <w:szCs w:val="24"/>
        </w:rPr>
        <w:t xml:space="preserve"> and </w:t>
      </w:r>
      <w:r w:rsidR="0086089C" w:rsidRPr="00FF1FE0">
        <w:rPr>
          <w:b/>
          <w:bCs/>
          <w:sz w:val="24"/>
          <w:szCs w:val="24"/>
        </w:rPr>
        <w:t>e</w:t>
      </w:r>
      <w:r w:rsidR="003436FE"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81C" w:rsidRDefault="002C781C">
      <w:r>
        <w:separator/>
      </w:r>
    </w:p>
  </w:endnote>
  <w:endnote w:type="continuationSeparator" w:id="0">
    <w:p w:rsidR="002C781C" w:rsidRDefault="002C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7E4C64">
      <w:rPr>
        <w:rStyle w:val="PageNumber"/>
        <w:noProof/>
        <w:sz w:val="18"/>
        <w:szCs w:val="18"/>
      </w:rPr>
      <w:t>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7E4C64">
      <w:rPr>
        <w:rStyle w:val="PageNumber"/>
        <w:noProof/>
        <w:sz w:val="18"/>
        <w:szCs w:val="18"/>
      </w:rPr>
      <w:t>8</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E0268B">
      <w:rPr>
        <w:noProof/>
        <w:sz w:val="18"/>
        <w:szCs w:val="18"/>
      </w:rPr>
      <w:t>Instructions.docx</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7E4C64">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7E4C64">
      <w:rPr>
        <w:rStyle w:val="PageNumber"/>
        <w:noProof/>
        <w:sz w:val="18"/>
        <w:szCs w:val="18"/>
      </w:rPr>
      <w:t>8</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E0268B">
      <w:rPr>
        <w:noProof/>
        <w:sz w:val="18"/>
        <w:szCs w:val="18"/>
      </w:rPr>
      <w:t>Instructions.docx</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81C" w:rsidRDefault="002C781C">
      <w:r>
        <w:separator/>
      </w:r>
    </w:p>
  </w:footnote>
  <w:footnote w:type="continuationSeparator" w:id="0">
    <w:p w:rsidR="002C781C" w:rsidRDefault="002C781C">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10683"/>
    <w:rsid w:val="0004095E"/>
    <w:rsid w:val="00047C6A"/>
    <w:rsid w:val="00047F95"/>
    <w:rsid w:val="000544E6"/>
    <w:rsid w:val="000570D7"/>
    <w:rsid w:val="00057A21"/>
    <w:rsid w:val="000607F7"/>
    <w:rsid w:val="000626CB"/>
    <w:rsid w:val="00064E46"/>
    <w:rsid w:val="00076EEC"/>
    <w:rsid w:val="0009029D"/>
    <w:rsid w:val="000913E8"/>
    <w:rsid w:val="000955FE"/>
    <w:rsid w:val="000A7073"/>
    <w:rsid w:val="000C5425"/>
    <w:rsid w:val="000D135C"/>
    <w:rsid w:val="000D183D"/>
    <w:rsid w:val="000F0B96"/>
    <w:rsid w:val="000F3402"/>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4DF"/>
    <w:rsid w:val="00290ACC"/>
    <w:rsid w:val="002921F7"/>
    <w:rsid w:val="00294800"/>
    <w:rsid w:val="002A1587"/>
    <w:rsid w:val="002B0E84"/>
    <w:rsid w:val="002B75E8"/>
    <w:rsid w:val="002C2852"/>
    <w:rsid w:val="002C781C"/>
    <w:rsid w:val="002F1241"/>
    <w:rsid w:val="002F6273"/>
    <w:rsid w:val="0030208E"/>
    <w:rsid w:val="003121C6"/>
    <w:rsid w:val="003436FE"/>
    <w:rsid w:val="0037753A"/>
    <w:rsid w:val="00381AB8"/>
    <w:rsid w:val="00382946"/>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B2801"/>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29E"/>
    <w:rsid w:val="005C1E9E"/>
    <w:rsid w:val="005C44AA"/>
    <w:rsid w:val="005D1583"/>
    <w:rsid w:val="005D2BA9"/>
    <w:rsid w:val="005D3D9E"/>
    <w:rsid w:val="005D6CCF"/>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35B57"/>
    <w:rsid w:val="00740B27"/>
    <w:rsid w:val="007639DA"/>
    <w:rsid w:val="00763C86"/>
    <w:rsid w:val="00775D25"/>
    <w:rsid w:val="007945D4"/>
    <w:rsid w:val="007A0123"/>
    <w:rsid w:val="007B1D4B"/>
    <w:rsid w:val="007B24A9"/>
    <w:rsid w:val="007B7D7B"/>
    <w:rsid w:val="007E285C"/>
    <w:rsid w:val="007E4C64"/>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C1D73"/>
    <w:rsid w:val="008D7191"/>
    <w:rsid w:val="008E0C8C"/>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40C3"/>
    <w:rsid w:val="00AC5E60"/>
    <w:rsid w:val="00AD5BDB"/>
    <w:rsid w:val="00AD6A02"/>
    <w:rsid w:val="00AF6806"/>
    <w:rsid w:val="00B21495"/>
    <w:rsid w:val="00B215EE"/>
    <w:rsid w:val="00B2430B"/>
    <w:rsid w:val="00B36721"/>
    <w:rsid w:val="00B45C9F"/>
    <w:rsid w:val="00B4640E"/>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3E8"/>
    <w:rsid w:val="00C2541E"/>
    <w:rsid w:val="00C3216F"/>
    <w:rsid w:val="00C330E1"/>
    <w:rsid w:val="00C33368"/>
    <w:rsid w:val="00C372F3"/>
    <w:rsid w:val="00C40CD0"/>
    <w:rsid w:val="00C52EDE"/>
    <w:rsid w:val="00C53A7B"/>
    <w:rsid w:val="00C55903"/>
    <w:rsid w:val="00C91765"/>
    <w:rsid w:val="00C96392"/>
    <w:rsid w:val="00CC396F"/>
    <w:rsid w:val="00CD47BF"/>
    <w:rsid w:val="00CE5895"/>
    <w:rsid w:val="00CF2B5B"/>
    <w:rsid w:val="00D13E2D"/>
    <w:rsid w:val="00D26233"/>
    <w:rsid w:val="00D32C37"/>
    <w:rsid w:val="00D4050F"/>
    <w:rsid w:val="00D44374"/>
    <w:rsid w:val="00D475F9"/>
    <w:rsid w:val="00D550F2"/>
    <w:rsid w:val="00D60D73"/>
    <w:rsid w:val="00D61FF7"/>
    <w:rsid w:val="00D63250"/>
    <w:rsid w:val="00D66CD2"/>
    <w:rsid w:val="00D86F6D"/>
    <w:rsid w:val="00DA7EF8"/>
    <w:rsid w:val="00DB3975"/>
    <w:rsid w:val="00DB4711"/>
    <w:rsid w:val="00DE1210"/>
    <w:rsid w:val="00DE5160"/>
    <w:rsid w:val="00DE52A4"/>
    <w:rsid w:val="00E0268B"/>
    <w:rsid w:val="00E03510"/>
    <w:rsid w:val="00E13546"/>
    <w:rsid w:val="00E1767B"/>
    <w:rsid w:val="00E222AD"/>
    <w:rsid w:val="00E2244D"/>
    <w:rsid w:val="00E22E88"/>
    <w:rsid w:val="00E30E8B"/>
    <w:rsid w:val="00E33957"/>
    <w:rsid w:val="00E46553"/>
    <w:rsid w:val="00E8191A"/>
    <w:rsid w:val="00E84A51"/>
    <w:rsid w:val="00EA3293"/>
    <w:rsid w:val="00EA439A"/>
    <w:rsid w:val="00EA6B94"/>
    <w:rsid w:val="00EA6D60"/>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C2EDB"/>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document.do"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DDF5-A9B6-4ADF-92B7-8975898E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3516</Words>
  <Characters>20047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23516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DANIELLE</cp:lastModifiedBy>
  <cp:revision>19</cp:revision>
  <cp:lastPrinted>2019-09-17T07:34:00Z</cp:lastPrinted>
  <dcterms:created xsi:type="dcterms:W3CDTF">2019-08-26T11:56:00Z</dcterms:created>
  <dcterms:modified xsi:type="dcterms:W3CDTF">2019-09-17T12:18:00Z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