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C59BE" w14:textId="7AA43D96" w:rsidR="00EC6ED8" w:rsidRPr="000C2CC9" w:rsidRDefault="00EC6ED8" w:rsidP="000C2CC9">
      <w:pPr>
        <w:widowControl/>
        <w:spacing w:beforeAutospacing="1" w:afterAutospacing="1"/>
        <w:jc w:val="center"/>
        <w:rPr>
          <w:b/>
          <w:sz w:val="28"/>
          <w:szCs w:val="28"/>
          <w:lang w:val="en-GB"/>
        </w:rPr>
      </w:pPr>
      <w:bookmarkStart w:id="0" w:name="_GoBack"/>
      <w:bookmarkEnd w:id="0"/>
      <w:r w:rsidRPr="008D180E">
        <w:rPr>
          <w:b/>
          <w:sz w:val="28"/>
          <w:szCs w:val="28"/>
          <w:lang w:val="en-GB"/>
        </w:rPr>
        <w:t>CANCELLATION</w:t>
      </w:r>
      <w:r w:rsidR="00F34282">
        <w:rPr>
          <w:b/>
          <w:sz w:val="28"/>
          <w:szCs w:val="28"/>
          <w:lang w:val="en-GB"/>
        </w:rPr>
        <w:t xml:space="preserve"> OF A TENDER PROCEDURE</w:t>
      </w:r>
    </w:p>
    <w:p w14:paraId="59310C0F" w14:textId="77777777" w:rsidR="000C2CC9" w:rsidRDefault="000C2CC9" w:rsidP="000C2CC9">
      <w:pPr>
        <w:spacing w:beforeAutospacing="1" w:afterAutospacing="1"/>
        <w:rPr>
          <w:b/>
          <w:sz w:val="22"/>
          <w:szCs w:val="22"/>
          <w:u w:val="single"/>
        </w:rPr>
      </w:pPr>
    </w:p>
    <w:p w14:paraId="5B7389CE" w14:textId="4256FB0A" w:rsidR="000C2CC9" w:rsidRPr="006C53AA" w:rsidRDefault="00EC6ED8" w:rsidP="000C2CC9">
      <w:pPr>
        <w:spacing w:beforeAutospacing="1" w:afterAutospacing="1"/>
        <w:rPr>
          <w:rStyle w:val="Strong"/>
          <w:sz w:val="22"/>
          <w:szCs w:val="22"/>
          <w:u w:val="single"/>
          <w:lang w:val="bg-BG"/>
        </w:rPr>
      </w:pPr>
      <w:r w:rsidRPr="00581ACC">
        <w:rPr>
          <w:b/>
          <w:sz w:val="22"/>
          <w:szCs w:val="22"/>
          <w:u w:val="single"/>
        </w:rPr>
        <w:t>II.1.1) Contract Notice Title</w:t>
      </w:r>
      <w:r w:rsidRPr="004E0A63">
        <w:rPr>
          <w:b/>
          <w:sz w:val="22"/>
          <w:szCs w:val="22"/>
        </w:rPr>
        <w:t xml:space="preserve">: </w:t>
      </w:r>
      <w:r w:rsidR="000C2CC9">
        <w:rPr>
          <w:rStyle w:val="Strong"/>
          <w:b w:val="0"/>
          <w:sz w:val="22"/>
          <w:szCs w:val="22"/>
          <w:lang w:val="en-GB"/>
        </w:rPr>
        <w:t>“Delivery of specialized firefighting equipment”</w:t>
      </w:r>
      <w:r w:rsidRPr="004E0A63">
        <w:rPr>
          <w:sz w:val="22"/>
          <w:szCs w:val="22"/>
          <w:u w:val="single"/>
        </w:rPr>
        <w:br/>
      </w:r>
      <w:r w:rsidRPr="00581ACC">
        <w:rPr>
          <w:b/>
          <w:sz w:val="22"/>
          <w:szCs w:val="22"/>
          <w:u w:val="single"/>
        </w:rPr>
        <w:t>II.1.1) Contract Notice Reference Number:</w:t>
      </w:r>
      <w:r w:rsidRPr="00581ACC">
        <w:rPr>
          <w:sz w:val="22"/>
          <w:szCs w:val="22"/>
          <w:u w:val="single"/>
        </w:rPr>
        <w:t xml:space="preserve"> </w:t>
      </w:r>
      <w:r w:rsidR="009137DE">
        <w:rPr>
          <w:rStyle w:val="Strong"/>
          <w:b w:val="0"/>
          <w:bCs/>
          <w:sz w:val="22"/>
          <w:szCs w:val="22"/>
          <w:lang w:val="en-GB"/>
        </w:rPr>
        <w:t>035-SUPPLY-Suloglu-08</w:t>
      </w:r>
    </w:p>
    <w:p w14:paraId="55A0550F" w14:textId="4C2AECCF" w:rsidR="00EC6ED8" w:rsidRDefault="00BE7B32" w:rsidP="00EC6ED8">
      <w:pPr>
        <w:keepNext/>
        <w:widowControl/>
        <w:outlineLvl w:val="0"/>
        <w:rPr>
          <w:rStyle w:val="Strong"/>
          <w:b w:val="0"/>
          <w:sz w:val="22"/>
          <w:szCs w:val="22"/>
          <w:lang w:val="en-GB"/>
        </w:rPr>
      </w:pPr>
      <w:r>
        <w:rPr>
          <w:b/>
          <w:sz w:val="22"/>
          <w:szCs w:val="22"/>
        </w:rPr>
        <w:br/>
      </w:r>
      <w:r>
        <w:rPr>
          <w:b/>
          <w:sz w:val="22"/>
          <w:szCs w:val="22"/>
        </w:rPr>
        <w:br/>
      </w:r>
      <w:r w:rsidR="00581ACC">
        <w:rPr>
          <w:rStyle w:val="Strong"/>
          <w:b w:val="0"/>
          <w:sz w:val="22"/>
          <w:szCs w:val="22"/>
          <w:lang w:val="en-GB"/>
        </w:rPr>
        <w:br/>
      </w:r>
      <w:r w:rsidR="00581ACC" w:rsidRPr="00581ACC">
        <w:rPr>
          <w:rStyle w:val="Strong"/>
          <w:sz w:val="22"/>
          <w:szCs w:val="22"/>
          <w:u w:val="single"/>
          <w:lang w:val="en-GB"/>
        </w:rPr>
        <w:t>Section V: Award of contract</w:t>
      </w:r>
    </w:p>
    <w:p w14:paraId="02EBF499" w14:textId="27C19155" w:rsidR="00581ACC" w:rsidRPr="000C1D20" w:rsidRDefault="00581ACC" w:rsidP="00581ACC">
      <w:pPr>
        <w:spacing w:beforeAutospacing="1" w:afterAutospacing="1"/>
        <w:rPr>
          <w:sz w:val="22"/>
          <w:szCs w:val="22"/>
          <w:lang w:val="en-GB"/>
        </w:rPr>
      </w:pPr>
      <w:r w:rsidRPr="000C1D20">
        <w:rPr>
          <w:sz w:val="22"/>
          <w:szCs w:val="22"/>
          <w:lang w:val="en-GB"/>
        </w:rPr>
        <w:t xml:space="preserve">Contract No: </w:t>
      </w:r>
      <w:r w:rsidRPr="000C1D20">
        <w:rPr>
          <w:sz w:val="22"/>
          <w:szCs w:val="22"/>
          <w:lang w:val="en-GB"/>
        </w:rPr>
        <w:br/>
        <w:t xml:space="preserve">Title: </w:t>
      </w:r>
      <w:r w:rsidR="00DE092C">
        <w:rPr>
          <w:rStyle w:val="Strong"/>
          <w:b w:val="0"/>
          <w:sz w:val="22"/>
          <w:szCs w:val="22"/>
          <w:lang w:val="en-GB"/>
        </w:rPr>
        <w:t>“Delivery of specialized firefighting equipment”</w:t>
      </w:r>
    </w:p>
    <w:p w14:paraId="31134462" w14:textId="77777777" w:rsidR="00EC6ED8" w:rsidRPr="00581ACC" w:rsidRDefault="00581ACC" w:rsidP="00EC6ED8">
      <w:pPr>
        <w:keepNext/>
        <w:widowControl/>
        <w:outlineLvl w:val="0"/>
        <w:rPr>
          <w:rStyle w:val="Strong"/>
          <w:b w:val="0"/>
          <w:sz w:val="22"/>
          <w:szCs w:val="22"/>
          <w:lang w:val="en-GB"/>
        </w:rPr>
      </w:pPr>
      <w:r>
        <w:rPr>
          <w:rStyle w:val="Strong"/>
          <w:b w:val="0"/>
          <w:sz w:val="22"/>
          <w:szCs w:val="22"/>
          <w:lang w:val="en-GB"/>
        </w:rPr>
        <w:t xml:space="preserve">A contract/lot is awarded: no. </w:t>
      </w:r>
      <w:r>
        <w:rPr>
          <w:rStyle w:val="Strong"/>
          <w:b w:val="0"/>
          <w:sz w:val="22"/>
          <w:szCs w:val="22"/>
          <w:lang w:val="en-GB"/>
        </w:rPr>
        <w:br/>
      </w:r>
      <w:r>
        <w:rPr>
          <w:rStyle w:val="Strong"/>
          <w:b w:val="0"/>
          <w:sz w:val="22"/>
          <w:szCs w:val="22"/>
          <w:lang w:val="en-GB"/>
        </w:rPr>
        <w:br/>
      </w:r>
      <w:r>
        <w:rPr>
          <w:rStyle w:val="Strong"/>
          <w:b w:val="0"/>
          <w:sz w:val="22"/>
          <w:szCs w:val="22"/>
          <w:lang w:val="en-GB"/>
        </w:rPr>
        <w:br/>
      </w:r>
      <w:r w:rsidR="00EC6ED8" w:rsidRPr="00926E61">
        <w:rPr>
          <w:rStyle w:val="Strong"/>
          <w:sz w:val="22"/>
          <w:szCs w:val="22"/>
          <w:u w:val="single"/>
          <w:lang w:val="en-GB"/>
        </w:rPr>
        <w:t>V.1) Information on non-award</w:t>
      </w:r>
    </w:p>
    <w:p w14:paraId="4B334349" w14:textId="77777777" w:rsidR="00EC6ED8" w:rsidRDefault="00EC6ED8" w:rsidP="00EC6ED8">
      <w:pPr>
        <w:keepNext/>
        <w:widowControl/>
        <w:outlineLvl w:val="0"/>
        <w:rPr>
          <w:rStyle w:val="Strong"/>
          <w:b w:val="0"/>
          <w:sz w:val="22"/>
          <w:szCs w:val="22"/>
          <w:lang w:val="en-GB"/>
        </w:rPr>
      </w:pPr>
      <w:r w:rsidRPr="00EC6ED8">
        <w:rPr>
          <w:rStyle w:val="Strong"/>
          <w:b w:val="0"/>
          <w:sz w:val="22"/>
          <w:szCs w:val="22"/>
          <w:lang w:val="en-GB"/>
        </w:rPr>
        <w:t>The contract/lot is not awarded</w:t>
      </w:r>
      <w:r>
        <w:rPr>
          <w:rStyle w:val="Strong"/>
          <w:b w:val="0"/>
          <w:sz w:val="22"/>
          <w:szCs w:val="22"/>
          <w:lang w:val="en-GB"/>
        </w:rPr>
        <w:t>:</w:t>
      </w:r>
    </w:p>
    <w:p w14:paraId="5EA1F35D" w14:textId="5997A824" w:rsidR="00EC6ED8" w:rsidRDefault="00DE092C" w:rsidP="00EC6ED8">
      <w:pPr>
        <w:keepNext/>
        <w:widowControl/>
        <w:outlineLvl w:val="0"/>
        <w:rPr>
          <w:sz w:val="22"/>
          <w:szCs w:val="22"/>
        </w:rPr>
      </w:pPr>
      <w:r w:rsidRPr="00DE092C">
        <w:rPr>
          <w:sz w:val="22"/>
          <w:szCs w:val="22"/>
        </w:rPr>
        <w:t>The tender procedure is cancelled on the basis of point 2.6.13 of PRAG.</w:t>
      </w:r>
    </w:p>
    <w:p w14:paraId="2A1A445F" w14:textId="630F1926" w:rsidR="00DE092C" w:rsidRPr="00DE092C" w:rsidRDefault="00D82203" w:rsidP="00EC6ED8">
      <w:pPr>
        <w:keepNext/>
        <w:widowControl/>
        <w:outlineLvl w:val="0"/>
        <w:rPr>
          <w:rStyle w:val="Strong"/>
          <w:b w:val="0"/>
          <w:sz w:val="22"/>
          <w:szCs w:val="22"/>
          <w:lang w:val="en-GB"/>
        </w:rPr>
      </w:pPr>
      <w:r>
        <w:rPr>
          <w:sz w:val="22"/>
          <w:szCs w:val="22"/>
        </w:rPr>
        <w:t>T</w:t>
      </w:r>
      <w:r w:rsidR="00DE092C">
        <w:rPr>
          <w:sz w:val="22"/>
          <w:szCs w:val="22"/>
        </w:rPr>
        <w:t>echnical error</w:t>
      </w:r>
      <w:r>
        <w:rPr>
          <w:sz w:val="22"/>
          <w:szCs w:val="22"/>
        </w:rPr>
        <w:t>/errors have been detected</w:t>
      </w:r>
      <w:r w:rsidR="00DE092C">
        <w:rPr>
          <w:sz w:val="22"/>
          <w:szCs w:val="22"/>
        </w:rPr>
        <w:t xml:space="preserve"> in the tender dossier</w:t>
      </w:r>
      <w:r>
        <w:rPr>
          <w:sz w:val="22"/>
          <w:szCs w:val="22"/>
        </w:rPr>
        <w:t xml:space="preserve"> that could result in breaching the principle of fair competition. </w:t>
      </w:r>
    </w:p>
    <w:p w14:paraId="0602230F" w14:textId="77777777" w:rsidR="00926E61" w:rsidRPr="00926E61" w:rsidRDefault="00581ACC" w:rsidP="00926E61">
      <w:pPr>
        <w:jc w:val="both"/>
        <w:rPr>
          <w:rStyle w:val="Strong"/>
          <w:sz w:val="22"/>
          <w:szCs w:val="22"/>
          <w:u w:val="single"/>
          <w:lang w:val="en-GB"/>
        </w:rPr>
      </w:pPr>
      <w:r>
        <w:rPr>
          <w:rStyle w:val="Strong"/>
          <w:sz w:val="22"/>
          <w:szCs w:val="22"/>
          <w:u w:val="single"/>
          <w:lang w:val="en-GB"/>
        </w:rPr>
        <w:br/>
      </w:r>
      <w:r w:rsidR="00926E61" w:rsidRPr="00926E61">
        <w:rPr>
          <w:rStyle w:val="Strong"/>
          <w:sz w:val="22"/>
          <w:szCs w:val="22"/>
          <w:u w:val="single"/>
          <w:lang w:val="en-GB"/>
        </w:rPr>
        <w:t>VI.3) Additional information:</w:t>
      </w:r>
    </w:p>
    <w:p w14:paraId="1B07BBFC" w14:textId="77777777" w:rsidR="00B448FA" w:rsidRDefault="00B448FA" w:rsidP="00926E61">
      <w:pPr>
        <w:jc w:val="both"/>
        <w:rPr>
          <w:sz w:val="22"/>
          <w:szCs w:val="22"/>
          <w:lang w:val="en-GB"/>
        </w:rPr>
      </w:pPr>
      <w:r w:rsidRPr="00664635">
        <w:rPr>
          <w:sz w:val="22"/>
          <w:szCs w:val="22"/>
          <w:lang w:val="en-GB"/>
        </w:rPr>
        <w:t xml:space="preserve">Should a new tender procedure be launched for this project, a new </w:t>
      </w:r>
      <w:r w:rsidR="00062477">
        <w:rPr>
          <w:sz w:val="22"/>
          <w:szCs w:val="22"/>
          <w:lang w:val="en-GB"/>
        </w:rPr>
        <w:t>contract</w:t>
      </w:r>
      <w:r w:rsidR="00062477" w:rsidRPr="00664635">
        <w:rPr>
          <w:sz w:val="22"/>
          <w:szCs w:val="22"/>
          <w:lang w:val="en-GB"/>
        </w:rPr>
        <w:t xml:space="preserve"> </w:t>
      </w:r>
      <w:r w:rsidRPr="00664635">
        <w:rPr>
          <w:sz w:val="22"/>
          <w:szCs w:val="22"/>
          <w:lang w:val="en-GB"/>
        </w:rPr>
        <w:t>notice will be published</w:t>
      </w:r>
      <w:r w:rsidR="003E07F2">
        <w:rPr>
          <w:sz w:val="22"/>
          <w:szCs w:val="22"/>
          <w:lang w:val="en-GB"/>
        </w:rPr>
        <w:t xml:space="preserve">, unless the </w:t>
      </w:r>
      <w:r w:rsidR="003C509E" w:rsidRPr="003E6A35">
        <w:rPr>
          <w:sz w:val="22"/>
          <w:szCs w:val="22"/>
        </w:rPr>
        <w:t>contracting</w:t>
      </w:r>
      <w:r w:rsidR="00A546F6" w:rsidRPr="003E6A35">
        <w:rPr>
          <w:sz w:val="22"/>
          <w:szCs w:val="22"/>
        </w:rPr>
        <w:t xml:space="preserve"> </w:t>
      </w:r>
      <w:r w:rsidR="003C509E" w:rsidRPr="003E6A35">
        <w:rPr>
          <w:sz w:val="22"/>
          <w:szCs w:val="22"/>
        </w:rPr>
        <w:t>a</w:t>
      </w:r>
      <w:r w:rsidR="003E07F2" w:rsidRPr="003E6A35">
        <w:rPr>
          <w:sz w:val="22"/>
          <w:szCs w:val="22"/>
        </w:rPr>
        <w:t>uthority awards the contract through a negotiated procedure – in which case only the award of the contract will be published</w:t>
      </w:r>
      <w:r w:rsidRPr="003E6A35">
        <w:rPr>
          <w:sz w:val="22"/>
          <w:szCs w:val="22"/>
          <w:lang w:val="en-GB"/>
        </w:rPr>
        <w:t>.</w:t>
      </w:r>
    </w:p>
    <w:sectPr w:rsidR="00B448FA" w:rsidSect="009B6A1C">
      <w:headerReference w:type="default" r:id="rId8"/>
      <w:footerReference w:type="default" r:id="rId9"/>
      <w:pgSz w:w="12240" w:h="15840"/>
      <w:pgMar w:top="1097" w:right="1440" w:bottom="1440" w:left="1440" w:header="709" w:footer="52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4D28E5" w14:textId="77777777" w:rsidR="00900876" w:rsidRDefault="00900876">
      <w:r>
        <w:separator/>
      </w:r>
    </w:p>
  </w:endnote>
  <w:endnote w:type="continuationSeparator" w:id="0">
    <w:p w14:paraId="41D97BC0" w14:textId="77777777" w:rsidR="00900876" w:rsidRDefault="00900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FB93FF" w14:textId="77777777" w:rsidR="00727CEE" w:rsidRDefault="006E7086" w:rsidP="00727CEE">
    <w:pPr>
      <w:pStyle w:val="Footer"/>
      <w:tabs>
        <w:tab w:val="right" w:pos="14040"/>
      </w:tabs>
      <w:rPr>
        <w:szCs w:val="18"/>
      </w:rPr>
    </w:pPr>
    <w:r>
      <w:rPr>
        <w:b/>
        <w:sz w:val="18"/>
        <w:szCs w:val="18"/>
        <w:lang w:val="en-GB"/>
      </w:rPr>
      <w:t>A</w:t>
    </w:r>
    <w:r w:rsidR="000F095A">
      <w:rPr>
        <w:b/>
        <w:sz w:val="18"/>
        <w:szCs w:val="18"/>
        <w:lang w:val="en-GB"/>
      </w:rPr>
      <w:t>ugust</w:t>
    </w:r>
    <w:r w:rsidR="0009300B">
      <w:rPr>
        <w:b/>
        <w:sz w:val="18"/>
        <w:szCs w:val="18"/>
        <w:lang w:val="en-GB"/>
      </w:rPr>
      <w:t xml:space="preserve"> 2020</w:t>
    </w:r>
  </w:p>
  <w:p w14:paraId="386986C3" w14:textId="77777777" w:rsidR="009B6A1C" w:rsidRPr="009B6A1C" w:rsidRDefault="009B6A1C" w:rsidP="009B6A1C">
    <w:pPr>
      <w:pStyle w:val="Footer"/>
      <w:spacing w:before="0" w:after="0"/>
      <w:rPr>
        <w:sz w:val="18"/>
        <w:szCs w:val="18"/>
        <w:lang w:val="en-GB"/>
      </w:rPr>
    </w:pPr>
    <w:r w:rsidRPr="009B6A1C">
      <w:rPr>
        <w:sz w:val="18"/>
        <w:szCs w:val="18"/>
        <w:lang w:val="it-IT"/>
      </w:rPr>
      <w:fldChar w:fldCharType="begin"/>
    </w:r>
    <w:r w:rsidRPr="009B6A1C">
      <w:rPr>
        <w:sz w:val="18"/>
        <w:szCs w:val="18"/>
        <w:lang w:val="en-GB"/>
      </w:rPr>
      <w:instrText xml:space="preserve"> FILENAME   \* MERGEFORMAT </w:instrText>
    </w:r>
    <w:r w:rsidRPr="009B6A1C">
      <w:rPr>
        <w:sz w:val="18"/>
        <w:szCs w:val="18"/>
        <w:lang w:val="it-IT"/>
      </w:rPr>
      <w:fldChar w:fldCharType="separate"/>
    </w:r>
    <w:r w:rsidR="000F095A">
      <w:rPr>
        <w:noProof/>
        <w:sz w:val="18"/>
        <w:szCs w:val="18"/>
        <w:lang w:val="en-GB"/>
      </w:rPr>
      <w:t>a5a_cancnotice_enotices_en</w:t>
    </w:r>
    <w:r w:rsidR="001327A2">
      <w:rPr>
        <w:noProof/>
        <w:sz w:val="18"/>
        <w:szCs w:val="18"/>
        <w:lang w:val="en-GB"/>
      </w:rPr>
      <w:t>.doc</w:t>
    </w:r>
    <w:r w:rsidRPr="009B6A1C">
      <w:rPr>
        <w:sz w:val="18"/>
        <w:szCs w:val="18"/>
        <w:lang w:val="it-IT"/>
      </w:rPr>
      <w:fldChar w:fldCharType="end"/>
    </w:r>
    <w:r w:rsidR="00703FC4">
      <w:rPr>
        <w:sz w:val="18"/>
        <w:szCs w:val="18"/>
        <w:lang w:val="it-IT"/>
      </w:rPr>
      <w:t>x</w:t>
    </w:r>
    <w:r w:rsidRPr="009B6A1C">
      <w:rPr>
        <w:sz w:val="18"/>
        <w:szCs w:val="18"/>
        <w:lang w:val="en-GB"/>
      </w:rPr>
      <w:tab/>
    </w:r>
    <w:r w:rsidRPr="009B6A1C">
      <w:rPr>
        <w:sz w:val="18"/>
        <w:szCs w:val="18"/>
        <w:lang w:val="en-GB"/>
      </w:rPr>
      <w:tab/>
      <w:t xml:space="preserve">Page </w:t>
    </w:r>
    <w:r w:rsidRPr="009B6A1C">
      <w:rPr>
        <w:sz w:val="18"/>
        <w:szCs w:val="18"/>
        <w:lang w:val="it-IT"/>
      </w:rPr>
      <w:fldChar w:fldCharType="begin"/>
    </w:r>
    <w:r w:rsidRPr="009B6A1C">
      <w:rPr>
        <w:sz w:val="18"/>
        <w:szCs w:val="18"/>
        <w:lang w:val="en-GB"/>
      </w:rPr>
      <w:instrText xml:space="preserve"> PAGE   \* MERGEFORMAT </w:instrText>
    </w:r>
    <w:r w:rsidRPr="009B6A1C">
      <w:rPr>
        <w:sz w:val="18"/>
        <w:szCs w:val="18"/>
        <w:lang w:val="it-IT"/>
      </w:rPr>
      <w:fldChar w:fldCharType="separate"/>
    </w:r>
    <w:r w:rsidR="005B09B7">
      <w:rPr>
        <w:noProof/>
        <w:sz w:val="18"/>
        <w:szCs w:val="18"/>
        <w:lang w:val="en-GB"/>
      </w:rPr>
      <w:t>1</w:t>
    </w:r>
    <w:r w:rsidRPr="009B6A1C">
      <w:rPr>
        <w:noProof/>
        <w:sz w:val="18"/>
        <w:szCs w:val="18"/>
        <w:lang w:val="it-IT"/>
      </w:rPr>
      <w:fldChar w:fldCharType="end"/>
    </w:r>
    <w:r w:rsidRPr="009B6A1C">
      <w:rPr>
        <w:noProof/>
        <w:sz w:val="18"/>
        <w:szCs w:val="18"/>
        <w:lang w:val="en-GB"/>
      </w:rPr>
      <w:t xml:space="preserve"> of </w:t>
    </w:r>
    <w:r w:rsidRPr="009B6A1C">
      <w:rPr>
        <w:noProof/>
        <w:sz w:val="18"/>
        <w:szCs w:val="18"/>
        <w:lang w:val="it-IT"/>
      </w:rPr>
      <w:fldChar w:fldCharType="begin"/>
    </w:r>
    <w:r w:rsidRPr="009B6A1C">
      <w:rPr>
        <w:noProof/>
        <w:sz w:val="18"/>
        <w:szCs w:val="18"/>
        <w:lang w:val="en-GB"/>
      </w:rPr>
      <w:instrText xml:space="preserve"> NUMPAGES   \* MERGEFORMAT </w:instrText>
    </w:r>
    <w:r w:rsidRPr="009B6A1C">
      <w:rPr>
        <w:noProof/>
        <w:sz w:val="18"/>
        <w:szCs w:val="18"/>
        <w:lang w:val="it-IT"/>
      </w:rPr>
      <w:fldChar w:fldCharType="separate"/>
    </w:r>
    <w:r w:rsidR="005B09B7">
      <w:rPr>
        <w:noProof/>
        <w:sz w:val="18"/>
        <w:szCs w:val="18"/>
        <w:lang w:val="en-GB"/>
      </w:rPr>
      <w:t>1</w:t>
    </w:r>
    <w:r w:rsidRPr="009B6A1C">
      <w:rPr>
        <w:noProof/>
        <w:sz w:val="18"/>
        <w:szCs w:val="18"/>
        <w:lang w:val="it-I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6D0EDA" w14:textId="77777777" w:rsidR="00900876" w:rsidRDefault="00900876">
      <w:r>
        <w:separator/>
      </w:r>
    </w:p>
  </w:footnote>
  <w:footnote w:type="continuationSeparator" w:id="0">
    <w:p w14:paraId="7EBB125D" w14:textId="77777777" w:rsidR="00900876" w:rsidRDefault="00900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45" w:type="dxa"/>
      <w:jc w:val="center"/>
      <w:tblLook w:val="04A0" w:firstRow="1" w:lastRow="0" w:firstColumn="1" w:lastColumn="0" w:noHBand="0" w:noVBand="1"/>
    </w:tblPr>
    <w:tblGrid>
      <w:gridCol w:w="2996"/>
      <w:gridCol w:w="5447"/>
      <w:gridCol w:w="1302"/>
    </w:tblGrid>
    <w:tr w:rsidR="000C2CC9" w:rsidRPr="008B1ADB" w14:paraId="393468C8" w14:textId="77777777" w:rsidTr="00F6418A">
      <w:trPr>
        <w:jc w:val="center"/>
      </w:trPr>
      <w:tc>
        <w:tcPr>
          <w:tcW w:w="2900" w:type="dxa"/>
          <w:shd w:val="clear" w:color="auto" w:fill="auto"/>
        </w:tcPr>
        <w:p w14:paraId="3735071D" w14:textId="164E6797" w:rsidR="000C2CC9" w:rsidRPr="008B1ADB" w:rsidRDefault="00D82203" w:rsidP="000C2CC9">
          <w:pPr>
            <w:rPr>
              <w:rFonts w:ascii="Calibri" w:hAnsi="Calibri"/>
            </w:rPr>
          </w:pPr>
          <w:bookmarkStart w:id="1" w:name="_Hlk38274766"/>
          <w:bookmarkStart w:id="2" w:name="_Hlk38274767"/>
          <w:bookmarkStart w:id="3" w:name="_Hlk38278777"/>
          <w:bookmarkStart w:id="4" w:name="_Hlk38278778"/>
          <w:bookmarkStart w:id="5" w:name="_Hlk38285506"/>
          <w:bookmarkStart w:id="6" w:name="_Hlk38285507"/>
          <w:bookmarkStart w:id="7" w:name="_Hlk38285860"/>
          <w:bookmarkStart w:id="8" w:name="_Hlk38285861"/>
          <w:bookmarkStart w:id="9" w:name="_Hlk38285947"/>
          <w:bookmarkStart w:id="10" w:name="_Hlk38285948"/>
          <w:bookmarkStart w:id="11" w:name="_Hlk38286172"/>
          <w:bookmarkStart w:id="12" w:name="_Hlk38286173"/>
          <w:bookmarkStart w:id="13" w:name="_Hlk38286504"/>
          <w:bookmarkStart w:id="14" w:name="_Hlk38286505"/>
          <w:r w:rsidRPr="000C2CC9">
            <w:rPr>
              <w:rFonts w:ascii="Calibri" w:hAnsi="Calibri"/>
              <w:noProof/>
              <w:snapToGrid/>
              <w:lang w:val="bg-BG" w:eastAsia="bg-BG"/>
            </w:rPr>
            <w:drawing>
              <wp:inline distT="0" distB="0" distL="0" distR="0" wp14:anchorId="4CACD4C3" wp14:editId="7F270096">
                <wp:extent cx="1765300" cy="548640"/>
                <wp:effectExtent l="0" t="0" r="0" b="0"/>
                <wp:docPr id="4" name="Picture 2" descr="Description: C:\Users\UTS\Desktop\Interreg BG TR Logo 3 lin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C:\Users\UTS\Desktop\Interreg BG TR Logo 3 lin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530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49" w:type="dxa"/>
          <w:vAlign w:val="center"/>
        </w:tcPr>
        <w:p w14:paraId="085EB55C" w14:textId="77777777" w:rsidR="000C2CC9" w:rsidRDefault="000C2CC9" w:rsidP="000C2CC9">
          <w:pPr>
            <w:spacing w:after="120"/>
            <w:jc w:val="center"/>
            <w:rPr>
              <w:i/>
              <w:noProof/>
            </w:rPr>
          </w:pPr>
          <w:r w:rsidRPr="00272BD0">
            <w:rPr>
              <w:i/>
              <w:noProof/>
              <w:sz w:val="20"/>
            </w:rPr>
            <w:t>Project „</w:t>
          </w:r>
          <w:r w:rsidRPr="00AF2A5A">
            <w:rPr>
              <w:i/>
              <w:noProof/>
              <w:sz w:val="20"/>
            </w:rPr>
            <w:t>Suloglu and Sozopol – Informed, Trained, Equipped</w:t>
          </w:r>
          <w:r w:rsidRPr="00272BD0">
            <w:rPr>
              <w:i/>
              <w:noProof/>
              <w:sz w:val="20"/>
            </w:rPr>
            <w:t>“</w:t>
          </w:r>
        </w:p>
        <w:p w14:paraId="34604B63" w14:textId="77777777" w:rsidR="000C2CC9" w:rsidRPr="002971AA" w:rsidRDefault="000C2CC9" w:rsidP="000C2CC9">
          <w:pPr>
            <w:spacing w:after="120"/>
            <w:jc w:val="center"/>
            <w:rPr>
              <w:i/>
              <w:noProof/>
              <w:sz w:val="20"/>
            </w:rPr>
          </w:pPr>
        </w:p>
      </w:tc>
      <w:tc>
        <w:tcPr>
          <w:tcW w:w="0" w:type="auto"/>
          <w:vAlign w:val="bottom"/>
        </w:tcPr>
        <w:p w14:paraId="6D38DAF2" w14:textId="1F25BC8B" w:rsidR="000C2CC9" w:rsidRPr="008B1ADB" w:rsidRDefault="00D82203" w:rsidP="000C2CC9">
          <w:pPr>
            <w:spacing w:after="120"/>
            <w:jc w:val="right"/>
            <w:rPr>
              <w:rFonts w:ascii="Calibri" w:hAnsi="Calibri" w:cs="Arial"/>
              <w:color w:val="7030A0"/>
            </w:rPr>
          </w:pPr>
          <w:r w:rsidRPr="000C2CC9">
            <w:rPr>
              <w:rFonts w:ascii="Calibri" w:hAnsi="Calibri"/>
              <w:noProof/>
              <w:snapToGrid/>
              <w:lang w:val="bg-BG" w:eastAsia="bg-BG"/>
            </w:rPr>
            <w:drawing>
              <wp:inline distT="0" distB="0" distL="0" distR="0" wp14:anchorId="45F6D3DC" wp14:editId="57136C11">
                <wp:extent cx="689610" cy="576580"/>
                <wp:effectExtent l="0" t="0" r="0" b="0"/>
                <wp:docPr id="2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9610" cy="576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0C2CC9">
            <w:rPr>
              <w:rFonts w:ascii="Calibri" w:hAnsi="Calibri"/>
              <w:noProof/>
            </w:rPr>
            <w:t xml:space="preserve">   </w:t>
          </w:r>
        </w:p>
      </w:tc>
    </w:t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</w:tbl>
  <w:p w14:paraId="47C45276" w14:textId="77777777" w:rsidR="00C81557" w:rsidRPr="00C81557" w:rsidRDefault="00C81557" w:rsidP="000C2CC9">
    <w:pPr>
      <w:rPr>
        <w:b/>
        <w:sz w:val="20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874EA2"/>
    <w:rsid w:val="0001248B"/>
    <w:rsid w:val="00015999"/>
    <w:rsid w:val="000228BD"/>
    <w:rsid w:val="000553B0"/>
    <w:rsid w:val="00062477"/>
    <w:rsid w:val="00067017"/>
    <w:rsid w:val="000707FA"/>
    <w:rsid w:val="0009300B"/>
    <w:rsid w:val="000C2CC9"/>
    <w:rsid w:val="000F095A"/>
    <w:rsid w:val="000F6A13"/>
    <w:rsid w:val="001115FA"/>
    <w:rsid w:val="00122136"/>
    <w:rsid w:val="001327A2"/>
    <w:rsid w:val="001B4753"/>
    <w:rsid w:val="001E0E68"/>
    <w:rsid w:val="002047DF"/>
    <w:rsid w:val="00210CA6"/>
    <w:rsid w:val="002206AD"/>
    <w:rsid w:val="00242259"/>
    <w:rsid w:val="00246EF2"/>
    <w:rsid w:val="0027149B"/>
    <w:rsid w:val="0027551D"/>
    <w:rsid w:val="00297327"/>
    <w:rsid w:val="002B4E67"/>
    <w:rsid w:val="003101B4"/>
    <w:rsid w:val="00333F4F"/>
    <w:rsid w:val="00340A50"/>
    <w:rsid w:val="00360EDD"/>
    <w:rsid w:val="00363F75"/>
    <w:rsid w:val="00386ABC"/>
    <w:rsid w:val="003950EB"/>
    <w:rsid w:val="00396D53"/>
    <w:rsid w:val="003A0345"/>
    <w:rsid w:val="003C4856"/>
    <w:rsid w:val="003C509E"/>
    <w:rsid w:val="003E07F2"/>
    <w:rsid w:val="003E6A35"/>
    <w:rsid w:val="003E74DC"/>
    <w:rsid w:val="00422600"/>
    <w:rsid w:val="00427B34"/>
    <w:rsid w:val="004361B8"/>
    <w:rsid w:val="004376D5"/>
    <w:rsid w:val="00496969"/>
    <w:rsid w:val="004B614B"/>
    <w:rsid w:val="004C01BA"/>
    <w:rsid w:val="004E3FED"/>
    <w:rsid w:val="00507E67"/>
    <w:rsid w:val="005124A6"/>
    <w:rsid w:val="00512E2B"/>
    <w:rsid w:val="00513F4E"/>
    <w:rsid w:val="00556E73"/>
    <w:rsid w:val="00557353"/>
    <w:rsid w:val="00570FBE"/>
    <w:rsid w:val="00581ACC"/>
    <w:rsid w:val="00591F79"/>
    <w:rsid w:val="00592E8C"/>
    <w:rsid w:val="005B09B7"/>
    <w:rsid w:val="005D2810"/>
    <w:rsid w:val="00664635"/>
    <w:rsid w:val="006675B9"/>
    <w:rsid w:val="006A1E7B"/>
    <w:rsid w:val="006E7086"/>
    <w:rsid w:val="006F2C67"/>
    <w:rsid w:val="00703FC4"/>
    <w:rsid w:val="00711B30"/>
    <w:rsid w:val="00727CEE"/>
    <w:rsid w:val="0078198F"/>
    <w:rsid w:val="00797F1E"/>
    <w:rsid w:val="007E276E"/>
    <w:rsid w:val="007F5CFD"/>
    <w:rsid w:val="00814656"/>
    <w:rsid w:val="00862D26"/>
    <w:rsid w:val="00874EA2"/>
    <w:rsid w:val="008943D0"/>
    <w:rsid w:val="008A0C10"/>
    <w:rsid w:val="008A3F4C"/>
    <w:rsid w:val="008D180E"/>
    <w:rsid w:val="00900876"/>
    <w:rsid w:val="009137DE"/>
    <w:rsid w:val="00926E61"/>
    <w:rsid w:val="00930C06"/>
    <w:rsid w:val="0093664B"/>
    <w:rsid w:val="00981097"/>
    <w:rsid w:val="00987DE6"/>
    <w:rsid w:val="00993F23"/>
    <w:rsid w:val="009A115A"/>
    <w:rsid w:val="009A4E17"/>
    <w:rsid w:val="009A5A7F"/>
    <w:rsid w:val="009B5671"/>
    <w:rsid w:val="009B5E88"/>
    <w:rsid w:val="009B6A1C"/>
    <w:rsid w:val="009D6E0C"/>
    <w:rsid w:val="00A05031"/>
    <w:rsid w:val="00A546F6"/>
    <w:rsid w:val="00A62639"/>
    <w:rsid w:val="00A67484"/>
    <w:rsid w:val="00A705B8"/>
    <w:rsid w:val="00A827EA"/>
    <w:rsid w:val="00A84FF9"/>
    <w:rsid w:val="00A87F93"/>
    <w:rsid w:val="00AA720E"/>
    <w:rsid w:val="00AB418B"/>
    <w:rsid w:val="00AD00EC"/>
    <w:rsid w:val="00AE62B2"/>
    <w:rsid w:val="00AF14AA"/>
    <w:rsid w:val="00AF3706"/>
    <w:rsid w:val="00B070E3"/>
    <w:rsid w:val="00B07E4D"/>
    <w:rsid w:val="00B242CE"/>
    <w:rsid w:val="00B33D8A"/>
    <w:rsid w:val="00B36F33"/>
    <w:rsid w:val="00B448FA"/>
    <w:rsid w:val="00B700C0"/>
    <w:rsid w:val="00B74155"/>
    <w:rsid w:val="00B76B0A"/>
    <w:rsid w:val="00BB15E0"/>
    <w:rsid w:val="00BC091D"/>
    <w:rsid w:val="00BC142D"/>
    <w:rsid w:val="00BE7B32"/>
    <w:rsid w:val="00BF094D"/>
    <w:rsid w:val="00C00E4B"/>
    <w:rsid w:val="00C81557"/>
    <w:rsid w:val="00CB4A89"/>
    <w:rsid w:val="00D035B7"/>
    <w:rsid w:val="00D1599D"/>
    <w:rsid w:val="00D72C33"/>
    <w:rsid w:val="00D74C7D"/>
    <w:rsid w:val="00D82203"/>
    <w:rsid w:val="00DA14E1"/>
    <w:rsid w:val="00DB103E"/>
    <w:rsid w:val="00DC2C99"/>
    <w:rsid w:val="00DC4D5F"/>
    <w:rsid w:val="00DD00B3"/>
    <w:rsid w:val="00DE092C"/>
    <w:rsid w:val="00DF020D"/>
    <w:rsid w:val="00E011CF"/>
    <w:rsid w:val="00E175B9"/>
    <w:rsid w:val="00E51D25"/>
    <w:rsid w:val="00E5722A"/>
    <w:rsid w:val="00E630EA"/>
    <w:rsid w:val="00E759C5"/>
    <w:rsid w:val="00E975EC"/>
    <w:rsid w:val="00EA31FD"/>
    <w:rsid w:val="00EB21CA"/>
    <w:rsid w:val="00EC0328"/>
    <w:rsid w:val="00EC6ED8"/>
    <w:rsid w:val="00EF431F"/>
    <w:rsid w:val="00F06429"/>
    <w:rsid w:val="00F213C9"/>
    <w:rsid w:val="00F25208"/>
    <w:rsid w:val="00F34282"/>
    <w:rsid w:val="00F568CA"/>
    <w:rsid w:val="00FA382A"/>
    <w:rsid w:val="00FA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38DEC8"/>
  <w15:chartTrackingRefBased/>
  <w15:docId w15:val="{9CB3F7D1-0D9B-4121-B705-AD5BAE2CD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Header">
    <w:name w:val="header"/>
    <w:basedOn w:val="Normal"/>
    <w:rsid w:val="003101B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3101B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A1E7B"/>
  </w:style>
  <w:style w:type="paragraph" w:styleId="BalloonText">
    <w:name w:val="Balloon Text"/>
    <w:basedOn w:val="Normal"/>
    <w:semiHidden/>
    <w:rsid w:val="009A5A7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512E2B"/>
    <w:rPr>
      <w:sz w:val="20"/>
    </w:rPr>
  </w:style>
  <w:style w:type="character" w:customStyle="1" w:styleId="FootnoteTextChar">
    <w:name w:val="Footnote Text Char"/>
    <w:link w:val="FootnoteText"/>
    <w:rsid w:val="00512E2B"/>
    <w:rPr>
      <w:snapToGrid w:val="0"/>
      <w:lang w:val="en-US" w:eastAsia="en-US"/>
    </w:rPr>
  </w:style>
  <w:style w:type="character" w:styleId="FootnoteReference">
    <w:name w:val="footnote reference"/>
    <w:rsid w:val="00512E2B"/>
    <w:rPr>
      <w:vertAlign w:val="superscript"/>
    </w:rPr>
  </w:style>
  <w:style w:type="character" w:styleId="CommentReference">
    <w:name w:val="annotation reference"/>
    <w:rsid w:val="003E07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07F2"/>
    <w:rPr>
      <w:sz w:val="20"/>
    </w:rPr>
  </w:style>
  <w:style w:type="character" w:customStyle="1" w:styleId="CommentTextChar">
    <w:name w:val="Comment Text Char"/>
    <w:link w:val="CommentText"/>
    <w:rsid w:val="003E07F2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E07F2"/>
    <w:rPr>
      <w:b/>
      <w:bCs/>
    </w:rPr>
  </w:style>
  <w:style w:type="character" w:customStyle="1" w:styleId="CommentSubjectChar">
    <w:name w:val="Comment Subject Char"/>
    <w:link w:val="CommentSubject"/>
    <w:rsid w:val="003E07F2"/>
    <w:rPr>
      <w:b/>
      <w:bCs/>
      <w:snapToGrid w:val="0"/>
      <w:lang w:val="en-US" w:eastAsia="en-US"/>
    </w:rPr>
  </w:style>
  <w:style w:type="character" w:customStyle="1" w:styleId="FooterChar">
    <w:name w:val="Footer Char"/>
    <w:link w:val="Footer"/>
    <w:rsid w:val="009B6A1C"/>
    <w:rPr>
      <w:snapToGrid w:val="0"/>
      <w:sz w:val="24"/>
      <w:lang w:val="en-US" w:eastAsia="en-US"/>
    </w:rPr>
  </w:style>
  <w:style w:type="paragraph" w:styleId="Subtitle">
    <w:name w:val="Subtitle"/>
    <w:basedOn w:val="Normal"/>
    <w:link w:val="SubtitleChar"/>
    <w:qFormat/>
    <w:rsid w:val="00EC6ED8"/>
    <w:pPr>
      <w:widowControl/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SubtitleChar">
    <w:name w:val="Subtitle Char"/>
    <w:basedOn w:val="DefaultParagraphFont"/>
    <w:link w:val="Subtitle"/>
    <w:rsid w:val="00EC6ED8"/>
    <w:rPr>
      <w:rFonts w:ascii="Arial" w:hAnsi="Arial"/>
      <w:b/>
      <w:snapToGrid w:val="0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4F800-C402-4914-BDBE-D9DE3466D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A5 cancellation</vt:lpstr>
      <vt:lpstr>A5 cancellation</vt:lpstr>
    </vt:vector>
  </TitlesOfParts>
  <Company>European Commission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A5 cancellation</dc:title>
  <dc:subject/>
  <dc:creator>chattob</dc:creator>
  <cp:keywords/>
  <cp:lastModifiedBy>Nefize Rushti Salif</cp:lastModifiedBy>
  <cp:revision>2</cp:revision>
  <cp:lastPrinted>2013-12-16T10:49:00Z</cp:lastPrinted>
  <dcterms:created xsi:type="dcterms:W3CDTF">2020-10-15T08:24:00Z</dcterms:created>
  <dcterms:modified xsi:type="dcterms:W3CDTF">2020-10-15T08:24:00Z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  <property fmtid="{D5CDD505-2E9C-101B-9397-08002B2CF9AE}" pid="3" name="Checked by">
    <vt:lpwstr>duboile</vt:lpwstr>
  </property>
</Properties>
</file>