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12916" w14:textId="77777777" w:rsidR="00EC6ED8" w:rsidRPr="008D180E" w:rsidRDefault="00EC6ED8" w:rsidP="00EC6ED8">
      <w:pPr>
        <w:spacing w:beforeAutospacing="1" w:afterAutospacing="1"/>
        <w:jc w:val="center"/>
        <w:rPr>
          <w:b/>
          <w:sz w:val="28"/>
          <w:szCs w:val="28"/>
          <w:lang w:val="en-GB"/>
        </w:rPr>
      </w:pPr>
      <w:r w:rsidRPr="008D180E">
        <w:rPr>
          <w:b/>
          <w:sz w:val="28"/>
          <w:szCs w:val="28"/>
          <w:lang w:val="en-GB"/>
        </w:rPr>
        <w:t>CANCELLATION</w:t>
      </w:r>
      <w:r w:rsidR="00F34282">
        <w:rPr>
          <w:b/>
          <w:sz w:val="28"/>
          <w:szCs w:val="28"/>
          <w:lang w:val="en-GB"/>
        </w:rPr>
        <w:t xml:space="preserve"> OF A TENDER PROCEDURE</w:t>
      </w:r>
    </w:p>
    <w:p w14:paraId="4A024107" w14:textId="77777777" w:rsidR="00325FEA" w:rsidRDefault="00325FEA" w:rsidP="00A8636E">
      <w:pPr>
        <w:rPr>
          <w:b/>
          <w:sz w:val="22"/>
          <w:szCs w:val="22"/>
          <w:u w:val="single"/>
        </w:rPr>
      </w:pPr>
    </w:p>
    <w:p w14:paraId="21A32DEB" w14:textId="60197542" w:rsidR="00A8636E" w:rsidRPr="00A8636E" w:rsidRDefault="00EC6ED8" w:rsidP="00A355AF">
      <w:pPr>
        <w:jc w:val="both"/>
      </w:pPr>
      <w:r w:rsidRPr="00581ACC">
        <w:rPr>
          <w:b/>
          <w:sz w:val="22"/>
          <w:szCs w:val="22"/>
          <w:u w:val="single"/>
        </w:rPr>
        <w:t xml:space="preserve">II.1.1) </w:t>
      </w:r>
      <w:proofErr w:type="spellStart"/>
      <w:r w:rsidRPr="00581ACC">
        <w:rPr>
          <w:b/>
          <w:sz w:val="22"/>
          <w:szCs w:val="22"/>
          <w:u w:val="single"/>
        </w:rPr>
        <w:t>Contract</w:t>
      </w:r>
      <w:proofErr w:type="spellEnd"/>
      <w:r w:rsidRPr="00581ACC">
        <w:rPr>
          <w:b/>
          <w:sz w:val="22"/>
          <w:szCs w:val="22"/>
          <w:u w:val="single"/>
        </w:rPr>
        <w:t xml:space="preserve"> </w:t>
      </w:r>
      <w:proofErr w:type="spellStart"/>
      <w:r w:rsidRPr="00581ACC">
        <w:rPr>
          <w:b/>
          <w:sz w:val="22"/>
          <w:szCs w:val="22"/>
          <w:u w:val="single"/>
        </w:rPr>
        <w:t>Notice</w:t>
      </w:r>
      <w:proofErr w:type="spellEnd"/>
      <w:r w:rsidRPr="00581ACC">
        <w:rPr>
          <w:b/>
          <w:sz w:val="22"/>
          <w:szCs w:val="22"/>
          <w:u w:val="single"/>
        </w:rPr>
        <w:t xml:space="preserve"> </w:t>
      </w:r>
      <w:proofErr w:type="spellStart"/>
      <w:r w:rsidRPr="00581ACC">
        <w:rPr>
          <w:b/>
          <w:sz w:val="22"/>
          <w:szCs w:val="22"/>
          <w:u w:val="single"/>
        </w:rPr>
        <w:t>Title</w:t>
      </w:r>
      <w:proofErr w:type="spellEnd"/>
      <w:r w:rsidRPr="004E0A63">
        <w:rPr>
          <w:b/>
          <w:sz w:val="22"/>
          <w:szCs w:val="22"/>
        </w:rPr>
        <w:t>:</w:t>
      </w:r>
      <w:r w:rsidR="00A8636E">
        <w:rPr>
          <w:b/>
          <w:sz w:val="22"/>
          <w:szCs w:val="22"/>
        </w:rPr>
        <w:t xml:space="preserve"> </w:t>
      </w:r>
      <w:r w:rsidR="00325FEA">
        <w:rPr>
          <w:b/>
          <w:sz w:val="22"/>
          <w:szCs w:val="22"/>
        </w:rPr>
        <w:t>“</w:t>
      </w:r>
      <w:proofErr w:type="spellStart"/>
      <w:r w:rsidR="00A8636E" w:rsidRPr="00A8636E">
        <w:rPr>
          <w:color w:val="000000"/>
          <w:sz w:val="22"/>
          <w:szCs w:val="22"/>
          <w:shd w:val="clear" w:color="auto" w:fill="FFFFFF"/>
        </w:rPr>
        <w:t>Supply</w:t>
      </w:r>
      <w:proofErr w:type="spellEnd"/>
      <w:r w:rsidR="00A8636E" w:rsidRPr="00A8636E">
        <w:rPr>
          <w:color w:val="000000"/>
          <w:sz w:val="22"/>
          <w:szCs w:val="22"/>
          <w:shd w:val="clear" w:color="auto" w:fill="FFFFFF"/>
        </w:rPr>
        <w:t> of</w:t>
      </w:r>
      <w:r w:rsidR="0000195C">
        <w:rPr>
          <w:color w:val="000000"/>
          <w:sz w:val="22"/>
          <w:szCs w:val="22"/>
          <w:shd w:val="clear" w:color="auto" w:fill="FFFFFF"/>
        </w:rPr>
        <w:t xml:space="preserve"> Workstation </w:t>
      </w:r>
      <w:proofErr w:type="spellStart"/>
      <w:r w:rsidR="00A8636E" w:rsidRPr="00A8636E">
        <w:rPr>
          <w:color w:val="000000"/>
          <w:sz w:val="22"/>
          <w:szCs w:val="22"/>
          <w:shd w:val="clear" w:color="auto" w:fill="FFFFFF"/>
          <w:lang w:val="bg-BG"/>
        </w:rPr>
        <w:t>for</w:t>
      </w:r>
      <w:proofErr w:type="spellEnd"/>
      <w:r w:rsidR="00A8636E" w:rsidRPr="00A8636E">
        <w:rPr>
          <w:color w:val="000000"/>
          <w:sz w:val="22"/>
          <w:szCs w:val="22"/>
          <w:shd w:val="clear" w:color="auto" w:fill="FFFFFF"/>
        </w:rPr>
        <w:t> </w:t>
      </w:r>
      <w:proofErr w:type="spellStart"/>
      <w:r w:rsidR="00A8636E" w:rsidRPr="00A8636E">
        <w:rPr>
          <w:color w:val="000000"/>
          <w:sz w:val="22"/>
          <w:szCs w:val="22"/>
          <w:shd w:val="clear" w:color="auto" w:fill="FFFFFF"/>
        </w:rPr>
        <w:t>the</w:t>
      </w:r>
      <w:proofErr w:type="spellEnd"/>
      <w:r w:rsidR="00A8636E" w:rsidRPr="00A8636E">
        <w:rPr>
          <w:color w:val="000000"/>
          <w:sz w:val="22"/>
          <w:szCs w:val="22"/>
          <w:shd w:val="clear" w:color="auto" w:fill="FFFFFF"/>
        </w:rPr>
        <w:t> </w:t>
      </w:r>
      <w:proofErr w:type="spellStart"/>
      <w:r w:rsidR="00A8636E" w:rsidRPr="00A8636E">
        <w:rPr>
          <w:color w:val="000000"/>
          <w:sz w:val="22"/>
          <w:szCs w:val="22"/>
          <w:shd w:val="clear" w:color="auto" w:fill="FFFFFF"/>
        </w:rPr>
        <w:t>purposes</w:t>
      </w:r>
      <w:proofErr w:type="spellEnd"/>
      <w:r w:rsidR="00A8636E" w:rsidRPr="00A8636E">
        <w:rPr>
          <w:color w:val="000000"/>
          <w:sz w:val="22"/>
          <w:szCs w:val="22"/>
          <w:shd w:val="clear" w:color="auto" w:fill="FFFFFF"/>
        </w:rPr>
        <w:t> </w:t>
      </w:r>
      <w:r w:rsidR="00345321">
        <w:rPr>
          <w:color w:val="444444"/>
          <w:sz w:val="22"/>
          <w:szCs w:val="22"/>
          <w:shd w:val="clear" w:color="auto" w:fill="FFFFFF"/>
          <w:lang w:val="sv-SE"/>
        </w:rPr>
        <w:t xml:space="preserve">and </w:t>
      </w:r>
      <w:proofErr w:type="spellStart"/>
      <w:r w:rsidR="000A779A">
        <w:rPr>
          <w:color w:val="444444"/>
          <w:sz w:val="22"/>
          <w:szCs w:val="22"/>
          <w:shd w:val="clear" w:color="auto" w:fill="FFFFFF"/>
          <w:lang w:val="sv-SE"/>
        </w:rPr>
        <w:t>functioning</w:t>
      </w:r>
      <w:proofErr w:type="spellEnd"/>
      <w:r w:rsidR="000A779A">
        <w:rPr>
          <w:color w:val="444444"/>
          <w:sz w:val="22"/>
          <w:szCs w:val="22"/>
          <w:shd w:val="clear" w:color="auto" w:fill="FFFFFF"/>
          <w:lang w:val="sv-SE"/>
        </w:rPr>
        <w:t xml:space="preserve"> </w:t>
      </w:r>
      <w:proofErr w:type="spellStart"/>
      <w:r w:rsidR="000A779A">
        <w:rPr>
          <w:color w:val="444444"/>
          <w:sz w:val="22"/>
          <w:szCs w:val="22"/>
          <w:shd w:val="clear" w:color="auto" w:fill="FFFFFF"/>
          <w:lang w:val="sv-SE"/>
        </w:rPr>
        <w:t>of</w:t>
      </w:r>
      <w:proofErr w:type="spellEnd"/>
      <w:r w:rsidR="00345321">
        <w:rPr>
          <w:color w:val="444444"/>
          <w:sz w:val="22"/>
          <w:szCs w:val="22"/>
          <w:shd w:val="clear" w:color="auto" w:fill="FFFFFF"/>
          <w:lang w:val="sv-SE"/>
        </w:rPr>
        <w:t xml:space="preserve"> </w:t>
      </w:r>
      <w:proofErr w:type="spellStart"/>
      <w:r w:rsidR="00A8636E" w:rsidRPr="00A8636E">
        <w:rPr>
          <w:color w:val="000000"/>
          <w:sz w:val="22"/>
          <w:szCs w:val="22"/>
          <w:shd w:val="clear" w:color="auto" w:fill="FFFFFF"/>
        </w:rPr>
        <w:t>the</w:t>
      </w:r>
      <w:proofErr w:type="spellEnd"/>
      <w:r w:rsidR="00A8636E" w:rsidRPr="00A8636E">
        <w:rPr>
          <w:color w:val="000000"/>
          <w:sz w:val="22"/>
          <w:szCs w:val="22"/>
          <w:shd w:val="clear" w:color="auto" w:fill="FFFFFF"/>
        </w:rPr>
        <w:t xml:space="preserve"> </w:t>
      </w:r>
      <w:proofErr w:type="spellStart"/>
      <w:r w:rsidR="00A8636E" w:rsidRPr="00A8636E">
        <w:rPr>
          <w:color w:val="000000"/>
          <w:sz w:val="22"/>
          <w:szCs w:val="22"/>
          <w:shd w:val="clear" w:color="auto" w:fill="FFFFFF"/>
        </w:rPr>
        <w:t>scientific</w:t>
      </w:r>
      <w:proofErr w:type="spellEnd"/>
      <w:r w:rsidR="00A8636E" w:rsidRPr="00A8636E">
        <w:rPr>
          <w:color w:val="000000"/>
          <w:sz w:val="22"/>
          <w:szCs w:val="22"/>
          <w:shd w:val="clear" w:color="auto" w:fill="FFFFFF"/>
        </w:rPr>
        <w:t xml:space="preserve"> </w:t>
      </w:r>
      <w:proofErr w:type="spellStart"/>
      <w:r w:rsidR="00A8636E" w:rsidRPr="00A8636E">
        <w:rPr>
          <w:color w:val="000000"/>
          <w:sz w:val="22"/>
          <w:szCs w:val="22"/>
          <w:shd w:val="clear" w:color="auto" w:fill="FFFFFF"/>
        </w:rPr>
        <w:t>laboratories</w:t>
      </w:r>
      <w:proofErr w:type="spellEnd"/>
      <w:r w:rsidR="00A8636E" w:rsidRPr="00A8636E">
        <w:rPr>
          <w:color w:val="000000"/>
          <w:sz w:val="22"/>
          <w:szCs w:val="22"/>
          <w:shd w:val="clear" w:color="auto" w:fill="FFFFFF"/>
        </w:rPr>
        <w:t xml:space="preserve"> of </w:t>
      </w:r>
      <w:proofErr w:type="spellStart"/>
      <w:r w:rsidR="00A8636E" w:rsidRPr="00A8636E">
        <w:rPr>
          <w:color w:val="000000"/>
          <w:sz w:val="22"/>
          <w:szCs w:val="22"/>
          <w:shd w:val="clear" w:color="auto" w:fill="FFFFFF"/>
        </w:rPr>
        <w:t>the</w:t>
      </w:r>
      <w:proofErr w:type="spellEnd"/>
      <w:r w:rsidR="00A8636E" w:rsidRPr="00A8636E">
        <w:rPr>
          <w:color w:val="000000"/>
          <w:sz w:val="22"/>
          <w:szCs w:val="22"/>
          <w:shd w:val="clear" w:color="auto" w:fill="FFFFFF"/>
        </w:rPr>
        <w:t xml:space="preserve"> BLUE GROWTH </w:t>
      </w:r>
      <w:proofErr w:type="spellStart"/>
      <w:r w:rsidR="00A8636E" w:rsidRPr="00A8636E">
        <w:rPr>
          <w:color w:val="000000"/>
          <w:sz w:val="22"/>
          <w:szCs w:val="22"/>
          <w:shd w:val="clear" w:color="auto" w:fill="FFFFFF"/>
        </w:rPr>
        <w:t>Research</w:t>
      </w:r>
      <w:proofErr w:type="spellEnd"/>
      <w:r w:rsidR="00A8636E" w:rsidRPr="00A8636E">
        <w:rPr>
          <w:color w:val="000000"/>
          <w:sz w:val="22"/>
          <w:szCs w:val="22"/>
          <w:shd w:val="clear" w:color="auto" w:fill="FFFFFF"/>
        </w:rPr>
        <w:t> </w:t>
      </w:r>
      <w:proofErr w:type="spellStart"/>
      <w:r w:rsidR="00A8636E" w:rsidRPr="00A8636E">
        <w:rPr>
          <w:color w:val="000000"/>
          <w:sz w:val="22"/>
          <w:szCs w:val="22"/>
          <w:shd w:val="clear" w:color="auto" w:fill="FFFFFF"/>
        </w:rPr>
        <w:t>center</w:t>
      </w:r>
      <w:proofErr w:type="spellEnd"/>
      <w:r w:rsidR="00A8636E" w:rsidRPr="00A8636E">
        <w:rPr>
          <w:color w:val="000000"/>
          <w:sz w:val="22"/>
          <w:szCs w:val="22"/>
          <w:shd w:val="clear" w:color="auto" w:fill="FFFFFF"/>
        </w:rPr>
        <w:t xml:space="preserve"> at Trakya </w:t>
      </w:r>
      <w:proofErr w:type="spellStart"/>
      <w:r w:rsidR="00A8636E" w:rsidRPr="00A8636E">
        <w:rPr>
          <w:color w:val="000000"/>
          <w:sz w:val="22"/>
          <w:szCs w:val="22"/>
          <w:shd w:val="clear" w:color="auto" w:fill="FFFFFF"/>
        </w:rPr>
        <w:t>University</w:t>
      </w:r>
      <w:proofErr w:type="spellEnd"/>
      <w:r w:rsidR="00325FEA">
        <w:rPr>
          <w:color w:val="000000"/>
          <w:sz w:val="22"/>
          <w:szCs w:val="22"/>
          <w:shd w:val="clear" w:color="auto" w:fill="FFFFFF"/>
        </w:rPr>
        <w:t>”</w:t>
      </w:r>
    </w:p>
    <w:p w14:paraId="7E15D6E5" w14:textId="77777777" w:rsidR="00325FEA" w:rsidRDefault="00A8636E" w:rsidP="00A355AF">
      <w:pPr>
        <w:jc w:val="both"/>
        <w:rPr>
          <w:b/>
          <w:sz w:val="22"/>
          <w:szCs w:val="22"/>
        </w:rPr>
      </w:pPr>
      <w:r>
        <w:rPr>
          <w:b/>
          <w:sz w:val="22"/>
          <w:szCs w:val="22"/>
        </w:rPr>
        <w:t xml:space="preserve"> </w:t>
      </w:r>
    </w:p>
    <w:p w14:paraId="0CDA655A" w14:textId="41C2BCEB" w:rsidR="00EC6ED8" w:rsidRDefault="00EC6ED8" w:rsidP="00325FEA">
      <w:pPr>
        <w:rPr>
          <w:rStyle w:val="Gl"/>
          <w:b w:val="0"/>
          <w:sz w:val="22"/>
          <w:szCs w:val="22"/>
          <w:lang w:val="en-GB"/>
        </w:rPr>
      </w:pPr>
      <w:r w:rsidRPr="00581ACC">
        <w:rPr>
          <w:b/>
          <w:sz w:val="22"/>
          <w:szCs w:val="22"/>
          <w:u w:val="single"/>
        </w:rPr>
        <w:t xml:space="preserve">II.1.1) </w:t>
      </w:r>
      <w:proofErr w:type="spellStart"/>
      <w:r w:rsidRPr="00581ACC">
        <w:rPr>
          <w:b/>
          <w:sz w:val="22"/>
          <w:szCs w:val="22"/>
          <w:u w:val="single"/>
        </w:rPr>
        <w:t>Contract</w:t>
      </w:r>
      <w:proofErr w:type="spellEnd"/>
      <w:r w:rsidRPr="00581ACC">
        <w:rPr>
          <w:b/>
          <w:sz w:val="22"/>
          <w:szCs w:val="22"/>
          <w:u w:val="single"/>
        </w:rPr>
        <w:t xml:space="preserve"> </w:t>
      </w:r>
      <w:proofErr w:type="spellStart"/>
      <w:r w:rsidRPr="00581ACC">
        <w:rPr>
          <w:b/>
          <w:sz w:val="22"/>
          <w:szCs w:val="22"/>
          <w:u w:val="single"/>
        </w:rPr>
        <w:t>Notice</w:t>
      </w:r>
      <w:proofErr w:type="spellEnd"/>
      <w:r w:rsidRPr="00581ACC">
        <w:rPr>
          <w:b/>
          <w:sz w:val="22"/>
          <w:szCs w:val="22"/>
          <w:u w:val="single"/>
        </w:rPr>
        <w:t xml:space="preserve"> Reference </w:t>
      </w:r>
      <w:proofErr w:type="spellStart"/>
      <w:r w:rsidRPr="00581ACC">
        <w:rPr>
          <w:b/>
          <w:sz w:val="22"/>
          <w:szCs w:val="22"/>
          <w:u w:val="single"/>
        </w:rPr>
        <w:t>Number</w:t>
      </w:r>
      <w:proofErr w:type="spellEnd"/>
      <w:r w:rsidRPr="00581ACC">
        <w:rPr>
          <w:b/>
          <w:sz w:val="22"/>
          <w:szCs w:val="22"/>
          <w:u w:val="single"/>
        </w:rPr>
        <w:t>:</w:t>
      </w:r>
      <w:r w:rsidR="00A8636E">
        <w:rPr>
          <w:b/>
          <w:sz w:val="22"/>
          <w:szCs w:val="22"/>
          <w:u w:val="single"/>
        </w:rPr>
        <w:t xml:space="preserve"> </w:t>
      </w:r>
      <w:r w:rsidR="00A8636E" w:rsidRPr="00A8636E">
        <w:rPr>
          <w:color w:val="000000"/>
          <w:sz w:val="22"/>
          <w:szCs w:val="22"/>
          <w:shd w:val="clear" w:color="auto" w:fill="FFFFFF"/>
          <w:lang w:val="en-GB"/>
        </w:rPr>
        <w:t>CB005.3.12.001 – PP2 – Supply </w:t>
      </w:r>
      <w:r w:rsidR="000A779A">
        <w:rPr>
          <w:color w:val="000000"/>
          <w:sz w:val="22"/>
          <w:szCs w:val="22"/>
          <w:shd w:val="clear" w:color="auto" w:fill="FFFFFF"/>
          <w:lang w:val="en-GB"/>
        </w:rPr>
        <w:t>3</w:t>
      </w:r>
      <w:r w:rsidR="00BE7B32">
        <w:rPr>
          <w:b/>
          <w:sz w:val="22"/>
          <w:szCs w:val="22"/>
        </w:rPr>
        <w:br/>
      </w:r>
      <w:r w:rsidR="00BE7B32">
        <w:rPr>
          <w:b/>
          <w:sz w:val="22"/>
          <w:szCs w:val="22"/>
        </w:rPr>
        <w:br/>
      </w:r>
      <w:r w:rsidR="00581ACC">
        <w:rPr>
          <w:rStyle w:val="Gl"/>
          <w:b w:val="0"/>
          <w:sz w:val="22"/>
          <w:szCs w:val="22"/>
          <w:lang w:val="en-GB"/>
        </w:rPr>
        <w:br/>
      </w:r>
      <w:r w:rsidR="00581ACC" w:rsidRPr="00581ACC">
        <w:rPr>
          <w:rStyle w:val="Gl"/>
          <w:sz w:val="22"/>
          <w:szCs w:val="22"/>
          <w:u w:val="single"/>
          <w:lang w:val="en-GB"/>
        </w:rPr>
        <w:t>Section V: Award of contract</w:t>
      </w:r>
    </w:p>
    <w:p w14:paraId="0812A4ED" w14:textId="4E4DC92D" w:rsidR="00325FEA" w:rsidRDefault="00581ACC" w:rsidP="00581ACC">
      <w:pPr>
        <w:spacing w:beforeAutospacing="1" w:afterAutospacing="1"/>
        <w:rPr>
          <w:sz w:val="22"/>
          <w:szCs w:val="22"/>
          <w:lang w:val="en-GB"/>
        </w:rPr>
      </w:pPr>
      <w:r w:rsidRPr="000C1D20">
        <w:rPr>
          <w:sz w:val="22"/>
          <w:szCs w:val="22"/>
          <w:lang w:val="en-GB"/>
        </w:rPr>
        <w:t xml:space="preserve">Contract No: </w:t>
      </w:r>
      <w:r w:rsidR="00325FEA">
        <w:rPr>
          <w:sz w:val="22"/>
          <w:szCs w:val="22"/>
          <w:lang w:val="en-GB"/>
        </w:rPr>
        <w:t>-</w:t>
      </w:r>
    </w:p>
    <w:p w14:paraId="355D1CFE" w14:textId="082615E8" w:rsidR="00325FEA" w:rsidRDefault="00581ACC" w:rsidP="00A355AF">
      <w:pPr>
        <w:spacing w:beforeAutospacing="1" w:afterAutospacing="1"/>
        <w:jc w:val="both"/>
        <w:rPr>
          <w:color w:val="000000"/>
          <w:sz w:val="22"/>
          <w:szCs w:val="22"/>
          <w:shd w:val="clear" w:color="auto" w:fill="FFFFFF"/>
        </w:rPr>
      </w:pPr>
      <w:r w:rsidRPr="000C1D20">
        <w:rPr>
          <w:sz w:val="22"/>
          <w:szCs w:val="22"/>
          <w:lang w:val="en-GB"/>
        </w:rPr>
        <w:br/>
        <w:t xml:space="preserve">Title: </w:t>
      </w:r>
      <w:r w:rsidR="00325FEA">
        <w:rPr>
          <w:b/>
          <w:sz w:val="22"/>
          <w:szCs w:val="22"/>
        </w:rPr>
        <w:t>“</w:t>
      </w:r>
      <w:proofErr w:type="spellStart"/>
      <w:r w:rsidR="00325FEA" w:rsidRPr="00A8636E">
        <w:rPr>
          <w:color w:val="000000"/>
          <w:sz w:val="22"/>
          <w:szCs w:val="22"/>
          <w:shd w:val="clear" w:color="auto" w:fill="FFFFFF"/>
        </w:rPr>
        <w:t>Supply</w:t>
      </w:r>
      <w:proofErr w:type="spellEnd"/>
      <w:r w:rsidR="00325FEA" w:rsidRPr="00A8636E">
        <w:rPr>
          <w:color w:val="000000"/>
          <w:sz w:val="22"/>
          <w:szCs w:val="22"/>
          <w:shd w:val="clear" w:color="auto" w:fill="FFFFFF"/>
        </w:rPr>
        <w:t> of </w:t>
      </w:r>
      <w:r w:rsidR="00496BE9">
        <w:rPr>
          <w:color w:val="000000"/>
          <w:sz w:val="22"/>
          <w:szCs w:val="22"/>
          <w:shd w:val="clear" w:color="auto" w:fill="FFFFFF"/>
        </w:rPr>
        <w:t>Workstation</w:t>
      </w:r>
      <w:r w:rsidR="00325FEA" w:rsidRPr="00A8636E">
        <w:rPr>
          <w:color w:val="000000"/>
          <w:sz w:val="22"/>
          <w:szCs w:val="22"/>
          <w:shd w:val="clear" w:color="auto" w:fill="FFFFFF"/>
        </w:rPr>
        <w:t> </w:t>
      </w:r>
      <w:proofErr w:type="spellStart"/>
      <w:r w:rsidR="00325FEA" w:rsidRPr="00A8636E">
        <w:rPr>
          <w:color w:val="000000"/>
          <w:sz w:val="22"/>
          <w:szCs w:val="22"/>
          <w:shd w:val="clear" w:color="auto" w:fill="FFFFFF"/>
          <w:lang w:val="bg-BG"/>
        </w:rPr>
        <w:t>for</w:t>
      </w:r>
      <w:proofErr w:type="spellEnd"/>
      <w:r w:rsidR="00325FEA" w:rsidRPr="00A8636E">
        <w:rPr>
          <w:color w:val="000000"/>
          <w:sz w:val="22"/>
          <w:szCs w:val="22"/>
          <w:shd w:val="clear" w:color="auto" w:fill="FFFFFF"/>
        </w:rPr>
        <w:t> </w:t>
      </w:r>
      <w:proofErr w:type="spellStart"/>
      <w:r w:rsidR="00325FEA" w:rsidRPr="00A8636E">
        <w:rPr>
          <w:color w:val="000000"/>
          <w:sz w:val="22"/>
          <w:szCs w:val="22"/>
          <w:shd w:val="clear" w:color="auto" w:fill="FFFFFF"/>
        </w:rPr>
        <w:t>the</w:t>
      </w:r>
      <w:proofErr w:type="spellEnd"/>
      <w:r w:rsidR="00325FEA" w:rsidRPr="00A8636E">
        <w:rPr>
          <w:color w:val="000000"/>
          <w:sz w:val="22"/>
          <w:szCs w:val="22"/>
          <w:shd w:val="clear" w:color="auto" w:fill="FFFFFF"/>
        </w:rPr>
        <w:t> </w:t>
      </w:r>
      <w:proofErr w:type="spellStart"/>
      <w:r w:rsidR="00325FEA" w:rsidRPr="00A8636E">
        <w:rPr>
          <w:color w:val="000000"/>
          <w:sz w:val="22"/>
          <w:szCs w:val="22"/>
          <w:shd w:val="clear" w:color="auto" w:fill="FFFFFF"/>
        </w:rPr>
        <w:t>purposes</w:t>
      </w:r>
      <w:proofErr w:type="spellEnd"/>
      <w:r w:rsidR="00325FEA" w:rsidRPr="00A8636E">
        <w:rPr>
          <w:color w:val="000000"/>
          <w:sz w:val="22"/>
          <w:szCs w:val="22"/>
          <w:shd w:val="clear" w:color="auto" w:fill="FFFFFF"/>
        </w:rPr>
        <w:t> </w:t>
      </w:r>
      <w:r w:rsidR="00325FEA" w:rsidRPr="00A8636E">
        <w:rPr>
          <w:color w:val="444444"/>
          <w:sz w:val="22"/>
          <w:szCs w:val="22"/>
          <w:shd w:val="clear" w:color="auto" w:fill="FFFFFF"/>
          <w:lang w:val="sv-SE"/>
        </w:rPr>
        <w:t xml:space="preserve">and </w:t>
      </w:r>
      <w:proofErr w:type="spellStart"/>
      <w:r w:rsidR="00496BE9">
        <w:rPr>
          <w:color w:val="444444"/>
          <w:sz w:val="22"/>
          <w:szCs w:val="22"/>
          <w:shd w:val="clear" w:color="auto" w:fill="FFFFFF"/>
          <w:lang w:val="sv-SE"/>
        </w:rPr>
        <w:t>functioni</w:t>
      </w:r>
      <w:r w:rsidR="00325FEA" w:rsidRPr="00A8636E">
        <w:rPr>
          <w:color w:val="444444"/>
          <w:sz w:val="22"/>
          <w:szCs w:val="22"/>
          <w:shd w:val="clear" w:color="auto" w:fill="FFFFFF"/>
          <w:lang w:val="sv-SE"/>
        </w:rPr>
        <w:t>ng</w:t>
      </w:r>
      <w:proofErr w:type="spellEnd"/>
      <w:r w:rsidR="00325FEA" w:rsidRPr="00A8636E">
        <w:rPr>
          <w:color w:val="444444"/>
          <w:sz w:val="22"/>
          <w:szCs w:val="22"/>
          <w:shd w:val="clear" w:color="auto" w:fill="FFFFFF"/>
          <w:lang w:val="sv-SE"/>
        </w:rPr>
        <w:t> o</w:t>
      </w:r>
      <w:r w:rsidR="003635F3">
        <w:rPr>
          <w:color w:val="444444"/>
          <w:sz w:val="22"/>
          <w:szCs w:val="22"/>
          <w:shd w:val="clear" w:color="auto" w:fill="FFFFFF"/>
          <w:lang w:val="sv-SE"/>
        </w:rPr>
        <w:t>f</w:t>
      </w:r>
      <w:r w:rsidR="00325FEA" w:rsidRPr="00A8636E">
        <w:rPr>
          <w:color w:val="444444"/>
          <w:sz w:val="22"/>
          <w:szCs w:val="22"/>
          <w:shd w:val="clear" w:color="auto" w:fill="FFFFFF"/>
          <w:lang w:val="sv-SE"/>
        </w:rPr>
        <w:t> </w:t>
      </w:r>
      <w:proofErr w:type="spellStart"/>
      <w:r w:rsidR="00325FEA" w:rsidRPr="00A8636E">
        <w:rPr>
          <w:color w:val="000000"/>
          <w:sz w:val="22"/>
          <w:szCs w:val="22"/>
          <w:shd w:val="clear" w:color="auto" w:fill="FFFFFF"/>
        </w:rPr>
        <w:t>the</w:t>
      </w:r>
      <w:proofErr w:type="spellEnd"/>
      <w:r w:rsidR="00325FEA" w:rsidRPr="00A8636E">
        <w:rPr>
          <w:color w:val="000000"/>
          <w:sz w:val="22"/>
          <w:szCs w:val="22"/>
          <w:shd w:val="clear" w:color="auto" w:fill="FFFFFF"/>
        </w:rPr>
        <w:t xml:space="preserve"> </w:t>
      </w:r>
      <w:proofErr w:type="spellStart"/>
      <w:r w:rsidR="00325FEA" w:rsidRPr="00A8636E">
        <w:rPr>
          <w:color w:val="000000"/>
          <w:sz w:val="22"/>
          <w:szCs w:val="22"/>
          <w:shd w:val="clear" w:color="auto" w:fill="FFFFFF"/>
        </w:rPr>
        <w:t>scientific</w:t>
      </w:r>
      <w:proofErr w:type="spellEnd"/>
      <w:r w:rsidR="00325FEA" w:rsidRPr="00A8636E">
        <w:rPr>
          <w:color w:val="000000"/>
          <w:sz w:val="22"/>
          <w:szCs w:val="22"/>
          <w:shd w:val="clear" w:color="auto" w:fill="FFFFFF"/>
        </w:rPr>
        <w:t xml:space="preserve"> </w:t>
      </w:r>
      <w:proofErr w:type="spellStart"/>
      <w:r w:rsidR="00325FEA" w:rsidRPr="00A8636E">
        <w:rPr>
          <w:color w:val="000000"/>
          <w:sz w:val="22"/>
          <w:szCs w:val="22"/>
          <w:shd w:val="clear" w:color="auto" w:fill="FFFFFF"/>
        </w:rPr>
        <w:t>laboratories</w:t>
      </w:r>
      <w:proofErr w:type="spellEnd"/>
      <w:r w:rsidR="00325FEA" w:rsidRPr="00A8636E">
        <w:rPr>
          <w:color w:val="000000"/>
          <w:sz w:val="22"/>
          <w:szCs w:val="22"/>
          <w:shd w:val="clear" w:color="auto" w:fill="FFFFFF"/>
        </w:rPr>
        <w:t xml:space="preserve"> of </w:t>
      </w:r>
      <w:proofErr w:type="spellStart"/>
      <w:r w:rsidR="00325FEA" w:rsidRPr="00A8636E">
        <w:rPr>
          <w:color w:val="000000"/>
          <w:sz w:val="22"/>
          <w:szCs w:val="22"/>
          <w:shd w:val="clear" w:color="auto" w:fill="FFFFFF"/>
        </w:rPr>
        <w:t>the</w:t>
      </w:r>
      <w:proofErr w:type="spellEnd"/>
      <w:r w:rsidR="00325FEA" w:rsidRPr="00A8636E">
        <w:rPr>
          <w:color w:val="000000"/>
          <w:sz w:val="22"/>
          <w:szCs w:val="22"/>
          <w:shd w:val="clear" w:color="auto" w:fill="FFFFFF"/>
        </w:rPr>
        <w:t xml:space="preserve"> BLUE GROWTH </w:t>
      </w:r>
      <w:proofErr w:type="spellStart"/>
      <w:r w:rsidR="00325FEA" w:rsidRPr="00A8636E">
        <w:rPr>
          <w:color w:val="000000"/>
          <w:sz w:val="22"/>
          <w:szCs w:val="22"/>
          <w:shd w:val="clear" w:color="auto" w:fill="FFFFFF"/>
        </w:rPr>
        <w:t>Research</w:t>
      </w:r>
      <w:proofErr w:type="spellEnd"/>
      <w:r w:rsidR="00325FEA" w:rsidRPr="00A8636E">
        <w:rPr>
          <w:color w:val="000000"/>
          <w:sz w:val="22"/>
          <w:szCs w:val="22"/>
          <w:shd w:val="clear" w:color="auto" w:fill="FFFFFF"/>
        </w:rPr>
        <w:t> </w:t>
      </w:r>
      <w:proofErr w:type="spellStart"/>
      <w:r w:rsidR="00325FEA" w:rsidRPr="00A8636E">
        <w:rPr>
          <w:color w:val="000000"/>
          <w:sz w:val="22"/>
          <w:szCs w:val="22"/>
          <w:shd w:val="clear" w:color="auto" w:fill="FFFFFF"/>
        </w:rPr>
        <w:t>center</w:t>
      </w:r>
      <w:proofErr w:type="spellEnd"/>
      <w:r w:rsidR="00325FEA" w:rsidRPr="00A8636E">
        <w:rPr>
          <w:color w:val="000000"/>
          <w:sz w:val="22"/>
          <w:szCs w:val="22"/>
          <w:shd w:val="clear" w:color="auto" w:fill="FFFFFF"/>
        </w:rPr>
        <w:t xml:space="preserve"> at Trakya </w:t>
      </w:r>
      <w:proofErr w:type="spellStart"/>
      <w:r w:rsidR="00325FEA" w:rsidRPr="00A8636E">
        <w:rPr>
          <w:color w:val="000000"/>
          <w:sz w:val="22"/>
          <w:szCs w:val="22"/>
          <w:shd w:val="clear" w:color="auto" w:fill="FFFFFF"/>
        </w:rPr>
        <w:t>University</w:t>
      </w:r>
      <w:proofErr w:type="spellEnd"/>
      <w:r w:rsidR="00325FEA">
        <w:rPr>
          <w:color w:val="000000"/>
          <w:sz w:val="22"/>
          <w:szCs w:val="22"/>
          <w:shd w:val="clear" w:color="auto" w:fill="FFFFFF"/>
        </w:rPr>
        <w:t>”</w:t>
      </w:r>
    </w:p>
    <w:p w14:paraId="49CA4A8E" w14:textId="77777777" w:rsidR="00325FEA" w:rsidRPr="00325FEA" w:rsidRDefault="00325FEA" w:rsidP="00581ACC">
      <w:pPr>
        <w:spacing w:beforeAutospacing="1" w:afterAutospacing="1"/>
        <w:rPr>
          <w:color w:val="000000"/>
          <w:sz w:val="22"/>
          <w:szCs w:val="22"/>
          <w:shd w:val="clear" w:color="auto" w:fill="FFFFFF"/>
        </w:rPr>
      </w:pPr>
    </w:p>
    <w:p w14:paraId="061A42A7" w14:textId="603C1A3E" w:rsidR="00EC6ED8" w:rsidRDefault="00581ACC" w:rsidP="00EC6ED8">
      <w:pPr>
        <w:keepNext/>
        <w:outlineLvl w:val="0"/>
        <w:rPr>
          <w:rStyle w:val="Gl"/>
          <w:sz w:val="22"/>
          <w:szCs w:val="22"/>
          <w:u w:val="single"/>
          <w:lang w:val="en-GB"/>
        </w:rPr>
      </w:pPr>
      <w:r>
        <w:rPr>
          <w:rStyle w:val="Gl"/>
          <w:b w:val="0"/>
          <w:sz w:val="22"/>
          <w:szCs w:val="22"/>
          <w:lang w:val="en-GB"/>
        </w:rPr>
        <w:t xml:space="preserve">A contract/lot is awarded: no. </w:t>
      </w:r>
      <w:r>
        <w:rPr>
          <w:rStyle w:val="Gl"/>
          <w:b w:val="0"/>
          <w:sz w:val="22"/>
          <w:szCs w:val="22"/>
          <w:lang w:val="en-GB"/>
        </w:rPr>
        <w:br/>
      </w:r>
      <w:r>
        <w:rPr>
          <w:rStyle w:val="Gl"/>
          <w:b w:val="0"/>
          <w:sz w:val="22"/>
          <w:szCs w:val="22"/>
          <w:lang w:val="en-GB"/>
        </w:rPr>
        <w:br/>
      </w:r>
      <w:r>
        <w:rPr>
          <w:rStyle w:val="Gl"/>
          <w:b w:val="0"/>
          <w:sz w:val="22"/>
          <w:szCs w:val="22"/>
          <w:lang w:val="en-GB"/>
        </w:rPr>
        <w:br/>
      </w:r>
      <w:r w:rsidR="00EC6ED8" w:rsidRPr="00926E61">
        <w:rPr>
          <w:rStyle w:val="Gl"/>
          <w:sz w:val="22"/>
          <w:szCs w:val="22"/>
          <w:u w:val="single"/>
          <w:lang w:val="en-GB"/>
        </w:rPr>
        <w:t>V.1) Information on non-award</w:t>
      </w:r>
    </w:p>
    <w:p w14:paraId="7CC7A7AB" w14:textId="77777777" w:rsidR="00816931" w:rsidRPr="00581ACC" w:rsidRDefault="00816931" w:rsidP="00EC6ED8">
      <w:pPr>
        <w:keepNext/>
        <w:outlineLvl w:val="0"/>
        <w:rPr>
          <w:rStyle w:val="Gl"/>
          <w:b w:val="0"/>
          <w:sz w:val="22"/>
          <w:szCs w:val="22"/>
          <w:lang w:val="en-GB"/>
        </w:rPr>
      </w:pPr>
    </w:p>
    <w:p w14:paraId="387BA708" w14:textId="71C1D4C5" w:rsidR="00EC6ED8" w:rsidRDefault="00EC6ED8" w:rsidP="00EC6ED8">
      <w:pPr>
        <w:keepNext/>
        <w:outlineLvl w:val="0"/>
        <w:rPr>
          <w:rStyle w:val="Gl"/>
          <w:b w:val="0"/>
          <w:sz w:val="22"/>
          <w:szCs w:val="22"/>
          <w:lang w:val="en-GB"/>
        </w:rPr>
      </w:pPr>
      <w:r w:rsidRPr="00EC6ED8">
        <w:rPr>
          <w:rStyle w:val="Gl"/>
          <w:b w:val="0"/>
          <w:sz w:val="22"/>
          <w:szCs w:val="22"/>
          <w:lang w:val="en-GB"/>
        </w:rPr>
        <w:t>The contract/lot is not awarded</w:t>
      </w:r>
      <w:r>
        <w:rPr>
          <w:rStyle w:val="Gl"/>
          <w:b w:val="0"/>
          <w:sz w:val="22"/>
          <w:szCs w:val="22"/>
          <w:lang w:val="en-GB"/>
        </w:rPr>
        <w:t>:</w:t>
      </w:r>
    </w:p>
    <w:p w14:paraId="340C8AF8" w14:textId="77777777" w:rsidR="00816931" w:rsidRDefault="00816931" w:rsidP="00EC6ED8">
      <w:pPr>
        <w:keepNext/>
        <w:outlineLvl w:val="0"/>
        <w:rPr>
          <w:rStyle w:val="Gl"/>
          <w:b w:val="0"/>
          <w:sz w:val="22"/>
          <w:szCs w:val="22"/>
          <w:lang w:val="en-GB"/>
        </w:rPr>
      </w:pPr>
    </w:p>
    <w:p w14:paraId="391D7BE0" w14:textId="78348739" w:rsidR="00100885" w:rsidRDefault="00100885" w:rsidP="00EC6ED8">
      <w:pPr>
        <w:keepNext/>
        <w:outlineLvl w:val="0"/>
        <w:rPr>
          <w:rStyle w:val="Gl"/>
          <w:b w:val="0"/>
          <w:sz w:val="22"/>
          <w:szCs w:val="22"/>
          <w:lang w:val="en-GB"/>
        </w:rPr>
      </w:pPr>
      <w:r w:rsidRPr="009357C2">
        <w:rPr>
          <w:rStyle w:val="Gl"/>
          <w:b w:val="0"/>
          <w:sz w:val="22"/>
          <w:szCs w:val="22"/>
          <w:lang w:val="en-GB"/>
        </w:rPr>
        <w:t xml:space="preserve">The tender procedure is cancelled </w:t>
      </w:r>
      <w:proofErr w:type="gramStart"/>
      <w:r w:rsidRPr="009357C2">
        <w:rPr>
          <w:rStyle w:val="Gl"/>
          <w:b w:val="0"/>
          <w:sz w:val="22"/>
          <w:szCs w:val="22"/>
          <w:lang w:val="en-GB"/>
        </w:rPr>
        <w:t>on the basis of</w:t>
      </w:r>
      <w:proofErr w:type="gramEnd"/>
      <w:r w:rsidRPr="009357C2">
        <w:rPr>
          <w:rStyle w:val="Gl"/>
          <w:b w:val="0"/>
          <w:sz w:val="22"/>
          <w:szCs w:val="22"/>
          <w:lang w:val="en-GB"/>
        </w:rPr>
        <w:t xml:space="preserve"> 2.6.13 of PRAG.</w:t>
      </w:r>
    </w:p>
    <w:p w14:paraId="12348AAC" w14:textId="04B8B0CB" w:rsidR="00AF678C" w:rsidRDefault="00AF678C" w:rsidP="00EC6ED8">
      <w:pPr>
        <w:keepNext/>
        <w:outlineLvl w:val="0"/>
        <w:rPr>
          <w:rStyle w:val="Gl"/>
          <w:b w:val="0"/>
          <w:sz w:val="22"/>
          <w:szCs w:val="22"/>
          <w:lang w:val="en-GB"/>
        </w:rPr>
      </w:pPr>
    </w:p>
    <w:p w14:paraId="3C631A16" w14:textId="650DA7BC" w:rsidR="00AF678C" w:rsidRDefault="00AF678C" w:rsidP="00EC6ED8">
      <w:pPr>
        <w:keepNext/>
        <w:outlineLvl w:val="0"/>
        <w:rPr>
          <w:rStyle w:val="Gl"/>
          <w:b w:val="0"/>
          <w:sz w:val="22"/>
          <w:szCs w:val="22"/>
          <w:lang w:val="en-GB"/>
        </w:rPr>
      </w:pPr>
      <w:r>
        <w:rPr>
          <w:rStyle w:val="Gl"/>
          <w:b w:val="0"/>
          <w:sz w:val="22"/>
          <w:szCs w:val="22"/>
          <w:lang w:val="en-GB"/>
        </w:rPr>
        <w:t xml:space="preserve">Technical error/errors have been detected in the tender dossier. </w:t>
      </w:r>
    </w:p>
    <w:p w14:paraId="6C5E1E6B" w14:textId="77777777" w:rsidR="00816931" w:rsidRDefault="00816931" w:rsidP="00EC6ED8">
      <w:pPr>
        <w:keepNext/>
        <w:outlineLvl w:val="0"/>
        <w:rPr>
          <w:rStyle w:val="Gl"/>
          <w:b w:val="0"/>
          <w:sz w:val="22"/>
          <w:szCs w:val="22"/>
          <w:lang w:val="en-GB"/>
        </w:rPr>
      </w:pPr>
    </w:p>
    <w:p w14:paraId="2A9F7D31" w14:textId="4FC0C645" w:rsidR="00ED00E1" w:rsidRPr="00920753" w:rsidRDefault="001D32F0" w:rsidP="00926E61">
      <w:pPr>
        <w:jc w:val="both"/>
        <w:rPr>
          <w:rStyle w:val="Gl"/>
          <w:b w:val="0"/>
          <w:bCs/>
          <w:sz w:val="22"/>
          <w:szCs w:val="22"/>
          <w:lang w:val="en-GB"/>
        </w:rPr>
      </w:pPr>
      <w:r w:rsidRPr="00920753">
        <w:rPr>
          <w:rStyle w:val="Gl"/>
          <w:b w:val="0"/>
          <w:bCs/>
          <w:sz w:val="22"/>
          <w:szCs w:val="22"/>
          <w:lang w:val="en-GB"/>
        </w:rPr>
        <w:t>According to the letter №PPR3-3-001 from Joint Secretariat of Interreg IPA Bulgaria – Turkey 2014-2020 Programme</w:t>
      </w:r>
      <w:r w:rsidR="007B0163">
        <w:rPr>
          <w:rStyle w:val="Gl"/>
          <w:b w:val="0"/>
          <w:bCs/>
          <w:sz w:val="22"/>
          <w:szCs w:val="22"/>
          <w:lang w:val="en-GB"/>
        </w:rPr>
        <w:t>,</w:t>
      </w:r>
      <w:r w:rsidRPr="00920753">
        <w:rPr>
          <w:rStyle w:val="Gl"/>
          <w:b w:val="0"/>
          <w:bCs/>
          <w:sz w:val="22"/>
          <w:szCs w:val="22"/>
          <w:lang w:val="en-GB"/>
        </w:rPr>
        <w:t xml:space="preserve"> there has been differences between approved and announced technical specification.  Differences are caused by technical irregularities which cannot be corrected without cancellation of tender procedure and of said contract. Failing to do that could cost both Contracting Authority (Trakya University – Edirne) and Contractor</w:t>
      </w:r>
      <w:r w:rsidR="00920753">
        <w:rPr>
          <w:rStyle w:val="Gl"/>
          <w:b w:val="0"/>
          <w:bCs/>
          <w:sz w:val="22"/>
          <w:szCs w:val="22"/>
          <w:lang w:val="en-GB"/>
        </w:rPr>
        <w:t xml:space="preserve"> </w:t>
      </w:r>
      <w:r w:rsidRPr="00920753">
        <w:rPr>
          <w:rStyle w:val="Gl"/>
          <w:b w:val="0"/>
          <w:bCs/>
          <w:sz w:val="22"/>
          <w:szCs w:val="22"/>
          <w:lang w:val="en-GB"/>
        </w:rPr>
        <w:t xml:space="preserve">(penalties on behalf of the programme authorities. </w:t>
      </w:r>
    </w:p>
    <w:p w14:paraId="317C0483" w14:textId="680F81A9" w:rsidR="002D4C47" w:rsidRDefault="002D4C47" w:rsidP="00926E61">
      <w:pPr>
        <w:jc w:val="both"/>
        <w:rPr>
          <w:rStyle w:val="Gl"/>
          <w:sz w:val="22"/>
          <w:szCs w:val="22"/>
          <w:u w:val="single"/>
          <w:lang w:val="en-GB"/>
        </w:rPr>
      </w:pPr>
    </w:p>
    <w:p w14:paraId="3F25FCA4" w14:textId="19435764" w:rsidR="000E3849" w:rsidRPr="000E3849" w:rsidRDefault="000E3849" w:rsidP="000E3849">
      <w:pPr>
        <w:jc w:val="both"/>
        <w:rPr>
          <w:rStyle w:val="Gl"/>
          <w:b w:val="0"/>
          <w:bCs/>
          <w:sz w:val="22"/>
          <w:szCs w:val="22"/>
          <w:lang w:val="en-GB"/>
        </w:rPr>
      </w:pPr>
      <w:r w:rsidRPr="000E3849">
        <w:rPr>
          <w:rStyle w:val="Gl"/>
          <w:b w:val="0"/>
          <w:bCs/>
          <w:sz w:val="22"/>
          <w:szCs w:val="22"/>
          <w:lang w:val="en-GB"/>
        </w:rPr>
        <w:t>Since the irregularities have been detected prior to delivery of the workstation and no payments have been done yet, after termination of the contract enters into force and correction of technical specification is done, a new tender procedure will be announced as</w:t>
      </w:r>
      <w:r w:rsidR="00AF678C">
        <w:rPr>
          <w:rStyle w:val="Gl"/>
          <w:b w:val="0"/>
          <w:bCs/>
          <w:sz w:val="22"/>
          <w:szCs w:val="22"/>
          <w:lang w:val="en-GB"/>
        </w:rPr>
        <w:t xml:space="preserve"> soon as </w:t>
      </w:r>
      <w:r w:rsidRPr="000E3849">
        <w:rPr>
          <w:rStyle w:val="Gl"/>
          <w:b w:val="0"/>
          <w:bCs/>
          <w:sz w:val="22"/>
          <w:szCs w:val="22"/>
          <w:lang w:val="en-GB"/>
        </w:rPr>
        <w:t>p</w:t>
      </w:r>
      <w:r w:rsidR="00AF678C">
        <w:rPr>
          <w:rStyle w:val="Gl"/>
          <w:b w:val="0"/>
          <w:bCs/>
          <w:sz w:val="22"/>
          <w:szCs w:val="22"/>
          <w:lang w:val="en-GB"/>
        </w:rPr>
        <w:t>ossible</w:t>
      </w:r>
      <w:r w:rsidRPr="000E3849">
        <w:rPr>
          <w:rStyle w:val="Gl"/>
          <w:b w:val="0"/>
          <w:bCs/>
          <w:sz w:val="22"/>
          <w:szCs w:val="22"/>
          <w:lang w:val="en-GB"/>
        </w:rPr>
        <w:t xml:space="preserve"> and you will requested to participate with dedicated letter for it. </w:t>
      </w:r>
    </w:p>
    <w:p w14:paraId="0CE81979" w14:textId="77777777" w:rsidR="000E3849" w:rsidRPr="000E3849" w:rsidRDefault="000E3849" w:rsidP="00926E61">
      <w:pPr>
        <w:jc w:val="both"/>
        <w:rPr>
          <w:rStyle w:val="Gl"/>
          <w:b w:val="0"/>
          <w:bCs/>
          <w:sz w:val="22"/>
          <w:szCs w:val="22"/>
          <w:lang w:val="en-GB"/>
        </w:rPr>
      </w:pPr>
    </w:p>
    <w:p w14:paraId="672FBAAF" w14:textId="77777777" w:rsidR="00ED00E1" w:rsidRDefault="00ED00E1" w:rsidP="00926E61">
      <w:pPr>
        <w:jc w:val="both"/>
        <w:rPr>
          <w:rStyle w:val="Gl"/>
          <w:sz w:val="22"/>
          <w:szCs w:val="22"/>
          <w:u w:val="single"/>
          <w:lang w:val="en-GB"/>
        </w:rPr>
      </w:pPr>
    </w:p>
    <w:p w14:paraId="0AA8D4FE" w14:textId="4392861C" w:rsidR="00926E61" w:rsidRDefault="00581ACC" w:rsidP="00926E61">
      <w:pPr>
        <w:jc w:val="both"/>
        <w:rPr>
          <w:rStyle w:val="Gl"/>
          <w:sz w:val="22"/>
          <w:szCs w:val="22"/>
          <w:u w:val="single"/>
          <w:lang w:val="en-GB"/>
        </w:rPr>
      </w:pPr>
      <w:r>
        <w:rPr>
          <w:rStyle w:val="Gl"/>
          <w:sz w:val="22"/>
          <w:szCs w:val="22"/>
          <w:u w:val="single"/>
          <w:lang w:val="en-GB"/>
        </w:rPr>
        <w:br/>
      </w:r>
      <w:r w:rsidR="00926E61" w:rsidRPr="00926E61">
        <w:rPr>
          <w:rStyle w:val="Gl"/>
          <w:sz w:val="22"/>
          <w:szCs w:val="22"/>
          <w:u w:val="single"/>
          <w:lang w:val="en-GB"/>
        </w:rPr>
        <w:t>VI.3) Additional information:</w:t>
      </w:r>
    </w:p>
    <w:p w14:paraId="36E2A7B7" w14:textId="77777777" w:rsidR="00582ECC" w:rsidRPr="00926E61" w:rsidRDefault="00582ECC" w:rsidP="00926E61">
      <w:pPr>
        <w:jc w:val="both"/>
        <w:rPr>
          <w:rStyle w:val="Gl"/>
          <w:sz w:val="22"/>
          <w:szCs w:val="22"/>
          <w:u w:val="single"/>
          <w:lang w:val="en-GB"/>
        </w:rPr>
      </w:pPr>
    </w:p>
    <w:p w14:paraId="09FFCA13" w14:textId="77777777" w:rsidR="00B448FA" w:rsidRDefault="00B448FA" w:rsidP="00926E61">
      <w:pPr>
        <w:jc w:val="both"/>
        <w:rPr>
          <w:sz w:val="22"/>
          <w:szCs w:val="22"/>
          <w:lang w:val="en-GB"/>
        </w:rPr>
      </w:pPr>
      <w:r w:rsidRPr="00664635">
        <w:rPr>
          <w:sz w:val="22"/>
          <w:szCs w:val="22"/>
          <w:lang w:val="en-GB"/>
        </w:rPr>
        <w:t xml:space="preserve">Should a new tender procedure be launched for this project, a new </w:t>
      </w:r>
      <w:r w:rsidR="00062477">
        <w:rPr>
          <w:sz w:val="22"/>
          <w:szCs w:val="22"/>
          <w:lang w:val="en-GB"/>
        </w:rPr>
        <w:t>contract</w:t>
      </w:r>
      <w:r w:rsidR="00062477" w:rsidRPr="00664635">
        <w:rPr>
          <w:sz w:val="22"/>
          <w:szCs w:val="22"/>
          <w:lang w:val="en-GB"/>
        </w:rPr>
        <w:t xml:space="preserve"> </w:t>
      </w:r>
      <w:r w:rsidRPr="00664635">
        <w:rPr>
          <w:sz w:val="22"/>
          <w:szCs w:val="22"/>
          <w:lang w:val="en-GB"/>
        </w:rPr>
        <w:t>notice will be published</w:t>
      </w:r>
      <w:r w:rsidR="003E07F2">
        <w:rPr>
          <w:sz w:val="22"/>
          <w:szCs w:val="22"/>
          <w:lang w:val="en-GB"/>
        </w:rPr>
        <w:t xml:space="preserve">, unless the </w:t>
      </w:r>
      <w:proofErr w:type="spellStart"/>
      <w:r w:rsidR="003C509E" w:rsidRPr="003E6A35">
        <w:rPr>
          <w:sz w:val="22"/>
          <w:szCs w:val="22"/>
        </w:rPr>
        <w:t>contracting</w:t>
      </w:r>
      <w:proofErr w:type="spellEnd"/>
      <w:r w:rsidR="00A546F6" w:rsidRPr="003E6A35">
        <w:rPr>
          <w:sz w:val="22"/>
          <w:szCs w:val="22"/>
        </w:rPr>
        <w:t xml:space="preserve"> </w:t>
      </w:r>
      <w:proofErr w:type="spellStart"/>
      <w:r w:rsidR="003C509E" w:rsidRPr="003E6A35">
        <w:rPr>
          <w:sz w:val="22"/>
          <w:szCs w:val="22"/>
        </w:rPr>
        <w:t>a</w:t>
      </w:r>
      <w:r w:rsidR="003E07F2" w:rsidRPr="003E6A35">
        <w:rPr>
          <w:sz w:val="22"/>
          <w:szCs w:val="22"/>
        </w:rPr>
        <w:t>uthority</w:t>
      </w:r>
      <w:proofErr w:type="spellEnd"/>
      <w:r w:rsidR="003E07F2" w:rsidRPr="003E6A35">
        <w:rPr>
          <w:sz w:val="22"/>
          <w:szCs w:val="22"/>
        </w:rPr>
        <w:t xml:space="preserve"> </w:t>
      </w:r>
      <w:proofErr w:type="spellStart"/>
      <w:r w:rsidR="003E07F2" w:rsidRPr="003E6A35">
        <w:rPr>
          <w:sz w:val="22"/>
          <w:szCs w:val="22"/>
        </w:rPr>
        <w:t>awards</w:t>
      </w:r>
      <w:proofErr w:type="spellEnd"/>
      <w:r w:rsidR="003E07F2" w:rsidRPr="003E6A35">
        <w:rPr>
          <w:sz w:val="22"/>
          <w:szCs w:val="22"/>
        </w:rPr>
        <w:t xml:space="preserve"> </w:t>
      </w:r>
      <w:proofErr w:type="spellStart"/>
      <w:r w:rsidR="003E07F2" w:rsidRPr="003E6A35">
        <w:rPr>
          <w:sz w:val="22"/>
          <w:szCs w:val="22"/>
        </w:rPr>
        <w:t>the</w:t>
      </w:r>
      <w:proofErr w:type="spellEnd"/>
      <w:r w:rsidR="003E07F2" w:rsidRPr="003E6A35">
        <w:rPr>
          <w:sz w:val="22"/>
          <w:szCs w:val="22"/>
        </w:rPr>
        <w:t xml:space="preserve"> </w:t>
      </w:r>
      <w:proofErr w:type="spellStart"/>
      <w:r w:rsidR="003E07F2" w:rsidRPr="003E6A35">
        <w:rPr>
          <w:sz w:val="22"/>
          <w:szCs w:val="22"/>
        </w:rPr>
        <w:t>contract</w:t>
      </w:r>
      <w:proofErr w:type="spellEnd"/>
      <w:r w:rsidR="003E07F2" w:rsidRPr="003E6A35">
        <w:rPr>
          <w:sz w:val="22"/>
          <w:szCs w:val="22"/>
        </w:rPr>
        <w:t xml:space="preserve"> </w:t>
      </w:r>
      <w:proofErr w:type="spellStart"/>
      <w:r w:rsidR="003E07F2" w:rsidRPr="003E6A35">
        <w:rPr>
          <w:sz w:val="22"/>
          <w:szCs w:val="22"/>
        </w:rPr>
        <w:t>through</w:t>
      </w:r>
      <w:proofErr w:type="spellEnd"/>
      <w:r w:rsidR="003E07F2" w:rsidRPr="003E6A35">
        <w:rPr>
          <w:sz w:val="22"/>
          <w:szCs w:val="22"/>
        </w:rPr>
        <w:t xml:space="preserve"> a </w:t>
      </w:r>
      <w:proofErr w:type="spellStart"/>
      <w:r w:rsidR="003E07F2" w:rsidRPr="003E6A35">
        <w:rPr>
          <w:sz w:val="22"/>
          <w:szCs w:val="22"/>
        </w:rPr>
        <w:t>negotiated</w:t>
      </w:r>
      <w:proofErr w:type="spellEnd"/>
      <w:r w:rsidR="003E07F2" w:rsidRPr="003E6A35">
        <w:rPr>
          <w:sz w:val="22"/>
          <w:szCs w:val="22"/>
        </w:rPr>
        <w:t xml:space="preserve"> </w:t>
      </w:r>
      <w:proofErr w:type="spellStart"/>
      <w:r w:rsidR="003E07F2" w:rsidRPr="003E6A35">
        <w:rPr>
          <w:sz w:val="22"/>
          <w:szCs w:val="22"/>
        </w:rPr>
        <w:t>procedure</w:t>
      </w:r>
      <w:proofErr w:type="spellEnd"/>
      <w:r w:rsidR="003E07F2" w:rsidRPr="003E6A35">
        <w:rPr>
          <w:sz w:val="22"/>
          <w:szCs w:val="22"/>
        </w:rPr>
        <w:t xml:space="preserve"> – in </w:t>
      </w:r>
      <w:proofErr w:type="spellStart"/>
      <w:r w:rsidR="003E07F2" w:rsidRPr="003E6A35">
        <w:rPr>
          <w:sz w:val="22"/>
          <w:szCs w:val="22"/>
        </w:rPr>
        <w:t>which</w:t>
      </w:r>
      <w:proofErr w:type="spellEnd"/>
      <w:r w:rsidR="003E07F2" w:rsidRPr="003E6A35">
        <w:rPr>
          <w:sz w:val="22"/>
          <w:szCs w:val="22"/>
        </w:rPr>
        <w:t xml:space="preserve"> </w:t>
      </w:r>
      <w:proofErr w:type="spellStart"/>
      <w:r w:rsidR="003E07F2" w:rsidRPr="003E6A35">
        <w:rPr>
          <w:sz w:val="22"/>
          <w:szCs w:val="22"/>
        </w:rPr>
        <w:t>case</w:t>
      </w:r>
      <w:proofErr w:type="spellEnd"/>
      <w:r w:rsidR="003E07F2" w:rsidRPr="003E6A35">
        <w:rPr>
          <w:sz w:val="22"/>
          <w:szCs w:val="22"/>
        </w:rPr>
        <w:t xml:space="preserve"> </w:t>
      </w:r>
      <w:proofErr w:type="spellStart"/>
      <w:r w:rsidR="003E07F2" w:rsidRPr="003E6A35">
        <w:rPr>
          <w:sz w:val="22"/>
          <w:szCs w:val="22"/>
        </w:rPr>
        <w:t>only</w:t>
      </w:r>
      <w:proofErr w:type="spellEnd"/>
      <w:r w:rsidR="003E07F2" w:rsidRPr="003E6A35">
        <w:rPr>
          <w:sz w:val="22"/>
          <w:szCs w:val="22"/>
        </w:rPr>
        <w:t xml:space="preserve"> </w:t>
      </w:r>
      <w:proofErr w:type="spellStart"/>
      <w:r w:rsidR="003E07F2" w:rsidRPr="003E6A35">
        <w:rPr>
          <w:sz w:val="22"/>
          <w:szCs w:val="22"/>
        </w:rPr>
        <w:t>the</w:t>
      </w:r>
      <w:proofErr w:type="spellEnd"/>
      <w:r w:rsidR="003E07F2" w:rsidRPr="003E6A35">
        <w:rPr>
          <w:sz w:val="22"/>
          <w:szCs w:val="22"/>
        </w:rPr>
        <w:t xml:space="preserve"> </w:t>
      </w:r>
      <w:proofErr w:type="spellStart"/>
      <w:r w:rsidR="003E07F2" w:rsidRPr="003E6A35">
        <w:rPr>
          <w:sz w:val="22"/>
          <w:szCs w:val="22"/>
        </w:rPr>
        <w:t>award</w:t>
      </w:r>
      <w:proofErr w:type="spellEnd"/>
      <w:r w:rsidR="003E07F2" w:rsidRPr="003E6A35">
        <w:rPr>
          <w:sz w:val="22"/>
          <w:szCs w:val="22"/>
        </w:rPr>
        <w:t xml:space="preserve"> of </w:t>
      </w:r>
      <w:proofErr w:type="spellStart"/>
      <w:r w:rsidR="003E07F2" w:rsidRPr="003E6A35">
        <w:rPr>
          <w:sz w:val="22"/>
          <w:szCs w:val="22"/>
        </w:rPr>
        <w:t>the</w:t>
      </w:r>
      <w:proofErr w:type="spellEnd"/>
      <w:r w:rsidR="003E07F2" w:rsidRPr="003E6A35">
        <w:rPr>
          <w:sz w:val="22"/>
          <w:szCs w:val="22"/>
        </w:rPr>
        <w:t xml:space="preserve"> </w:t>
      </w:r>
      <w:proofErr w:type="spellStart"/>
      <w:r w:rsidR="003E07F2" w:rsidRPr="003E6A35">
        <w:rPr>
          <w:sz w:val="22"/>
          <w:szCs w:val="22"/>
        </w:rPr>
        <w:t>contract</w:t>
      </w:r>
      <w:proofErr w:type="spellEnd"/>
      <w:r w:rsidR="003E07F2" w:rsidRPr="003E6A35">
        <w:rPr>
          <w:sz w:val="22"/>
          <w:szCs w:val="22"/>
        </w:rPr>
        <w:t xml:space="preserve"> </w:t>
      </w:r>
      <w:proofErr w:type="spellStart"/>
      <w:r w:rsidR="003E07F2" w:rsidRPr="003E6A35">
        <w:rPr>
          <w:sz w:val="22"/>
          <w:szCs w:val="22"/>
        </w:rPr>
        <w:t>will</w:t>
      </w:r>
      <w:proofErr w:type="spellEnd"/>
      <w:r w:rsidR="003E07F2" w:rsidRPr="003E6A35">
        <w:rPr>
          <w:sz w:val="22"/>
          <w:szCs w:val="22"/>
        </w:rPr>
        <w:t xml:space="preserve"> be </w:t>
      </w:r>
      <w:proofErr w:type="spellStart"/>
      <w:r w:rsidR="003E07F2" w:rsidRPr="003E6A35">
        <w:rPr>
          <w:sz w:val="22"/>
          <w:szCs w:val="22"/>
        </w:rPr>
        <w:t>published</w:t>
      </w:r>
      <w:proofErr w:type="spellEnd"/>
      <w:r w:rsidRPr="003E6A35">
        <w:rPr>
          <w:sz w:val="22"/>
          <w:szCs w:val="22"/>
          <w:lang w:val="en-GB"/>
        </w:rPr>
        <w:t>.</w:t>
      </w:r>
    </w:p>
    <w:p w14:paraId="34F7FE6A" w14:textId="229B7894" w:rsidR="00B448FA" w:rsidRDefault="00B448FA">
      <w:pPr>
        <w:jc w:val="both"/>
        <w:rPr>
          <w:sz w:val="22"/>
          <w:szCs w:val="22"/>
          <w:lang w:val="en-GB"/>
        </w:rPr>
      </w:pPr>
    </w:p>
    <w:p w14:paraId="416D8861" w14:textId="2215B713" w:rsidR="009357C2" w:rsidRDefault="009357C2">
      <w:pPr>
        <w:jc w:val="both"/>
        <w:rPr>
          <w:sz w:val="22"/>
          <w:szCs w:val="22"/>
          <w:lang w:val="en-GB"/>
        </w:rPr>
      </w:pPr>
    </w:p>
    <w:p w14:paraId="059BDE81" w14:textId="77777777" w:rsidR="009357C2" w:rsidRPr="00664635" w:rsidRDefault="009357C2">
      <w:pPr>
        <w:jc w:val="both"/>
        <w:rPr>
          <w:sz w:val="22"/>
          <w:szCs w:val="22"/>
          <w:lang w:val="en-GB"/>
        </w:rPr>
      </w:pPr>
    </w:p>
    <w:sectPr w:rsidR="009357C2" w:rsidRPr="00664635" w:rsidSect="009B6A1C">
      <w:headerReference w:type="default" r:id="rId8"/>
      <w:footerReference w:type="default" r:id="rId9"/>
      <w:pgSz w:w="12240" w:h="15840"/>
      <w:pgMar w:top="1097" w:right="1440" w:bottom="1440" w:left="1440" w:header="709" w:footer="52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04D19" w14:textId="77777777" w:rsidR="00C63932" w:rsidRDefault="00C63932">
      <w:r>
        <w:separator/>
      </w:r>
    </w:p>
  </w:endnote>
  <w:endnote w:type="continuationSeparator" w:id="0">
    <w:p w14:paraId="024023DB" w14:textId="77777777" w:rsidR="00C63932" w:rsidRDefault="00C63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4E445" w14:textId="77777777" w:rsidR="00727CEE" w:rsidRDefault="006E7086" w:rsidP="00727CEE">
    <w:pPr>
      <w:pStyle w:val="AltBilgi"/>
      <w:tabs>
        <w:tab w:val="right" w:pos="14040"/>
      </w:tabs>
      <w:rPr>
        <w:szCs w:val="18"/>
      </w:rPr>
    </w:pPr>
    <w:r>
      <w:rPr>
        <w:b/>
        <w:sz w:val="18"/>
        <w:szCs w:val="18"/>
        <w:lang w:val="en-GB"/>
      </w:rPr>
      <w:t>A</w:t>
    </w:r>
    <w:r w:rsidR="000F095A">
      <w:rPr>
        <w:b/>
        <w:sz w:val="18"/>
        <w:szCs w:val="18"/>
        <w:lang w:val="en-GB"/>
      </w:rPr>
      <w:t>ugust</w:t>
    </w:r>
    <w:r w:rsidR="0009300B">
      <w:rPr>
        <w:b/>
        <w:sz w:val="18"/>
        <w:szCs w:val="18"/>
        <w:lang w:val="en-GB"/>
      </w:rPr>
      <w:t xml:space="preserve"> 2020</w:t>
    </w:r>
  </w:p>
  <w:p w14:paraId="3D75DEB1" w14:textId="77777777" w:rsidR="009B6A1C" w:rsidRPr="009B6A1C" w:rsidRDefault="009B6A1C" w:rsidP="009B6A1C">
    <w:pPr>
      <w:pStyle w:val="AltBilgi"/>
      <w:rPr>
        <w:sz w:val="18"/>
        <w:szCs w:val="18"/>
        <w:lang w:val="en-GB"/>
      </w:rPr>
    </w:pPr>
    <w:r w:rsidRPr="009B6A1C">
      <w:rPr>
        <w:sz w:val="18"/>
        <w:szCs w:val="18"/>
        <w:lang w:val="it-IT"/>
      </w:rPr>
      <w:fldChar w:fldCharType="begin"/>
    </w:r>
    <w:r w:rsidRPr="009B6A1C">
      <w:rPr>
        <w:sz w:val="18"/>
        <w:szCs w:val="18"/>
        <w:lang w:val="en-GB"/>
      </w:rPr>
      <w:instrText xml:space="preserve"> FILENAME   \* MERGEFORMAT </w:instrText>
    </w:r>
    <w:r w:rsidRPr="009B6A1C">
      <w:rPr>
        <w:sz w:val="18"/>
        <w:szCs w:val="18"/>
        <w:lang w:val="it-IT"/>
      </w:rPr>
      <w:fldChar w:fldCharType="separate"/>
    </w:r>
    <w:r w:rsidR="000F095A">
      <w:rPr>
        <w:noProof/>
        <w:sz w:val="18"/>
        <w:szCs w:val="18"/>
        <w:lang w:val="en-GB"/>
      </w:rPr>
      <w:t>a5a_cancnotice_enotices_en</w:t>
    </w:r>
    <w:r w:rsidR="001327A2">
      <w:rPr>
        <w:noProof/>
        <w:sz w:val="18"/>
        <w:szCs w:val="18"/>
        <w:lang w:val="en-GB"/>
      </w:rPr>
      <w:t>.doc</w:t>
    </w:r>
    <w:r w:rsidRPr="009B6A1C">
      <w:rPr>
        <w:sz w:val="18"/>
        <w:szCs w:val="18"/>
        <w:lang w:val="it-IT"/>
      </w:rPr>
      <w:fldChar w:fldCharType="end"/>
    </w:r>
    <w:r w:rsidR="00703FC4">
      <w:rPr>
        <w:sz w:val="18"/>
        <w:szCs w:val="18"/>
        <w:lang w:val="it-IT"/>
      </w:rPr>
      <w:t>x</w:t>
    </w:r>
    <w:r w:rsidRPr="009B6A1C">
      <w:rPr>
        <w:sz w:val="18"/>
        <w:szCs w:val="18"/>
        <w:lang w:val="en-GB"/>
      </w:rPr>
      <w:tab/>
    </w:r>
    <w:r w:rsidRPr="009B6A1C">
      <w:rPr>
        <w:sz w:val="18"/>
        <w:szCs w:val="18"/>
        <w:lang w:val="en-GB"/>
      </w:rPr>
      <w:tab/>
      <w:t xml:space="preserve">Page </w:t>
    </w:r>
    <w:r w:rsidRPr="009B6A1C">
      <w:rPr>
        <w:sz w:val="18"/>
        <w:szCs w:val="18"/>
        <w:lang w:val="it-IT"/>
      </w:rPr>
      <w:fldChar w:fldCharType="begin"/>
    </w:r>
    <w:r w:rsidRPr="009B6A1C">
      <w:rPr>
        <w:sz w:val="18"/>
        <w:szCs w:val="18"/>
        <w:lang w:val="en-GB"/>
      </w:rPr>
      <w:instrText xml:space="preserve"> PAGE   \* MERGEFORMAT </w:instrText>
    </w:r>
    <w:r w:rsidRPr="009B6A1C">
      <w:rPr>
        <w:sz w:val="18"/>
        <w:szCs w:val="18"/>
        <w:lang w:val="it-IT"/>
      </w:rPr>
      <w:fldChar w:fldCharType="separate"/>
    </w:r>
    <w:r w:rsidR="000F095A">
      <w:rPr>
        <w:noProof/>
        <w:sz w:val="18"/>
        <w:szCs w:val="18"/>
        <w:lang w:val="en-GB"/>
      </w:rPr>
      <w:t>1</w:t>
    </w:r>
    <w:r w:rsidRPr="009B6A1C">
      <w:rPr>
        <w:noProof/>
        <w:sz w:val="18"/>
        <w:szCs w:val="18"/>
        <w:lang w:val="it-IT"/>
      </w:rPr>
      <w:fldChar w:fldCharType="end"/>
    </w:r>
    <w:r w:rsidRPr="009B6A1C">
      <w:rPr>
        <w:noProof/>
        <w:sz w:val="18"/>
        <w:szCs w:val="18"/>
        <w:lang w:val="en-GB"/>
      </w:rPr>
      <w:t xml:space="preserve"> of </w:t>
    </w:r>
    <w:r w:rsidRPr="009B6A1C">
      <w:rPr>
        <w:noProof/>
        <w:sz w:val="18"/>
        <w:szCs w:val="18"/>
        <w:lang w:val="it-IT"/>
      </w:rPr>
      <w:fldChar w:fldCharType="begin"/>
    </w:r>
    <w:r w:rsidRPr="009B6A1C">
      <w:rPr>
        <w:noProof/>
        <w:sz w:val="18"/>
        <w:szCs w:val="18"/>
        <w:lang w:val="en-GB"/>
      </w:rPr>
      <w:instrText xml:space="preserve"> NUMPAGES   \* MERGEFORMAT </w:instrText>
    </w:r>
    <w:r w:rsidRPr="009B6A1C">
      <w:rPr>
        <w:noProof/>
        <w:sz w:val="18"/>
        <w:szCs w:val="18"/>
        <w:lang w:val="it-IT"/>
      </w:rPr>
      <w:fldChar w:fldCharType="separate"/>
    </w:r>
    <w:r w:rsidR="000F095A">
      <w:rPr>
        <w:noProof/>
        <w:sz w:val="18"/>
        <w:szCs w:val="18"/>
        <w:lang w:val="en-GB"/>
      </w:rPr>
      <w:t>1</w:t>
    </w:r>
    <w:r w:rsidRPr="009B6A1C">
      <w:rPr>
        <w:noProof/>
        <w:sz w:val="18"/>
        <w:szCs w:val="18"/>
        <w:lang w:val="it-IT"/>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F307E" w14:textId="77777777" w:rsidR="00C63932" w:rsidRDefault="00C63932">
      <w:r>
        <w:separator/>
      </w:r>
    </w:p>
  </w:footnote>
  <w:footnote w:type="continuationSeparator" w:id="0">
    <w:p w14:paraId="182783AA" w14:textId="77777777" w:rsidR="00C63932" w:rsidRDefault="00C639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F3FC7" w14:textId="77777777" w:rsidR="00C81557" w:rsidRPr="00C81557" w:rsidRDefault="00C81557" w:rsidP="00C81557">
    <w:pPr>
      <w:jc w:val="right"/>
      <w:rPr>
        <w:b/>
        <w:sz w:val="20"/>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0000003"/>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3" w15:restartNumberingAfterBreak="0">
    <w:nsid w:val="00000004"/>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4" w15:restartNumberingAfterBreak="0">
    <w:nsid w:val="00000005"/>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5" w15:restartNumberingAfterBreak="0">
    <w:nsid w:val="00000006"/>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2">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4">
    <w:abstractNumId w:val="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 w:numId="5">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874EA2"/>
    <w:rsid w:val="0000195C"/>
    <w:rsid w:val="0001248B"/>
    <w:rsid w:val="00015999"/>
    <w:rsid w:val="000228BD"/>
    <w:rsid w:val="000553B0"/>
    <w:rsid w:val="00062477"/>
    <w:rsid w:val="00067017"/>
    <w:rsid w:val="000707FA"/>
    <w:rsid w:val="0009300B"/>
    <w:rsid w:val="000A779A"/>
    <w:rsid w:val="000E3849"/>
    <w:rsid w:val="000F095A"/>
    <w:rsid w:val="000F6A13"/>
    <w:rsid w:val="00100885"/>
    <w:rsid w:val="001115FA"/>
    <w:rsid w:val="00122136"/>
    <w:rsid w:val="001327A2"/>
    <w:rsid w:val="001B4753"/>
    <w:rsid w:val="001D32F0"/>
    <w:rsid w:val="001E0E68"/>
    <w:rsid w:val="002047DF"/>
    <w:rsid w:val="00210CA6"/>
    <w:rsid w:val="002206AD"/>
    <w:rsid w:val="00242259"/>
    <w:rsid w:val="00246EF2"/>
    <w:rsid w:val="0027149B"/>
    <w:rsid w:val="002723D8"/>
    <w:rsid w:val="00297327"/>
    <w:rsid w:val="002B4E67"/>
    <w:rsid w:val="002D4C47"/>
    <w:rsid w:val="003101B4"/>
    <w:rsid w:val="00325FEA"/>
    <w:rsid w:val="00333F4F"/>
    <w:rsid w:val="00340A50"/>
    <w:rsid w:val="00341291"/>
    <w:rsid w:val="00345321"/>
    <w:rsid w:val="00360EDD"/>
    <w:rsid w:val="003635F3"/>
    <w:rsid w:val="00363F75"/>
    <w:rsid w:val="00386ABC"/>
    <w:rsid w:val="003950EB"/>
    <w:rsid w:val="00396D53"/>
    <w:rsid w:val="003A0345"/>
    <w:rsid w:val="003C4856"/>
    <w:rsid w:val="003C509E"/>
    <w:rsid w:val="003E07F2"/>
    <w:rsid w:val="003E6A35"/>
    <w:rsid w:val="003E74DC"/>
    <w:rsid w:val="00422600"/>
    <w:rsid w:val="00427B34"/>
    <w:rsid w:val="004361B8"/>
    <w:rsid w:val="004376D5"/>
    <w:rsid w:val="00496969"/>
    <w:rsid w:val="00496BE9"/>
    <w:rsid w:val="004B614B"/>
    <w:rsid w:val="004C01BA"/>
    <w:rsid w:val="004E3FED"/>
    <w:rsid w:val="00507E67"/>
    <w:rsid w:val="005124A6"/>
    <w:rsid w:val="00512E2B"/>
    <w:rsid w:val="00513F4E"/>
    <w:rsid w:val="00556E73"/>
    <w:rsid w:val="00557353"/>
    <w:rsid w:val="00570FBE"/>
    <w:rsid w:val="00581ACC"/>
    <w:rsid w:val="00582ECC"/>
    <w:rsid w:val="00591F79"/>
    <w:rsid w:val="00592E8C"/>
    <w:rsid w:val="005D2810"/>
    <w:rsid w:val="00664635"/>
    <w:rsid w:val="006675B9"/>
    <w:rsid w:val="006A1E7B"/>
    <w:rsid w:val="006D61D1"/>
    <w:rsid w:val="006E7086"/>
    <w:rsid w:val="006F2C67"/>
    <w:rsid w:val="00703FC4"/>
    <w:rsid w:val="00711B30"/>
    <w:rsid w:val="00727CEE"/>
    <w:rsid w:val="0078198F"/>
    <w:rsid w:val="00797F1E"/>
    <w:rsid w:val="007B0163"/>
    <w:rsid w:val="007E276E"/>
    <w:rsid w:val="007F5CFD"/>
    <w:rsid w:val="00814656"/>
    <w:rsid w:val="00816931"/>
    <w:rsid w:val="00852CA5"/>
    <w:rsid w:val="00862D26"/>
    <w:rsid w:val="00874EA2"/>
    <w:rsid w:val="008943D0"/>
    <w:rsid w:val="008A0C10"/>
    <w:rsid w:val="008A3F4C"/>
    <w:rsid w:val="008D180E"/>
    <w:rsid w:val="00920753"/>
    <w:rsid w:val="00926E61"/>
    <w:rsid w:val="00930C06"/>
    <w:rsid w:val="009357C2"/>
    <w:rsid w:val="0093664B"/>
    <w:rsid w:val="00981097"/>
    <w:rsid w:val="00987DE6"/>
    <w:rsid w:val="00993F23"/>
    <w:rsid w:val="009A115A"/>
    <w:rsid w:val="009A4E17"/>
    <w:rsid w:val="009A5A7F"/>
    <w:rsid w:val="009B5671"/>
    <w:rsid w:val="009B5E88"/>
    <w:rsid w:val="009B6A1C"/>
    <w:rsid w:val="009D6E0C"/>
    <w:rsid w:val="00A05031"/>
    <w:rsid w:val="00A355AF"/>
    <w:rsid w:val="00A546F6"/>
    <w:rsid w:val="00A62639"/>
    <w:rsid w:val="00A67484"/>
    <w:rsid w:val="00A705B8"/>
    <w:rsid w:val="00A827EA"/>
    <w:rsid w:val="00A84FF9"/>
    <w:rsid w:val="00A8636E"/>
    <w:rsid w:val="00A87F93"/>
    <w:rsid w:val="00AA720E"/>
    <w:rsid w:val="00AB418B"/>
    <w:rsid w:val="00AD00EC"/>
    <w:rsid w:val="00AE62B2"/>
    <w:rsid w:val="00AF14AA"/>
    <w:rsid w:val="00AF3706"/>
    <w:rsid w:val="00AF678C"/>
    <w:rsid w:val="00B070E3"/>
    <w:rsid w:val="00B07D0E"/>
    <w:rsid w:val="00B07E4D"/>
    <w:rsid w:val="00B242CE"/>
    <w:rsid w:val="00B33D8A"/>
    <w:rsid w:val="00B36F33"/>
    <w:rsid w:val="00B448FA"/>
    <w:rsid w:val="00B700C0"/>
    <w:rsid w:val="00B74155"/>
    <w:rsid w:val="00B76B0A"/>
    <w:rsid w:val="00BB15E0"/>
    <w:rsid w:val="00BC091D"/>
    <w:rsid w:val="00BC142D"/>
    <w:rsid w:val="00BE7B32"/>
    <w:rsid w:val="00BF094D"/>
    <w:rsid w:val="00C00E4B"/>
    <w:rsid w:val="00C07A6B"/>
    <w:rsid w:val="00C63932"/>
    <w:rsid w:val="00C77F30"/>
    <w:rsid w:val="00C81557"/>
    <w:rsid w:val="00CB4A89"/>
    <w:rsid w:val="00D035B7"/>
    <w:rsid w:val="00D1599D"/>
    <w:rsid w:val="00D72C33"/>
    <w:rsid w:val="00D74C7D"/>
    <w:rsid w:val="00DA14E1"/>
    <w:rsid w:val="00DB103E"/>
    <w:rsid w:val="00DC2C99"/>
    <w:rsid w:val="00DC4D5F"/>
    <w:rsid w:val="00DD00B3"/>
    <w:rsid w:val="00DF020D"/>
    <w:rsid w:val="00E011CF"/>
    <w:rsid w:val="00E175B9"/>
    <w:rsid w:val="00E2754C"/>
    <w:rsid w:val="00E51D25"/>
    <w:rsid w:val="00E5722A"/>
    <w:rsid w:val="00E630EA"/>
    <w:rsid w:val="00E759C5"/>
    <w:rsid w:val="00E975EC"/>
    <w:rsid w:val="00EA31FD"/>
    <w:rsid w:val="00EB21CA"/>
    <w:rsid w:val="00EC0328"/>
    <w:rsid w:val="00EC6ED8"/>
    <w:rsid w:val="00ED00E1"/>
    <w:rsid w:val="00EF431F"/>
    <w:rsid w:val="00F06429"/>
    <w:rsid w:val="00F213C9"/>
    <w:rsid w:val="00F25208"/>
    <w:rsid w:val="00F34282"/>
    <w:rsid w:val="00F568CA"/>
    <w:rsid w:val="00FA382A"/>
    <w:rsid w:val="00FA3AB8"/>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63D79C9"/>
  <w15:chartTrackingRefBased/>
  <w15:docId w15:val="{9CB3F7D1-0D9B-4121-B705-AD5BAE2CD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52CA5"/>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initionTerm">
    <w:name w:val="Definition Term"/>
    <w:basedOn w:val="Normal"/>
    <w:next w:val="DefinitionList"/>
  </w:style>
  <w:style w:type="paragraph" w:customStyle="1" w:styleId="DefinitionList">
    <w:name w:val="Definition List"/>
    <w:basedOn w:val="Normal"/>
    <w:next w:val="DefinitionTerm"/>
    <w:pPr>
      <w:ind w:left="360"/>
    </w:pPr>
  </w:style>
  <w:style w:type="character" w:customStyle="1" w:styleId="Definition">
    <w:name w:val="Definition"/>
    <w:rPr>
      <w:i/>
    </w:rPr>
  </w:style>
  <w:style w:type="paragraph" w:customStyle="1" w:styleId="H1">
    <w:name w:val="H1"/>
    <w:basedOn w:val="Normal"/>
    <w:next w:val="Normal"/>
    <w:pPr>
      <w:keepNext/>
      <w:outlineLvl w:val="1"/>
    </w:pPr>
    <w:rPr>
      <w:b/>
      <w:kern w:val="36"/>
      <w:sz w:val="48"/>
    </w:rPr>
  </w:style>
  <w:style w:type="paragraph" w:customStyle="1" w:styleId="H2">
    <w:name w:val="H2"/>
    <w:basedOn w:val="Normal"/>
    <w:next w:val="Normal"/>
    <w:pPr>
      <w:keepNext/>
      <w:outlineLvl w:val="2"/>
    </w:pPr>
    <w:rPr>
      <w:b/>
      <w:sz w:val="36"/>
    </w:rPr>
  </w:style>
  <w:style w:type="paragraph" w:customStyle="1" w:styleId="H3">
    <w:name w:val="H3"/>
    <w:basedOn w:val="Normal"/>
    <w:next w:val="Normal"/>
    <w:pPr>
      <w:keepNext/>
      <w:outlineLvl w:val="3"/>
    </w:pPr>
    <w:rPr>
      <w:b/>
      <w:sz w:val="28"/>
    </w:rPr>
  </w:style>
  <w:style w:type="paragraph" w:customStyle="1" w:styleId="H4">
    <w:name w:val="H4"/>
    <w:basedOn w:val="Normal"/>
    <w:next w:val="Normal"/>
    <w:pPr>
      <w:keepNext/>
      <w:outlineLvl w:val="4"/>
    </w:pPr>
    <w:rPr>
      <w:b/>
    </w:rPr>
  </w:style>
  <w:style w:type="paragraph" w:customStyle="1" w:styleId="H5">
    <w:name w:val="H5"/>
    <w:basedOn w:val="Normal"/>
    <w:next w:val="Normal"/>
    <w:pPr>
      <w:keepNext/>
      <w:outlineLvl w:val="5"/>
    </w:pPr>
    <w:rPr>
      <w:b/>
      <w:sz w:val="20"/>
    </w:rPr>
  </w:style>
  <w:style w:type="paragraph" w:customStyle="1" w:styleId="H6">
    <w:name w:val="H6"/>
    <w:basedOn w:val="Normal"/>
    <w:next w:val="Normal"/>
    <w:pPr>
      <w:keepNext/>
      <w:outlineLvl w:val="6"/>
    </w:pPr>
    <w:rPr>
      <w:b/>
      <w:sz w:val="16"/>
    </w:rPr>
  </w:style>
  <w:style w:type="paragraph" w:customStyle="1" w:styleId="Address">
    <w:name w:val="Address"/>
    <w:basedOn w:val="Normal"/>
    <w:next w:val="Normal"/>
    <w:rPr>
      <w:i/>
    </w:rPr>
  </w:style>
  <w:style w:type="paragraph" w:customStyle="1" w:styleId="Blockquote">
    <w:name w:val="Blockquote"/>
    <w:basedOn w:val="Normal"/>
    <w:pPr>
      <w:ind w:left="360" w:right="360"/>
    </w:pPr>
  </w:style>
  <w:style w:type="character" w:customStyle="1" w:styleId="CITE">
    <w:name w:val="CITE"/>
    <w:rPr>
      <w:i/>
    </w:rPr>
  </w:style>
  <w:style w:type="character" w:customStyle="1" w:styleId="CODE">
    <w:name w:val="CODE"/>
    <w:rPr>
      <w:rFonts w:ascii="Courier New" w:hAnsi="Courier New"/>
      <w:sz w:val="20"/>
    </w:rPr>
  </w:style>
  <w:style w:type="character" w:styleId="Vurgu">
    <w:name w:val="Emphasis"/>
    <w:qFormat/>
    <w:rPr>
      <w:i/>
    </w:rPr>
  </w:style>
  <w:style w:type="character" w:styleId="Kpr">
    <w:name w:val="Hyperlink"/>
    <w:rPr>
      <w:color w:val="0000FF"/>
      <w:u w:val="single"/>
    </w:rPr>
  </w:style>
  <w:style w:type="character" w:styleId="zlenenKpr">
    <w:name w:val="FollowedHyperlink"/>
    <w:rPr>
      <w:color w:val="800080"/>
      <w:u w:val="single"/>
    </w:rPr>
  </w:style>
  <w:style w:type="character" w:customStyle="1" w:styleId="Keyboard">
    <w:name w:val="Keyboard"/>
    <w:rPr>
      <w:rFonts w:ascii="Courier New" w:hAnsi="Courier New"/>
      <w:b/>
      <w:sz w:val="20"/>
    </w:rPr>
  </w:style>
  <w:style w:type="paragraph" w:customStyle="1" w:styleId="Preformatted">
    <w:name w:val="Preformatted"/>
    <w:basedOn w:val="Normal"/>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styleId="z-FormunAlt">
    <w:name w:val="HTML Bottom of Form"/>
    <w:next w:val="Normal"/>
    <w:hidden/>
    <w:pPr>
      <w:widowControl w:val="0"/>
      <w:pBdr>
        <w:top w:val="double" w:sz="2" w:space="0" w:color="000000"/>
      </w:pBdr>
      <w:jc w:val="center"/>
    </w:pPr>
    <w:rPr>
      <w:rFonts w:ascii="Arial" w:hAnsi="Arial"/>
      <w:snapToGrid w:val="0"/>
      <w:vanish/>
      <w:sz w:val="16"/>
      <w:lang w:val="en-US" w:eastAsia="en-US"/>
    </w:rPr>
  </w:style>
  <w:style w:type="paragraph" w:styleId="z-Formunst">
    <w:name w:val="HTML Top of Form"/>
    <w:next w:val="Normal"/>
    <w:hidden/>
    <w:pPr>
      <w:widowControl w:val="0"/>
      <w:pBdr>
        <w:bottom w:val="double" w:sz="2" w:space="0" w:color="000000"/>
      </w:pBdr>
      <w:jc w:val="center"/>
    </w:pPr>
    <w:rPr>
      <w:rFonts w:ascii="Arial" w:hAnsi="Arial"/>
      <w:snapToGrid w:val="0"/>
      <w:vanish/>
      <w:sz w:val="16"/>
      <w:lang w:val="en-US" w:eastAsia="en-US"/>
    </w:rPr>
  </w:style>
  <w:style w:type="character" w:customStyle="1" w:styleId="Sample">
    <w:name w:val="Sample"/>
    <w:rPr>
      <w:rFonts w:ascii="Courier New" w:hAnsi="Courier New"/>
    </w:rPr>
  </w:style>
  <w:style w:type="character" w:styleId="Gl">
    <w:name w:val="Strong"/>
    <w:uiPriority w:val="22"/>
    <w:qFormat/>
    <w:rPr>
      <w:b/>
    </w:rPr>
  </w:style>
  <w:style w:type="character" w:customStyle="1" w:styleId="Typewriter">
    <w:name w:val="Typewriter"/>
    <w:rPr>
      <w:rFonts w:ascii="Courier New" w:hAnsi="Courier New"/>
      <w:sz w:val="20"/>
    </w:rPr>
  </w:style>
  <w:style w:type="character" w:customStyle="1" w:styleId="Variable">
    <w:name w:val="Variable"/>
    <w:rPr>
      <w:i/>
    </w:rPr>
  </w:style>
  <w:style w:type="character" w:customStyle="1" w:styleId="HTMLMarkup">
    <w:name w:val="HTML Markup"/>
    <w:rPr>
      <w:vanish/>
      <w:color w:val="FF0000"/>
    </w:rPr>
  </w:style>
  <w:style w:type="character" w:customStyle="1" w:styleId="Comment">
    <w:name w:val="Comment"/>
    <w:rPr>
      <w:vanish/>
    </w:rPr>
  </w:style>
  <w:style w:type="paragraph" w:styleId="stBilgi">
    <w:name w:val="header"/>
    <w:basedOn w:val="Normal"/>
    <w:rsid w:val="003101B4"/>
    <w:pPr>
      <w:tabs>
        <w:tab w:val="center" w:pos="4536"/>
        <w:tab w:val="right" w:pos="9072"/>
      </w:tabs>
    </w:pPr>
  </w:style>
  <w:style w:type="paragraph" w:styleId="AltBilgi">
    <w:name w:val="footer"/>
    <w:basedOn w:val="Normal"/>
    <w:link w:val="AltBilgiChar"/>
    <w:rsid w:val="003101B4"/>
    <w:pPr>
      <w:tabs>
        <w:tab w:val="center" w:pos="4536"/>
        <w:tab w:val="right" w:pos="9072"/>
      </w:tabs>
    </w:pPr>
  </w:style>
  <w:style w:type="character" w:styleId="SayfaNumaras">
    <w:name w:val="page number"/>
    <w:basedOn w:val="VarsaylanParagrafYazTipi"/>
    <w:rsid w:val="006A1E7B"/>
  </w:style>
  <w:style w:type="paragraph" w:styleId="BalonMetni">
    <w:name w:val="Balloon Text"/>
    <w:basedOn w:val="Normal"/>
    <w:semiHidden/>
    <w:rsid w:val="009A5A7F"/>
    <w:rPr>
      <w:rFonts w:ascii="Tahoma" w:hAnsi="Tahoma" w:cs="Tahoma"/>
      <w:sz w:val="16"/>
      <w:szCs w:val="16"/>
    </w:rPr>
  </w:style>
  <w:style w:type="paragraph" w:styleId="DipnotMetni">
    <w:name w:val="footnote text"/>
    <w:basedOn w:val="Normal"/>
    <w:link w:val="DipnotMetniChar"/>
    <w:rsid w:val="00512E2B"/>
    <w:rPr>
      <w:sz w:val="20"/>
    </w:rPr>
  </w:style>
  <w:style w:type="character" w:customStyle="1" w:styleId="DipnotMetniChar">
    <w:name w:val="Dipnot Metni Char"/>
    <w:link w:val="DipnotMetni"/>
    <w:rsid w:val="00512E2B"/>
    <w:rPr>
      <w:snapToGrid w:val="0"/>
      <w:lang w:val="en-US" w:eastAsia="en-US"/>
    </w:rPr>
  </w:style>
  <w:style w:type="character" w:styleId="DipnotBavurusu">
    <w:name w:val="footnote reference"/>
    <w:rsid w:val="00512E2B"/>
    <w:rPr>
      <w:vertAlign w:val="superscript"/>
    </w:rPr>
  </w:style>
  <w:style w:type="character" w:styleId="AklamaBavurusu">
    <w:name w:val="annotation reference"/>
    <w:rsid w:val="003E07F2"/>
    <w:rPr>
      <w:sz w:val="16"/>
      <w:szCs w:val="16"/>
    </w:rPr>
  </w:style>
  <w:style w:type="paragraph" w:styleId="AklamaMetni">
    <w:name w:val="annotation text"/>
    <w:basedOn w:val="Normal"/>
    <w:link w:val="AklamaMetniChar"/>
    <w:rsid w:val="003E07F2"/>
    <w:rPr>
      <w:sz w:val="20"/>
    </w:rPr>
  </w:style>
  <w:style w:type="character" w:customStyle="1" w:styleId="AklamaMetniChar">
    <w:name w:val="Açıklama Metni Char"/>
    <w:link w:val="AklamaMetni"/>
    <w:rsid w:val="003E07F2"/>
    <w:rPr>
      <w:snapToGrid w:val="0"/>
      <w:lang w:val="en-US" w:eastAsia="en-US"/>
    </w:rPr>
  </w:style>
  <w:style w:type="paragraph" w:styleId="AklamaKonusu">
    <w:name w:val="annotation subject"/>
    <w:basedOn w:val="AklamaMetni"/>
    <w:next w:val="AklamaMetni"/>
    <w:link w:val="AklamaKonusuChar"/>
    <w:rsid w:val="003E07F2"/>
    <w:rPr>
      <w:b/>
      <w:bCs/>
    </w:rPr>
  </w:style>
  <w:style w:type="character" w:customStyle="1" w:styleId="AklamaKonusuChar">
    <w:name w:val="Açıklama Konusu Char"/>
    <w:link w:val="AklamaKonusu"/>
    <w:rsid w:val="003E07F2"/>
    <w:rPr>
      <w:b/>
      <w:bCs/>
      <w:snapToGrid w:val="0"/>
      <w:lang w:val="en-US" w:eastAsia="en-US"/>
    </w:rPr>
  </w:style>
  <w:style w:type="character" w:customStyle="1" w:styleId="AltBilgiChar">
    <w:name w:val="Alt Bilgi Char"/>
    <w:link w:val="AltBilgi"/>
    <w:rsid w:val="009B6A1C"/>
    <w:rPr>
      <w:snapToGrid w:val="0"/>
      <w:sz w:val="24"/>
      <w:lang w:val="en-US" w:eastAsia="en-US"/>
    </w:rPr>
  </w:style>
  <w:style w:type="paragraph" w:styleId="Altyaz">
    <w:name w:val="Subtitle"/>
    <w:basedOn w:val="Normal"/>
    <w:link w:val="AltyazChar"/>
    <w:qFormat/>
    <w:rsid w:val="00EC6ED8"/>
    <w:pPr>
      <w:spacing w:before="120" w:after="120"/>
      <w:jc w:val="center"/>
    </w:pPr>
    <w:rPr>
      <w:rFonts w:ascii="Arial" w:hAnsi="Arial"/>
      <w:b/>
      <w:sz w:val="28"/>
      <w:lang w:val="fr-BE"/>
    </w:rPr>
  </w:style>
  <w:style w:type="character" w:customStyle="1" w:styleId="AltyazChar">
    <w:name w:val="Altyazı Char"/>
    <w:link w:val="Altyaz"/>
    <w:rsid w:val="00EC6ED8"/>
    <w:rPr>
      <w:rFonts w:ascii="Arial" w:hAnsi="Arial"/>
      <w:b/>
      <w:snapToGrid w:val="0"/>
      <w:sz w:val="28"/>
      <w:lang w:eastAsia="en-US"/>
    </w:rPr>
  </w:style>
  <w:style w:type="character" w:customStyle="1" w:styleId="normaltextrun">
    <w:name w:val="normaltextrun"/>
    <w:basedOn w:val="VarsaylanParagrafYazTipi"/>
    <w:rsid w:val="00A8636E"/>
  </w:style>
  <w:style w:type="character" w:customStyle="1" w:styleId="eop">
    <w:name w:val="eop"/>
    <w:basedOn w:val="VarsaylanParagrafYazTipi"/>
    <w:rsid w:val="00A863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982987">
      <w:bodyDiv w:val="1"/>
      <w:marLeft w:val="0"/>
      <w:marRight w:val="0"/>
      <w:marTop w:val="0"/>
      <w:marBottom w:val="0"/>
      <w:divBdr>
        <w:top w:val="none" w:sz="0" w:space="0" w:color="auto"/>
        <w:left w:val="none" w:sz="0" w:space="0" w:color="auto"/>
        <w:bottom w:val="none" w:sz="0" w:space="0" w:color="auto"/>
        <w:right w:val="none" w:sz="0" w:space="0" w:color="auto"/>
      </w:divBdr>
    </w:div>
    <w:div w:id="1181747405">
      <w:bodyDiv w:val="1"/>
      <w:marLeft w:val="0"/>
      <w:marRight w:val="0"/>
      <w:marTop w:val="0"/>
      <w:marBottom w:val="0"/>
      <w:divBdr>
        <w:top w:val="none" w:sz="0" w:space="0" w:color="auto"/>
        <w:left w:val="none" w:sz="0" w:space="0" w:color="auto"/>
        <w:bottom w:val="none" w:sz="0" w:space="0" w:color="auto"/>
        <w:right w:val="none" w:sz="0" w:space="0" w:color="auto"/>
      </w:divBdr>
    </w:div>
    <w:div w:id="1310206929">
      <w:bodyDiv w:val="1"/>
      <w:marLeft w:val="0"/>
      <w:marRight w:val="0"/>
      <w:marTop w:val="0"/>
      <w:marBottom w:val="0"/>
      <w:divBdr>
        <w:top w:val="none" w:sz="0" w:space="0" w:color="auto"/>
        <w:left w:val="none" w:sz="0" w:space="0" w:color="auto"/>
        <w:bottom w:val="none" w:sz="0" w:space="0" w:color="auto"/>
        <w:right w:val="none" w:sz="0" w:space="0" w:color="auto"/>
      </w:divBdr>
    </w:div>
    <w:div w:id="1376465344">
      <w:bodyDiv w:val="1"/>
      <w:marLeft w:val="0"/>
      <w:marRight w:val="0"/>
      <w:marTop w:val="0"/>
      <w:marBottom w:val="0"/>
      <w:divBdr>
        <w:top w:val="none" w:sz="0" w:space="0" w:color="auto"/>
        <w:left w:val="none" w:sz="0" w:space="0" w:color="auto"/>
        <w:bottom w:val="none" w:sz="0" w:space="0" w:color="auto"/>
        <w:right w:val="none" w:sz="0" w:space="0" w:color="auto"/>
      </w:divBdr>
    </w:div>
    <w:div w:id="1869562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4B63CD-F9B6-4394-B008-6FF1236229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863</TotalTime>
  <Pages>1</Pages>
  <Words>261</Words>
  <Characters>1588</Characters>
  <Application>Microsoft Office Word</Application>
  <DocSecurity>0</DocSecurity>
  <Lines>13</Lines>
  <Paragraphs>3</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A5 cancellation</vt:lpstr>
      <vt:lpstr>A5 cancellation</vt:lpstr>
    </vt:vector>
  </TitlesOfParts>
  <Company>European Commission</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A5 cancellation</dc:title>
  <dc:subject/>
  <dc:creator>chattob</dc:creator>
  <cp:keywords/>
  <cp:lastModifiedBy>Burcu Ozer</cp:lastModifiedBy>
  <cp:revision>32</cp:revision>
  <cp:lastPrinted>2013-12-16T10:49:00Z</cp:lastPrinted>
  <dcterms:created xsi:type="dcterms:W3CDTF">2020-07-13T18:40:00Z</dcterms:created>
  <dcterms:modified xsi:type="dcterms:W3CDTF">2021-11-05T09:14:00Z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erator">
    <vt:lpwstr>Microsoft Word 97</vt:lpwstr>
  </property>
  <property fmtid="{D5CDD505-2E9C-101B-9397-08002B2CF9AE}" pid="3" name="Checked by">
    <vt:lpwstr>duboile</vt:lpwstr>
  </property>
</Properties>
</file>