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5A5" w:rsidRPr="004C1180" w:rsidRDefault="000145A5" w:rsidP="00DA79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bookmarkStart w:id="0" w:name="_GoBack"/>
      <w:bookmarkEnd w:id="0"/>
      <w:r w:rsidRPr="004C1180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Маршрут 1</w:t>
      </w:r>
    </w:p>
    <w:p w:rsidR="00987796" w:rsidRDefault="000145A5" w:rsidP="00A365B5">
      <w:pPr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Обзор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местност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Иракли – нос Емине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Свети Влас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Несебър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Поморие –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Авиомузей Бургас -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Бургас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(остров Света Анастасия, Ченгене скеле, Р</w:t>
      </w:r>
      <w:r w:rsidR="007C19E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егионален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И</w:t>
      </w:r>
      <w:r w:rsidR="007C19E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сторически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М</w:t>
      </w:r>
      <w:r w:rsidR="007C19EF">
        <w:rPr>
          <w:rFonts w:ascii="Times New Roman" w:hAnsi="Times New Roman" w:cs="Times New Roman"/>
          <w:b/>
          <w:i/>
          <w:sz w:val="24"/>
          <w:szCs w:val="24"/>
          <w:lang w:val="bg-BG"/>
        </w:rPr>
        <w:t>узей -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Бургас)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– П</w:t>
      </w:r>
      <w:r w:rsidR="007C19E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риродозащитен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Ц</w:t>
      </w:r>
      <w:r w:rsidR="007C19EF">
        <w:rPr>
          <w:rFonts w:ascii="Times New Roman" w:hAnsi="Times New Roman" w:cs="Times New Roman"/>
          <w:b/>
          <w:i/>
          <w:sz w:val="24"/>
          <w:szCs w:val="24"/>
          <w:lang w:val="bg-BG"/>
        </w:rPr>
        <w:t>ентър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Пода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Созопол – река Ропотамо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–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местност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Бегликташ – </w:t>
      </w:r>
      <w:r w:rsidR="0094636C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Приморско -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Царево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Ахтопол -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У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стието на р</w:t>
      </w:r>
      <w:r w:rsidR="007C19EF">
        <w:rPr>
          <w:rFonts w:ascii="Times New Roman" w:hAnsi="Times New Roman" w:cs="Times New Roman"/>
          <w:b/>
          <w:i/>
          <w:sz w:val="24"/>
          <w:szCs w:val="24"/>
          <w:lang w:val="bg-BG"/>
        </w:rPr>
        <w:t>.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Велека – Устието на р</w:t>
      </w:r>
      <w:r w:rsidR="007C19EF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Резовска – с. Българи – с. Граматиково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с. Бръшлян – 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Малко Търново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с.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Дерекьой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Къркларели – пещера Дупница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Визе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с.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Кийкьой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Люлебургаз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Узункюпрю – 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Кешан – </w:t>
      </w:r>
      <w:r w:rsid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гр</w:t>
      </w:r>
      <w:r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. </w:t>
      </w:r>
      <w:r w:rsidR="00987796" w:rsidRPr="00A365B5">
        <w:rPr>
          <w:rFonts w:ascii="Times New Roman" w:hAnsi="Times New Roman" w:cs="Times New Roman"/>
          <w:b/>
          <w:i/>
          <w:sz w:val="24"/>
          <w:szCs w:val="24"/>
          <w:lang w:val="bg-BG"/>
        </w:rPr>
        <w:t>Енез</w:t>
      </w:r>
    </w:p>
    <w:p w:rsidR="00F0599C" w:rsidRPr="00A365B5" w:rsidRDefault="00F0599C" w:rsidP="00F0599C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F0599C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153470E4" wp14:editId="17DB8D2F">
            <wp:extent cx="3207224" cy="3368782"/>
            <wp:effectExtent l="0" t="0" r="0" b="317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04" cy="336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B027B" w:rsidRPr="004C1180" w:rsidRDefault="000145A5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Маршрутът започва от най-северната част на Бургаското черноморско крайбрежие в град 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Обзор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Градът има древна история над 3000 години. През 1 хилядолетие пр.н.е. гръцки преселници основават град и го наричат Хелиополис (град на слънцето). След завоюването на града от римляните, те построяват храм на Юпитер, чиито останки са запазени в центъра на град Обзор. </w:t>
      </w:r>
      <w:r w:rsidR="00AB027B" w:rsidRPr="004C1180">
        <w:rPr>
          <w:rFonts w:ascii="Times New Roman" w:hAnsi="Times New Roman" w:cs="Times New Roman"/>
          <w:sz w:val="24"/>
          <w:szCs w:val="24"/>
          <w:lang w:val="bg-BG"/>
        </w:rPr>
        <w:t>Днес градът е с население 2369 жители (2020 г.). Площадът в центъра на града е с фонтани, пейки и часовникова кула, която е висока 12 м. В града има исторически музей и Туристически-информационен център. В района има пътеки до природни забележителности и заслони в Стара планина.</w:t>
      </w:r>
    </w:p>
    <w:p w:rsidR="00AB027B" w:rsidRPr="004C1180" w:rsidRDefault="00AB027B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От Обзор се отправяме на юг по главния път от гр. Варна за гр. Бургас.  На 11 км от Обзор се намира местността 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Иракли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, която е една от най-атрактивните плажни ивици по българското черноморие. Тя попада в защитени зони „Емине“ – за опазване на птиците и „Емине – Иракли“ – за опазване на природните местообитания. Плажната ивица на Иракли е в съседство с </w:t>
      </w:r>
      <w:r w:rsidR="000327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защитена местност „Иракли“, която е обявена през 1994 г. Тя се намира между нос Емине и с. Емона. Площта й е 42.30 хектара. Тук могат да се видят редки </w:t>
      </w:r>
      <w:r w:rsidR="00032739" w:rsidRPr="004C1180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растителни видове като пясъчна лилия, морски ранилист, пясъчна млечка, татарски млечник, морски ветрогон, понтийска ведрица, а също така и много птици. </w:t>
      </w:r>
    </w:p>
    <w:p w:rsidR="00AB027B" w:rsidRPr="004C1180" w:rsidRDefault="00032739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На юг от Иракли се намира най-източната точка на Стара планина – 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нос Емине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. Нос Емине е защитена територия и през 1976 г. е обявен за природна забележителност</w:t>
      </w:r>
      <w:r w:rsidR="001A55B0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с площ от 50 ха с цел да се запазят редки геоложки и природни обекти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От тук започва маркиран туристически маршрут по билото на Стара планина, който достига до вр. Ком на запад. Нос Емине е отвесна скала с височина 60 м, заобиколен от многобройни подводни и стърчащи над водата скали. </w:t>
      </w:r>
      <w:r w:rsidR="001A55B0" w:rsidRPr="004C1180">
        <w:rPr>
          <w:rFonts w:ascii="Times New Roman" w:hAnsi="Times New Roman" w:cs="Times New Roman"/>
          <w:sz w:val="24"/>
          <w:szCs w:val="24"/>
          <w:lang w:val="bg-BG"/>
        </w:rPr>
        <w:t>Брегът е много опасен за корабоплаване. На носа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има морски фар, а също и останки от средновековен манастир, както и останки от крепостта Емона. </w:t>
      </w:r>
      <w:r w:rsidR="001A55B0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Наблизо се намира село Емона. </w:t>
      </w:r>
    </w:p>
    <w:p w:rsidR="00101DE3" w:rsidRDefault="001A55B0" w:rsidP="00590FC3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sz w:val="24"/>
          <w:szCs w:val="24"/>
        </w:rPr>
        <w:t xml:space="preserve">Продължавайки на юг стигаме до </w:t>
      </w:r>
      <w:r w:rsidRPr="004C1180">
        <w:rPr>
          <w:rFonts w:ascii="Times New Roman" w:hAnsi="Times New Roman" w:cs="Times New Roman"/>
          <w:b/>
          <w:sz w:val="24"/>
          <w:szCs w:val="24"/>
        </w:rPr>
        <w:t>гр. Свети Влас</w:t>
      </w:r>
      <w:r w:rsidRPr="004C1180">
        <w:rPr>
          <w:rFonts w:ascii="Times New Roman" w:hAnsi="Times New Roman" w:cs="Times New Roman"/>
          <w:sz w:val="24"/>
          <w:szCs w:val="24"/>
        </w:rPr>
        <w:t>. Населението му е 3771 жители (2020 г.). Обявен е за град през 2006 г. Намира се между най-големия курортен комплекс в България Слънчев бряг и ваканционно селище „Елените“. Тук са открити останки от населено място от древните траки, елините, турското робство. В околностите на града са се намирали няколко манастира, като най-големият и известен е ставропиг</w:t>
      </w:r>
      <w:r w:rsidR="0094636C" w:rsidRPr="004C1180">
        <w:rPr>
          <w:rFonts w:ascii="Times New Roman" w:hAnsi="Times New Roman" w:cs="Times New Roman"/>
          <w:sz w:val="24"/>
          <w:szCs w:val="24"/>
        </w:rPr>
        <w:t>и</w:t>
      </w:r>
      <w:r w:rsidRPr="004C1180">
        <w:rPr>
          <w:rFonts w:ascii="Times New Roman" w:hAnsi="Times New Roman" w:cs="Times New Roman"/>
          <w:sz w:val="24"/>
          <w:szCs w:val="24"/>
        </w:rPr>
        <w:t xml:space="preserve">ален манастир „Свети Власий“, който е бил </w:t>
      </w:r>
      <w:r w:rsidR="0094636C" w:rsidRPr="004C1180">
        <w:rPr>
          <w:rFonts w:ascii="Times New Roman" w:hAnsi="Times New Roman" w:cs="Times New Roman"/>
          <w:sz w:val="24"/>
          <w:szCs w:val="24"/>
        </w:rPr>
        <w:t xml:space="preserve">пряко </w:t>
      </w:r>
      <w:r w:rsidRPr="004C1180">
        <w:rPr>
          <w:rFonts w:ascii="Times New Roman" w:hAnsi="Times New Roman" w:cs="Times New Roman"/>
          <w:sz w:val="24"/>
          <w:szCs w:val="24"/>
        </w:rPr>
        <w:t xml:space="preserve">подчинен на Константинополската патриаршия. През 18 век манастирът е бил опожарен от пирати. </w:t>
      </w:r>
      <w:r w:rsidR="0094636C" w:rsidRPr="004C1180">
        <w:rPr>
          <w:rFonts w:ascii="Times New Roman" w:hAnsi="Times New Roman" w:cs="Times New Roman"/>
          <w:sz w:val="24"/>
          <w:szCs w:val="24"/>
        </w:rPr>
        <w:t xml:space="preserve">От другия манастир „Св. Андрей” е запазен зид, част от някогашната оградна стена. От средновековната манастирска църква е оцеляла само апсидата, в по-късен период вградена в параклис. Непосредствено до манастира има извор (аязмо). Подобна е била съдбата и другите по-малки манастири в района – „Свети Петър“, „Свети Илия“ и девическия манастир „Света Ана“. През годините на турското робство (XIV-XIX в.) са известни няколко имена на селото и всички са свързани с манастирите. Турците го наричали Кючюк манастир, а в османските данъчни регистрите е записано като село Манастир. </w:t>
      </w:r>
      <w:r w:rsidR="00F112A5" w:rsidRPr="004C1180">
        <w:rPr>
          <w:rFonts w:ascii="Times New Roman" w:hAnsi="Times New Roman" w:cs="Times New Roman"/>
          <w:sz w:val="24"/>
          <w:szCs w:val="24"/>
        </w:rPr>
        <w:t xml:space="preserve">През 1963 година Свети Влас е обявен за климатичен морски курорт, като климатът в района е изключително благоприятен за лечение на белодробни заболявания. Тук се намира най-голямото яхтено пристанище в България с капацитет 300 яхти. </w:t>
      </w:r>
      <w:r w:rsidR="0094636C" w:rsidRPr="004C1180">
        <w:rPr>
          <w:rFonts w:ascii="Times New Roman" w:hAnsi="Times New Roman" w:cs="Times New Roman"/>
          <w:sz w:val="24"/>
          <w:szCs w:val="24"/>
        </w:rPr>
        <w:t xml:space="preserve">През 2006 г. село Свети Влас придобива статут на град. Изграден е и храм, който датира от 1865 г. и носи името на св. Атанасий. През май 2010 г. на мястото на разрушения храм на св. </w:t>
      </w:r>
      <w:proofErr w:type="spellStart"/>
      <w:r w:rsidR="0094636C" w:rsidRPr="004C1180">
        <w:rPr>
          <w:rFonts w:ascii="Times New Roman" w:hAnsi="Times New Roman" w:cs="Times New Roman"/>
          <w:sz w:val="24"/>
          <w:szCs w:val="24"/>
        </w:rPr>
        <w:t>Власий</w:t>
      </w:r>
      <w:proofErr w:type="spellEnd"/>
      <w:r w:rsidR="0094636C" w:rsidRPr="004C1180">
        <w:rPr>
          <w:rFonts w:ascii="Times New Roman" w:hAnsi="Times New Roman" w:cs="Times New Roman"/>
          <w:sz w:val="24"/>
          <w:szCs w:val="24"/>
        </w:rPr>
        <w:t xml:space="preserve"> е осветен новопостроени</w:t>
      </w:r>
      <w:r w:rsidR="00590FC3">
        <w:rPr>
          <w:rFonts w:ascii="Times New Roman" w:hAnsi="Times New Roman" w:cs="Times New Roman"/>
          <w:sz w:val="24"/>
          <w:szCs w:val="24"/>
        </w:rPr>
        <w:t>ят храм, който носи същото име.</w:t>
      </w:r>
    </w:p>
    <w:p w:rsidR="00590FC3" w:rsidRDefault="00092524" w:rsidP="00BD1A36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769110" cy="1177290"/>
            <wp:effectExtent l="0" t="0" r="2540" b="3810"/>
            <wp:wrapSquare wrapText="bothSides"/>
            <wp:docPr id="55" name="Картина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теглен файл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C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112A5" w:rsidRPr="00A365B5">
        <w:rPr>
          <w:rFonts w:ascii="Times New Roman" w:hAnsi="Times New Roman" w:cs="Times New Roman"/>
          <w:b/>
          <w:sz w:val="24"/>
          <w:szCs w:val="24"/>
        </w:rPr>
        <w:t xml:space="preserve">Град </w:t>
      </w:r>
      <w:r w:rsidR="00F112A5" w:rsidRPr="004C1180">
        <w:rPr>
          <w:rFonts w:ascii="Times New Roman" w:hAnsi="Times New Roman" w:cs="Times New Roman"/>
          <w:b/>
          <w:sz w:val="24"/>
          <w:szCs w:val="24"/>
        </w:rPr>
        <w:t>Несебър</w:t>
      </w:r>
      <w:r w:rsidR="00F112A5" w:rsidRPr="004C1180">
        <w:rPr>
          <w:rFonts w:ascii="Times New Roman" w:hAnsi="Times New Roman" w:cs="Times New Roman"/>
          <w:sz w:val="24"/>
          <w:szCs w:val="24"/>
        </w:rPr>
        <w:t xml:space="preserve"> е единственият град</w:t>
      </w:r>
      <w:r w:rsidR="00AB1702" w:rsidRPr="004C1180">
        <w:rPr>
          <w:rFonts w:ascii="Times New Roman" w:hAnsi="Times New Roman" w:cs="Times New Roman"/>
          <w:sz w:val="24"/>
          <w:szCs w:val="24"/>
        </w:rPr>
        <w:t xml:space="preserve"> в България</w:t>
      </w:r>
      <w:r w:rsidR="00F112A5" w:rsidRPr="004C1180">
        <w:rPr>
          <w:rFonts w:ascii="Times New Roman" w:hAnsi="Times New Roman" w:cs="Times New Roman"/>
          <w:sz w:val="24"/>
          <w:szCs w:val="24"/>
        </w:rPr>
        <w:t xml:space="preserve">, който е вписан в Списъка за световно културно наследство на ЮНЕСКО още през 1983 г. </w:t>
      </w:r>
      <w:r w:rsidR="00F70C86" w:rsidRPr="004C1180">
        <w:rPr>
          <w:rFonts w:ascii="Times New Roman" w:hAnsi="Times New Roman" w:cs="Times New Roman"/>
          <w:sz w:val="24"/>
          <w:szCs w:val="24"/>
        </w:rPr>
        <w:t xml:space="preserve">и е световна културна ценност. През 1956 г. Несебър е обявен за археологически и архитектурно-устройствен резерват от национално значение. </w:t>
      </w:r>
      <w:r w:rsidR="00F112A5" w:rsidRPr="004C1180">
        <w:rPr>
          <w:rFonts w:ascii="Times New Roman" w:hAnsi="Times New Roman" w:cs="Times New Roman"/>
          <w:sz w:val="24"/>
          <w:szCs w:val="24"/>
        </w:rPr>
        <w:t xml:space="preserve">Населението му е 14 496 жители (2020 г.) и е център на едноименната община. Несебър е един от най-древните градове в Европа, основан преди повече от 3 200 години. </w:t>
      </w:r>
      <w:r w:rsidR="00AB1702" w:rsidRPr="004C1180">
        <w:rPr>
          <w:rFonts w:ascii="Times New Roman" w:hAnsi="Times New Roman" w:cs="Times New Roman"/>
          <w:sz w:val="24"/>
          <w:szCs w:val="24"/>
        </w:rPr>
        <w:t>Разположен е на малък скалист полуостров с дължина 850 м и ширина 350 м, който е свързан със сушата чрез тесен провлак. Тук са запазени ценни паметници на културата от различни епохи – средновековни църкви, ранновизантийски терми, базилики, възрожденски къщи, крепостни стени.</w:t>
      </w:r>
      <w:r w:rsidR="00F70C86" w:rsidRPr="004C1180">
        <w:rPr>
          <w:rFonts w:ascii="Times New Roman" w:hAnsi="Times New Roman" w:cs="Times New Roman"/>
          <w:sz w:val="24"/>
          <w:szCs w:val="24"/>
        </w:rPr>
        <w:t xml:space="preserve"> На този малък полуостров е имало над 40 църкви, като в момента действаща е само една. Част от тях са реставрирани и </w:t>
      </w:r>
      <w:r w:rsidR="00F70C86" w:rsidRPr="004C1180">
        <w:rPr>
          <w:rFonts w:ascii="Times New Roman" w:hAnsi="Times New Roman" w:cs="Times New Roman"/>
          <w:sz w:val="24"/>
          <w:szCs w:val="24"/>
        </w:rPr>
        <w:lastRenderedPageBreak/>
        <w:t xml:space="preserve">консервирани и са обект на посещение. В Несебър се намира музей „Старинен Несебър“, в който се включва Археологическия музей, църквата „Свети Стефан“ и църквата „Свети Спас“ и Етнографския музей. </w:t>
      </w:r>
    </w:p>
    <w:p w:rsidR="00BD1A36" w:rsidRPr="004C1180" w:rsidRDefault="00BD1A36" w:rsidP="00BD1A36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3410B5" w:rsidRDefault="00101DE3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FA0487" wp14:editId="5F8C6A03">
            <wp:simplePos x="0" y="0"/>
            <wp:positionH relativeFrom="column">
              <wp:posOffset>39370</wp:posOffset>
            </wp:positionH>
            <wp:positionV relativeFrom="paragraph">
              <wp:posOffset>558800</wp:posOffset>
            </wp:positionV>
            <wp:extent cx="1745615" cy="982345"/>
            <wp:effectExtent l="0" t="0" r="6985" b="8255"/>
            <wp:wrapSquare wrapText="bothSides"/>
            <wp:docPr id="38" name="Picture 38" descr="C:\Users\user\Desktop\ZEWSGES\84403100_3233106200051555_73312331839685263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EWSGES\84403100_3233106200051555_7331233183968526336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087E3D" wp14:editId="24DF9F96">
            <wp:simplePos x="0" y="0"/>
            <wp:positionH relativeFrom="column">
              <wp:posOffset>0</wp:posOffset>
            </wp:positionH>
            <wp:positionV relativeFrom="paragraph">
              <wp:posOffset>2635885</wp:posOffset>
            </wp:positionV>
            <wp:extent cx="1776730" cy="1639570"/>
            <wp:effectExtent l="0" t="0" r="0" b="0"/>
            <wp:wrapSquare wrapText="bothSides"/>
            <wp:docPr id="37" name="Picture 37" descr="Поморийски манастир “Св. георги Победоносец” – iLoveBulg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морийски манастир “Св. георги Победоносец” – iLoveBulgar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5AE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Град Поморие</w:t>
      </w:r>
      <w:r w:rsidR="003410B5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3410B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– Древният град </w:t>
      </w:r>
      <w:proofErr w:type="spellStart"/>
      <w:r w:rsidR="003410B5" w:rsidRPr="004C1180">
        <w:rPr>
          <w:rFonts w:ascii="Times New Roman" w:hAnsi="Times New Roman" w:cs="Times New Roman"/>
          <w:sz w:val="24"/>
          <w:szCs w:val="24"/>
          <w:lang w:val="bg-BG"/>
        </w:rPr>
        <w:t>Анхиало</w:t>
      </w:r>
      <w:proofErr w:type="spellEnd"/>
      <w:r w:rsidR="003410B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бил голям пристанищен и административен център в рамките на Римската империя. </w:t>
      </w:r>
      <w:r w:rsidR="005B4402" w:rsidRPr="004C1180">
        <w:rPr>
          <w:rFonts w:ascii="Times New Roman" w:hAnsi="Times New Roman" w:cs="Times New Roman"/>
          <w:sz w:val="24"/>
          <w:szCs w:val="24"/>
          <w:lang w:val="bg-BG"/>
        </w:rPr>
        <w:t>Днес градът е с население 14 163 жители (2020 г.). Поморие е разположен върху Поморийския полуостров на северозападния бряг на Бургаския залив. На север се намира Поморийското езеро, което е отделено от Черно море с пясъчна коса. В него се добива известната луга и лечебна кал, благодарение на които в Поморие целогодишно се лекуват хора от цял свят. Интересни за посещение са единственият в Източна Европа „Музей на солта“ и Посетителски център за наблюдение на птици в Поморийско езеро.</w:t>
      </w:r>
      <w:r w:rsidR="002473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 музея има интерактивна експозиция, която представя производството на сол чрез слънчевото изпарение на морската вода. </w:t>
      </w:r>
      <w:r w:rsidR="005B440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Езерото е защитена местност, свръсолена лагуна с площ 760.8 ха. То е разположено на прелетния път на птиците Виа Понтика. На територията му са установени 269 вида птици, 87 вида висши растения, 17 вида земноводни, 31 вида бозайници, 7 вида риби. </w:t>
      </w:r>
    </w:p>
    <w:p w:rsidR="00101DE3" w:rsidRDefault="006755AE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90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410B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В Поморие се намира </w:t>
      </w:r>
      <w:r w:rsidR="00BA77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="003410B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единственият в Югоизточна България действащ мъжки </w:t>
      </w:r>
      <w:r w:rsidR="003410B5" w:rsidRPr="004C1180">
        <w:rPr>
          <w:rFonts w:ascii="Times New Roman" w:hAnsi="Times New Roman" w:cs="Times New Roman"/>
          <w:b/>
          <w:sz w:val="24"/>
          <w:szCs w:val="24"/>
          <w:lang w:val="bg-BG"/>
        </w:rPr>
        <w:t>манастир „Свети великомъченик Георги Победоносец“.</w:t>
      </w:r>
      <w:r w:rsidR="003410B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Манастирът е разположен на площ от 3 800 декара. Манастирът е бил опожарен и отново възстановен през 1856 г. Над чучура с лековитата вода в двора на манастира е вградена стара мраморна плоча с изображение на конник. Между колонадата и покрива на църквата се намира мраморен релеф от 2 – 3 век с образа на тракийския конник Свети Георги, което доказва, че тук някога е имало тракийско светилище. Изключително ценна е и чудотворната икона на Свети Георги, която е помогнала на много хора, които са се молили пред нея. </w:t>
      </w:r>
      <w:r w:rsidR="005B440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Всяка година на 6 май на Гергьовден тук се събират хиляди хора да почетат светеца. </w:t>
      </w:r>
    </w:p>
    <w:p w:rsidR="00101DE3" w:rsidRPr="004C1180" w:rsidRDefault="00101DE3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918800" cy="1440000"/>
            <wp:effectExtent l="0" t="0" r="5715" b="8255"/>
            <wp:wrapSquare wrapText="bothSides"/>
            <wp:docPr id="48" name="Picture 6" descr="C:\Users\user\Desktop\Horizon 2100\Awareness Raising Tour\Поморие\194838704_274252097546606_4336266680550026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orizon 2100\Awareness Raising Tour\Поморие\194838704_274252097546606_433626668055002676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3E5" w:rsidRPr="004C1180">
        <w:rPr>
          <w:rFonts w:ascii="Times New Roman" w:hAnsi="Times New Roman" w:cs="Times New Roman"/>
          <w:sz w:val="24"/>
          <w:szCs w:val="24"/>
          <w:lang w:val="bg-BG"/>
        </w:rPr>
        <w:t>На път</w:t>
      </w:r>
      <w:r w:rsidR="00A365B5">
        <w:rPr>
          <w:rFonts w:ascii="Times New Roman" w:hAnsi="Times New Roman" w:cs="Times New Roman"/>
          <w:sz w:val="24"/>
          <w:szCs w:val="24"/>
          <w:lang w:val="bg-BG"/>
        </w:rPr>
        <w:t>я от Поморие</w:t>
      </w:r>
      <w:r w:rsidR="002473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за Бургас вдясно се намира </w:t>
      </w:r>
      <w:r w:rsidR="002473E5" w:rsidRPr="004C1180">
        <w:rPr>
          <w:rFonts w:ascii="Times New Roman" w:hAnsi="Times New Roman" w:cs="Times New Roman"/>
          <w:b/>
          <w:sz w:val="24"/>
          <w:szCs w:val="24"/>
          <w:lang w:val="bg-BG"/>
        </w:rPr>
        <w:t>Куполната гробница</w:t>
      </w:r>
      <w:r w:rsidR="002473E5" w:rsidRPr="004C1180">
        <w:rPr>
          <w:rFonts w:ascii="Times New Roman" w:hAnsi="Times New Roman" w:cs="Times New Roman"/>
          <w:sz w:val="24"/>
          <w:szCs w:val="24"/>
          <w:lang w:val="bg-BG"/>
        </w:rPr>
        <w:t>, която е изградена през римския период, но градежът й спазва традициите от времето на траките за куполен свод с основната камера.</w:t>
      </w:r>
      <w:r w:rsidR="00BA77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Гробницата е разположена в надгробна могила с коридор, дълъг 22 метра, входът е ориентиран от юг на север, кръгла мамера с диаметър 11.60 метра и височина 5.50 метра, изградена е от тухли и камък. Куполната гробница е архитектурен паметник на културата </w:t>
      </w:r>
      <w:r w:rsidR="004D7507">
        <w:rPr>
          <w:rFonts w:ascii="Times New Roman" w:hAnsi="Times New Roman" w:cs="Times New Roman"/>
          <w:sz w:val="24"/>
          <w:szCs w:val="24"/>
          <w:lang w:val="bg-BG"/>
        </w:rPr>
        <w:t>с национално значение от 1965 г.</w:t>
      </w:r>
    </w:p>
    <w:p w:rsidR="0094636C" w:rsidRPr="004C1180" w:rsidRDefault="0019619C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868400" cy="1400400"/>
            <wp:effectExtent l="0" t="0" r="0" b="9525"/>
            <wp:wrapSquare wrapText="bothSides"/>
            <wp:docPr id="2" name="Picture 2" descr="C:\Users\user\Desktop\Horizon 2100\Awareness Raising Tour\Бургас\194399084_350734876590891_3746685981743413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orizon 2100\Awareness Raising Tour\Бургас\194399084_350734876590891_374668598174341336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A365B5" w:rsidRPr="00A365B5">
        <w:rPr>
          <w:rFonts w:ascii="Times New Roman" w:hAnsi="Times New Roman" w:cs="Times New Roman"/>
          <w:sz w:val="24"/>
          <w:szCs w:val="24"/>
          <w:lang w:val="bg-BG"/>
        </w:rPr>
        <w:t>Следващият обект за посещение е</w:t>
      </w:r>
      <w:r w:rsidR="00A365B5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Авиомузей Бургас</w:t>
      </w:r>
      <w:r w:rsidR="00BA77E8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BA77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– намира се на територията на Летище Бургас и е открит през 2017 г. Експозицията включва 9 самолетни експоната, които могат да бъдат разгледани както отвън, така и отвътре. Стопанисва се от ОП „Туризъм“ в Община Бургас. </w:t>
      </w:r>
    </w:p>
    <w:p w:rsidR="00101DE3" w:rsidRDefault="00101DE3" w:rsidP="00A365B5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C8647A" w:rsidRPr="004C1180" w:rsidRDefault="0094636C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Град Бургас</w:t>
      </w:r>
      <w:r w:rsidR="00F70C86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- </w:t>
      </w:r>
      <w:r w:rsidR="00BA77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Бургас е най-големият град по южното черноморско крайбрежие на България с население 210 521 жители (2020 г.), четвърти по население град в страната. Бургас е най-важният транспортен, икономически, културен и туристически център в Югоизточна България. </w:t>
      </w:r>
      <w:r w:rsidR="00A365B5">
        <w:rPr>
          <w:rFonts w:ascii="Times New Roman" w:hAnsi="Times New Roman" w:cs="Times New Roman"/>
          <w:sz w:val="24"/>
          <w:szCs w:val="24"/>
          <w:lang w:val="bg-BG"/>
        </w:rPr>
        <w:t xml:space="preserve">Обектите и събитията за посещение могат да се намерят в официалния туристически сайт на Бургас </w:t>
      </w:r>
      <w:hyperlink r:id="rId12" w:history="1">
        <w:r w:rsidR="00C8647A" w:rsidRPr="004A55C9">
          <w:rPr>
            <w:rStyle w:val="Hyperlink"/>
            <w:rFonts w:ascii="Times New Roman" w:hAnsi="Times New Roman" w:cs="Times New Roman"/>
            <w:sz w:val="24"/>
            <w:szCs w:val="24"/>
            <w:lang w:val="bg-BG"/>
          </w:rPr>
          <w:t>https://www.gotoburgas.com/</w:t>
        </w:r>
      </w:hyperlink>
    </w:p>
    <w:p w:rsidR="00BA77E8" w:rsidRDefault="00AF6E71" w:rsidP="004D7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54000" cy="1393200"/>
            <wp:effectExtent l="0" t="0" r="0" b="0"/>
            <wp:wrapSquare wrapText="bothSides"/>
            <wp:docPr id="28" name="Picture 28" descr="C:\Users\user\AppData\Local\Temp\Rar$DIa2208.19671\IMG_20200820_17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Ia2208.19671\IMG_20200820_173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A77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Многобройни са туристическите обекти и събития, които правят града желан за посещения през цялата година. Един от най-важните и интересни обекти е </w:t>
      </w:r>
      <w:r w:rsidR="00971F4B" w:rsidRPr="004C1180">
        <w:rPr>
          <w:rFonts w:ascii="Times New Roman" w:hAnsi="Times New Roman" w:cs="Times New Roman"/>
          <w:b/>
          <w:sz w:val="24"/>
          <w:szCs w:val="24"/>
          <w:lang w:val="bg-BG"/>
        </w:rPr>
        <w:t>остров „Света Анастасия“</w:t>
      </w:r>
      <w:r w:rsidR="00971F4B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, където се намира едноименния манастир. Посещава се основно през летния сезон както с организиран, така и с индивидуален транспорт. Манастирът на острова е единственият запазен островен манастир в Черно море. Следи от човешка дейност на острова има от преди новата ера, от римско владичество, от Средновековието. До наши дни са запазени църквата, метоха и манастирските постройки. През 1923 г. островът е бил превърнат в затвор. </w:t>
      </w:r>
      <w:r w:rsidR="0047392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От 1945 до 1990 г. островът е известен с името „Болшевик“. Днес до остров Света Анастасия се пътува с няколко корабчета през лятото. В манастирските сгради може да се наеме стая за нощувка. Има музей, ресторант и бюфет. На острова се снимат филми, организират се концерти, пленери и други събития. </w:t>
      </w:r>
    </w:p>
    <w:p w:rsidR="00C8647A" w:rsidRPr="004C1180" w:rsidRDefault="00C8647A" w:rsidP="004D7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101DE3" w:rsidRDefault="0019619C" w:rsidP="004D7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0BACE60" wp14:editId="198BEB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32280" cy="1301750"/>
            <wp:effectExtent l="0" t="0" r="1270" b="0"/>
            <wp:wrapSquare wrapText="bothSides"/>
            <wp:docPr id="7" name="Picture 7" descr="C:\Users\user\Desktop\Horizon 2100\Awareness Raising Tour\РИМ Бургас\194618334_1080418662483878_90843024514042524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orizon 2100\Awareness Raising Tour\РИМ Бургас\194618334_1080418662483878_908430245140425244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87148" w:rsidRPr="004C1180">
        <w:rPr>
          <w:rFonts w:ascii="Times New Roman" w:hAnsi="Times New Roman" w:cs="Times New Roman"/>
          <w:b/>
          <w:sz w:val="24"/>
          <w:szCs w:val="24"/>
          <w:lang w:val="bg-BG"/>
        </w:rPr>
        <w:t>Регионален исторически музей – Бургас</w:t>
      </w:r>
      <w:r w:rsidR="0058714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друг интересен обект за посещение, който включва четири експозиции в различни сгради в центъра на града – Археологическа, Етнографск</w:t>
      </w:r>
      <w:r w:rsidR="004D7507">
        <w:rPr>
          <w:rFonts w:ascii="Times New Roman" w:hAnsi="Times New Roman" w:cs="Times New Roman"/>
          <w:sz w:val="24"/>
          <w:szCs w:val="24"/>
          <w:lang w:val="bg-BG"/>
        </w:rPr>
        <w:t>а, Природонаучна и Историческа.</w:t>
      </w:r>
    </w:p>
    <w:p w:rsidR="00101DE3" w:rsidRDefault="00101DE3" w:rsidP="00A365B5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4D7507" w:rsidRPr="004D7507" w:rsidRDefault="004D7507" w:rsidP="00A365B5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2473E5" w:rsidRPr="004C1180" w:rsidRDefault="00101DE3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B6C5AAB" wp14:editId="26DF13E9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713230" cy="1284605"/>
            <wp:effectExtent l="0" t="0" r="1270" b="0"/>
            <wp:wrapSquare wrapText="bothSides"/>
            <wp:docPr id="5" name="Picture 5" descr="C:\Users\user\Desktop\Horizon 2100\Awareness Raising Tour\ПЗЦ Пода\195115856_583058442675115_69735250117528103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orizon 2100\Awareness Raising Tour\ПЗЦ Пода\195115856_583058442675115_697352501175281038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19C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П</w:t>
      </w:r>
      <w:r w:rsidR="002473E5" w:rsidRPr="004C1180">
        <w:rPr>
          <w:rFonts w:ascii="Times New Roman" w:hAnsi="Times New Roman" w:cs="Times New Roman"/>
          <w:b/>
          <w:sz w:val="24"/>
          <w:szCs w:val="24"/>
          <w:lang w:val="bg-BG"/>
        </w:rPr>
        <w:t>риродозащитен Център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Пода</w:t>
      </w:r>
      <w:r w:rsidR="00587148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- </w:t>
      </w:r>
      <w:r w:rsidR="002473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Местността „Пода“ се намира на юг от Бургас на главния път за Южното Черноморие. Тя свързва Мандренското езеро с Черно море. Обявена е за защитена местност през 1989 г. Тук се среща уникално многообразие на птици, тъй като над района преминава прелетния път на птиците „Виа Понтика“. Само на 1 кв. км са регистрирани 309 вида птици, което е ¼ от всички видове в Европа. </w:t>
      </w:r>
      <w:r w:rsidR="003F0A2D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В посетителския център за наблюдение на птици целогодишно могат да </w:t>
      </w:r>
      <w:r w:rsidR="003F0A2D" w:rsidRPr="004C1180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се наблюдават птици – бяла лопатарка, блестящ ибис, малък корморан и др. Местността е обявена за орнитологично важно място и зона по Натура 2000 и Рамсарско място. Центърът за наблюдение на птици „Пода“ се управлява от Българското Дружество за Защита на Птиците. </w:t>
      </w:r>
    </w:p>
    <w:p w:rsidR="003B5DB6" w:rsidRPr="004C1180" w:rsidRDefault="0019619C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1861200" cy="1047600"/>
            <wp:effectExtent l="0" t="0" r="5715" b="635"/>
            <wp:wrapSquare wrapText="bothSides"/>
            <wp:docPr id="10" name="Picture 10" descr="C:\Users\user\Desktop\Horizon 2100\Awareness Raising Tour\20210530_14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Horizon 2100\Awareness Raising Tour\20210530_143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Созопол</w:t>
      </w:r>
      <w:r w:rsidR="00587148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3B5DB6" w:rsidRPr="004C1180">
        <w:rPr>
          <w:rFonts w:ascii="Times New Roman" w:hAnsi="Times New Roman" w:cs="Times New Roman"/>
          <w:sz w:val="24"/>
          <w:szCs w:val="24"/>
          <w:lang w:val="bg-BG"/>
        </w:rPr>
        <w:t>–</w:t>
      </w:r>
      <w:r w:rsidR="0058714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D6DE2" w:rsidRPr="004C1180">
        <w:rPr>
          <w:rFonts w:ascii="Times New Roman" w:hAnsi="Times New Roman" w:cs="Times New Roman"/>
          <w:sz w:val="24"/>
          <w:szCs w:val="24"/>
          <w:lang w:val="bg-BG"/>
        </w:rPr>
        <w:t>Созопол е най-старият град</w:t>
      </w:r>
      <w:r w:rsidR="001D6DE2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1D6DE2" w:rsidRPr="004C1180">
        <w:rPr>
          <w:rFonts w:ascii="Times New Roman" w:hAnsi="Times New Roman" w:cs="Times New Roman"/>
          <w:sz w:val="24"/>
          <w:szCs w:val="24"/>
          <w:lang w:val="bg-BG"/>
        </w:rPr>
        <w:t>по българското черноморско крайбрежие с над 7 хиляди годишна история. Той е разположен на няколко малки скалисти полуострова в южната част на Бургаския залив. Населението му е 4 761 жители (2020 г.). В стария град са запазени крепостните стени и кули, строени по времето на император Анастасий през 511 г</w:t>
      </w:r>
      <w:r w:rsidR="00F41392" w:rsidRPr="004C1180">
        <w:rPr>
          <w:rFonts w:ascii="Times New Roman" w:hAnsi="Times New Roman" w:cs="Times New Roman"/>
          <w:sz w:val="24"/>
          <w:szCs w:val="24"/>
          <w:lang w:val="bg-BG"/>
        </w:rPr>
        <w:t>. През 610 г</w:t>
      </w:r>
      <w:r w:rsidR="001D6DE2" w:rsidRPr="004C1180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F4139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пр.н.е. преселници от Милет основават град-държава Аполония. В Созопол са били построени повече от 20 църкви и 5 манастира, части от които са разкрити при археологически разкопки. През 1974 г. старият град Созопол е обявен за архитектурен и археологически резерват, който включва 180 старинни созополски къщи със специфична архитектура, строени между 18 и 19 век, част от които са паметници на културата. Интерес за посетители представляват Художествената галерия, Етнографската експозиция, Археологическия музей, църквата „Света Богородица“, църквата „Св. Св. Кирил и Методий“, където се съхраняват мощите на Св. Йоан Кръстител, открити на остров Свети Иван през 2010 г.</w:t>
      </w:r>
    </w:p>
    <w:p w:rsidR="00E14A42" w:rsidRPr="004C1180" w:rsidRDefault="00F41392" w:rsidP="00A365B5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365B5">
        <w:rPr>
          <w:rFonts w:ascii="Times New Roman" w:hAnsi="Times New Roman" w:cs="Times New Roman"/>
          <w:b/>
          <w:sz w:val="24"/>
          <w:szCs w:val="24"/>
        </w:rPr>
        <w:t>Остров Свети Иван</w:t>
      </w:r>
      <w:r w:rsidRPr="004C1180">
        <w:rPr>
          <w:rFonts w:ascii="Times New Roman" w:hAnsi="Times New Roman" w:cs="Times New Roman"/>
          <w:sz w:val="24"/>
          <w:szCs w:val="24"/>
        </w:rPr>
        <w:t xml:space="preserve"> е най-големият български остров по черноморието. Той се намира на 910 . от най-северната точка на Стария Созопол</w:t>
      </w:r>
      <w:r w:rsidR="00E14A42" w:rsidRPr="004C1180">
        <w:rPr>
          <w:rFonts w:ascii="Times New Roman" w:hAnsi="Times New Roman" w:cs="Times New Roman"/>
          <w:sz w:val="24"/>
          <w:szCs w:val="24"/>
        </w:rPr>
        <w:t xml:space="preserve">. Там са открити останки от голям култов комплекс. Предполага се, че там може да се е намирала прочутата бронзова статуя на бог Аполон. Височината й от 13.20 м и блестящата на слънцето позлата са правели възможно тя да се вижда непрекъснато от града. Предполага се, че </w:t>
      </w:r>
      <w:r w:rsidR="00E14A42" w:rsidRPr="004C1180">
        <w:rPr>
          <w:rFonts w:ascii="Times New Roman" w:hAnsi="Times New Roman" w:cs="Times New Roman"/>
          <w:spacing w:val="-3"/>
          <w:sz w:val="24"/>
          <w:szCs w:val="24"/>
        </w:rPr>
        <w:t>римският завоевател Марк Лукул, след като превзел Аполония, я е отнесъл в Рим.</w:t>
      </w:r>
      <w:r w:rsidR="00E14A42" w:rsidRPr="004C1180">
        <w:rPr>
          <w:rFonts w:ascii="Times New Roman" w:hAnsi="Times New Roman" w:cs="Times New Roman"/>
          <w:sz w:val="24"/>
          <w:szCs w:val="24"/>
        </w:rPr>
        <w:t>Най-високата точка на острова е на 33 м над морското равнище. На острова е построен сонарен фар, който подава звукови сигнали и заедно с фара на нос Емине показва пътя на плавателните съдове към Бургаския залив.</w:t>
      </w:r>
    </w:p>
    <w:p w:rsidR="00E14A42" w:rsidRPr="004C1180" w:rsidRDefault="00E14A42" w:rsidP="004C1180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365B5">
        <w:rPr>
          <w:rFonts w:ascii="Times New Roman" w:hAnsi="Times New Roman" w:cs="Times New Roman"/>
          <w:b/>
          <w:sz w:val="24"/>
          <w:szCs w:val="24"/>
        </w:rPr>
        <w:t>Средновековният манастир „Св. Николай Чудотворец“</w:t>
      </w:r>
      <w:r w:rsidRPr="004C1180">
        <w:rPr>
          <w:rFonts w:ascii="Times New Roman" w:hAnsi="Times New Roman" w:cs="Times New Roman"/>
          <w:sz w:val="24"/>
          <w:szCs w:val="24"/>
        </w:rPr>
        <w:t xml:space="preserve"> се намира в непосредствена близост до цъквата „Св. Св. Кирил и Методий“. Манастирската църква – тип трикорабна базилика, е била изградена през средновековието върху еднокорабен раннохристиянски храм от V-VI в. Тази църква е една от най-големите по черноморието с дължина 18.4 метра и ширина 10 метра.</w:t>
      </w:r>
    </w:p>
    <w:p w:rsidR="00E14A42" w:rsidRPr="004C1180" w:rsidRDefault="00E14A42" w:rsidP="004C1180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7512A" w:rsidRPr="004C1180" w:rsidRDefault="00E14A42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>На юг от Созопол следват множество морски заливи с красиви пясъчни ивици</w:t>
      </w:r>
      <w:r w:rsidR="00F7512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и скални полуострови. </w:t>
      </w:r>
      <w:r w:rsidR="00F7512A" w:rsidRPr="004C1180">
        <w:rPr>
          <w:rFonts w:ascii="Times New Roman" w:hAnsi="Times New Roman" w:cs="Times New Roman"/>
          <w:b/>
          <w:sz w:val="24"/>
          <w:szCs w:val="24"/>
          <w:lang w:val="bg-BG"/>
        </w:rPr>
        <w:t>Алепу</w:t>
      </w:r>
      <w:r w:rsidR="00F7512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блато, обявено за защитена територия, част от рамсарското място Ропотамо и пясъчни дюни Алепу, които са най-високите дюни на Балканския полуостров. По тях се среща пясъчна лилия. </w:t>
      </w:r>
    </w:p>
    <w:p w:rsidR="0094636C" w:rsidRPr="004C1180" w:rsidRDefault="00F7512A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На юг </w:t>
      </w:r>
      <w:r w:rsidR="00A365B5">
        <w:rPr>
          <w:rFonts w:ascii="Times New Roman" w:hAnsi="Times New Roman" w:cs="Times New Roman"/>
          <w:sz w:val="24"/>
          <w:szCs w:val="24"/>
          <w:lang w:val="bg-BG"/>
        </w:rPr>
        <w:t xml:space="preserve">от Алепу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се намира една от най-красивите реки - р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ека Ропотамо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E14A42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Тук се наблюдават лонгозни гори от ясен, дъб, бряст, габър и др. В реката има различни видове риба – шаран, кефал и др. Устието на река Ропотамо е отделено от морето с пясъчна коса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lastRenderedPageBreak/>
        <w:t>и през лятото до него пътуват малки плавателни съдове с туристи. Освен красивите водни лилии, около реката могат да се наблюдават интересни скални образувания като Лъвската глава. Районът е обявен за природен резерват през 1940 г.</w:t>
      </w:r>
      <w:r w:rsidR="00ED2260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с площ от 1000 хектара. </w:t>
      </w:r>
    </w:p>
    <w:p w:rsidR="006755AE" w:rsidRPr="004C1180" w:rsidRDefault="0019619C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569600" cy="1177200"/>
            <wp:effectExtent l="0" t="0" r="0" b="4445"/>
            <wp:wrapSquare wrapText="bothSides"/>
            <wp:docPr id="1" name="Picture 1" descr="C:\Users\user\Desktop\Horizon 2100\Awareness Raising Tour\Бегликташ\193409783_2016494195165265_426180470598313013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orizon 2100\Awareness Raising Tour\Бегликташ\193409783_2016494195165265_4261804705983130134_n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11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A365B5" w:rsidRPr="00A365B5">
        <w:rPr>
          <w:rFonts w:ascii="Times New Roman" w:hAnsi="Times New Roman" w:cs="Times New Roman"/>
          <w:sz w:val="24"/>
          <w:szCs w:val="24"/>
          <w:lang w:val="bg-BG"/>
        </w:rPr>
        <w:t xml:space="preserve">На юг от река Ропотамо се намира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Бегликташ</w:t>
      </w:r>
      <w:r w:rsidR="00A365B5">
        <w:rPr>
          <w:rFonts w:ascii="Times New Roman" w:hAnsi="Times New Roman" w:cs="Times New Roman"/>
          <w:b/>
          <w:sz w:val="24"/>
          <w:szCs w:val="24"/>
          <w:lang w:val="bg-BG"/>
        </w:rPr>
        <w:t xml:space="preserve">, </w:t>
      </w:r>
      <w:r w:rsidR="00A365B5" w:rsidRPr="00A365B5">
        <w:rPr>
          <w:rFonts w:ascii="Times New Roman" w:hAnsi="Times New Roman" w:cs="Times New Roman"/>
          <w:sz w:val="24"/>
          <w:szCs w:val="24"/>
          <w:lang w:val="bg-BG"/>
        </w:rPr>
        <w:t>което</w:t>
      </w:r>
      <w:r w:rsidR="00F20D15" w:rsidRPr="00A365B5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20D15" w:rsidRPr="004C1180">
        <w:rPr>
          <w:rFonts w:ascii="Times New Roman" w:hAnsi="Times New Roman" w:cs="Times New Roman"/>
          <w:sz w:val="24"/>
          <w:szCs w:val="24"/>
          <w:lang w:val="bg-BG"/>
        </w:rPr>
        <w:t>е най-ранно откритото досега тракийско мегалитно с</w:t>
      </w:r>
      <w:r w:rsidR="00A365B5">
        <w:rPr>
          <w:rFonts w:ascii="Times New Roman" w:hAnsi="Times New Roman" w:cs="Times New Roman"/>
          <w:sz w:val="24"/>
          <w:szCs w:val="24"/>
          <w:lang w:val="bg-BG"/>
        </w:rPr>
        <w:t>ветилище в Югоизточна Тракия и Ч</w:t>
      </w:r>
      <w:r w:rsidR="00F20D15" w:rsidRPr="004C1180">
        <w:rPr>
          <w:rFonts w:ascii="Times New Roman" w:hAnsi="Times New Roman" w:cs="Times New Roman"/>
          <w:sz w:val="24"/>
          <w:szCs w:val="24"/>
          <w:lang w:val="bg-BG"/>
        </w:rPr>
        <w:t>ерноморието. Намира се на 5 км от град Приморско в полите на Странджа и представлява разположени в полукръг огромни камъни.</w:t>
      </w:r>
      <w:r w:rsidR="00ED2260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Преминаващите през тях слънчеви лъчи образуват своеобразен календар в определени периоди от годината. Счита се, че той е създаден през 14 в. пр. хр.</w:t>
      </w:r>
      <w:r w:rsidR="00F20D1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D2260" w:rsidRPr="004C1180">
        <w:rPr>
          <w:rFonts w:ascii="Times New Roman" w:hAnsi="Times New Roman" w:cs="Times New Roman"/>
          <w:sz w:val="24"/>
          <w:szCs w:val="24"/>
          <w:lang w:val="bg-BG"/>
        </w:rPr>
        <w:t>Учените предполагат, че това е най-ранното открито досега тракийско мегалитно светилище в Югоизточна Тракия и по Черноморското крайбрежие.</w:t>
      </w:r>
      <w:r w:rsidR="006755AE" w:rsidRPr="00590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55AE" w:rsidRPr="004C1180">
        <w:rPr>
          <w:rFonts w:ascii="Times New Roman" w:hAnsi="Times New Roman" w:cs="Times New Roman"/>
          <w:sz w:val="24"/>
          <w:szCs w:val="24"/>
          <w:lang w:val="bg-BG"/>
        </w:rPr>
        <w:t>Се с култа към слънцето, плодородието, богинята-майка. Според други учени, то е било светилище на бог Дионисий. Трети предполагат, че тук е имало обсерватория.Целият комплекс е разположен на 12 декара. През летния туристически сезон тук има екскурзовод, организират се концерти, оперни представления и други събития.</w:t>
      </w:r>
    </w:p>
    <w:p w:rsidR="0094636C" w:rsidRDefault="00851330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86000" cy="1040400"/>
            <wp:effectExtent l="0" t="0" r="5080" b="7620"/>
            <wp:wrapSquare wrapText="bothSides"/>
            <wp:docPr id="45" name="Picture 45" descr="C:\Users\user\Desktop\BRTA\62784516_10214495558689867_880911599011469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RTA\62784516_10214495558689867_880911599011469721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10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Град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Приморско</w:t>
      </w:r>
      <w:r w:rsidR="000A7F9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общински център с население 3365 д. (2020 г.). Около града се намират уникални природни забележителности, красиви морски заливи и пясъчни плажове, останки от крепости, долмени. В града има Исторически музей, в който са представени експонати от извършените археологически разкопки на територията на община Приморско. </w:t>
      </w:r>
      <w:r w:rsidR="00F0599C">
        <w:rPr>
          <w:rFonts w:ascii="Times New Roman" w:hAnsi="Times New Roman" w:cs="Times New Roman"/>
          <w:sz w:val="24"/>
          <w:szCs w:val="24"/>
          <w:lang w:val="bg-BG"/>
        </w:rPr>
        <w:t>Има клуб за водолазни спортове, който предлага различни атракции, като посещение на подводен параклис, организиране на атрактивни ритуали и тържества под водата. Предлагат се и разходки с лодки и яхти до атрактивни места около Приморско.</w:t>
      </w:r>
    </w:p>
    <w:p w:rsidR="00C8647A" w:rsidRDefault="00851330" w:rsidP="00A365B5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396800" cy="1047600"/>
            <wp:effectExtent l="0" t="0" r="0" b="635"/>
            <wp:wrapSquare wrapText="bothSides"/>
            <wp:docPr id="46" name="Picture 46" descr="C:\Users\user\Desktop\BRTA\64417077_10214495559089877_697355648947034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RTA\64417077_10214495559089877_697355648947034521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F9A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A365B5" w:rsidRPr="00A365B5">
        <w:rPr>
          <w:rFonts w:ascii="Times New Roman" w:hAnsi="Times New Roman" w:cs="Times New Roman"/>
          <w:sz w:val="24"/>
          <w:szCs w:val="24"/>
          <w:lang w:val="bg-BG"/>
        </w:rPr>
        <w:t xml:space="preserve">На юг от Приморско е </w:t>
      </w:r>
      <w:r w:rsidR="00A365B5">
        <w:rPr>
          <w:rFonts w:ascii="Times New Roman" w:hAnsi="Times New Roman" w:cs="Times New Roman"/>
          <w:b/>
          <w:sz w:val="24"/>
          <w:szCs w:val="24"/>
          <w:lang w:val="bg-BG"/>
        </w:rPr>
        <w:t>г</w:t>
      </w:r>
      <w:r w:rsidR="0019619C" w:rsidRPr="004C1180">
        <w:rPr>
          <w:rFonts w:ascii="Times New Roman" w:hAnsi="Times New Roman" w:cs="Times New Roman"/>
          <w:b/>
          <w:sz w:val="24"/>
          <w:szCs w:val="24"/>
          <w:lang w:val="bg-BG"/>
        </w:rPr>
        <w:t>рад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Царево </w:t>
      </w:r>
      <w:r w:rsidR="00A365B5">
        <w:rPr>
          <w:rFonts w:ascii="Times New Roman" w:hAnsi="Times New Roman" w:cs="Times New Roman"/>
          <w:b/>
          <w:sz w:val="24"/>
          <w:szCs w:val="24"/>
          <w:lang w:val="bg-BG"/>
        </w:rPr>
        <w:t xml:space="preserve">- </w:t>
      </w:r>
      <w:r w:rsidR="006C6B16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център на най-южната община по българското черноморско крайбрежие. Населението му е 5985 жители (2020 г.). </w:t>
      </w:r>
    </w:p>
    <w:p w:rsidR="00C8647A" w:rsidRDefault="00C8647A" w:rsidP="00A365B5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</w:pPr>
    </w:p>
    <w:p w:rsidR="00C8647A" w:rsidRDefault="00092524" w:rsidP="00A365B5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bg-BG" w:eastAsia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5229707" wp14:editId="1B0899D3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1378585" cy="1261745"/>
            <wp:effectExtent l="0" t="0" r="0" b="0"/>
            <wp:wrapSquare wrapText="bothSides"/>
            <wp:docPr id="52" name="Picture 9" descr="C:\Users\user\Desktop\Horizon 2100\Awareness Raising Tour\Царево\194307017_514433179681657_8288192715167660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orizon 2100\Awareness Raising Tour\Царево\194307017_514433179681657_828819271516766032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89A" w:rsidRPr="004C1180" w:rsidRDefault="00851330" w:rsidP="00A365B5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C6B16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В града има </w:t>
      </w:r>
      <w:r w:rsidR="006C6B16" w:rsidRPr="004C1180">
        <w:rPr>
          <w:rFonts w:ascii="Times New Roman" w:hAnsi="Times New Roman" w:cs="Times New Roman"/>
          <w:b/>
          <w:sz w:val="24"/>
          <w:szCs w:val="24"/>
          <w:lang w:val="bg-BG"/>
        </w:rPr>
        <w:t>Исторически музей</w:t>
      </w:r>
      <w:r w:rsidR="006C6B16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с богата колекция от </w:t>
      </w:r>
      <w:r w:rsidR="0007789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археологически </w:t>
      </w:r>
      <w:r w:rsidR="006C6B16" w:rsidRPr="004C1180">
        <w:rPr>
          <w:rFonts w:ascii="Times New Roman" w:hAnsi="Times New Roman" w:cs="Times New Roman"/>
          <w:sz w:val="24"/>
          <w:szCs w:val="24"/>
          <w:lang w:val="bg-BG"/>
        </w:rPr>
        <w:t>експонати</w:t>
      </w:r>
      <w:r w:rsidR="0007789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от района на Странджа. </w:t>
      </w:r>
      <w:r w:rsidR="0007789A" w:rsidRPr="00A365B5">
        <w:rPr>
          <w:rFonts w:ascii="Times New Roman" w:hAnsi="Times New Roman" w:cs="Times New Roman"/>
          <w:b/>
          <w:sz w:val="24"/>
          <w:szCs w:val="24"/>
          <w:lang w:val="bg-BG"/>
        </w:rPr>
        <w:t>Църквата „Успение Богородично“</w:t>
      </w:r>
      <w:r w:rsidR="0007789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строена през 1810 г. върху основите на храм от 11-ти век. Полуостровът, на който се намира църквата, някога е бил защитен от крепостна стена, която предстои да бъде проучена.</w:t>
      </w:r>
      <w:r w:rsidR="00A365B5">
        <w:rPr>
          <w:rFonts w:ascii="Times New Roman" w:hAnsi="Times New Roman" w:cs="Times New Roman"/>
          <w:sz w:val="24"/>
          <w:szCs w:val="24"/>
          <w:lang w:val="bg-BG"/>
        </w:rPr>
        <w:t xml:space="preserve"> През лятото тук се организират разнообразни събития, които привличат посетители. Царево е център и на мановия мед.</w:t>
      </w:r>
    </w:p>
    <w:p w:rsidR="0094636C" w:rsidRPr="004C1180" w:rsidRDefault="0007789A" w:rsidP="00F0599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Град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Ахтопол</w:t>
      </w:r>
      <w:r w:rsidR="0094636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най-южният град на Българското Черноморие. Населението му е 1302 д. (2020 г.). Разположен на скалист полуостров в полите на Странджа. Тук се намират Посетителски център на Природен парк „Странджа“, Музей на котвата, </w:t>
      </w:r>
      <w:r w:rsidR="00BB0B42" w:rsidRPr="004C1180">
        <w:rPr>
          <w:rFonts w:ascii="Times New Roman" w:hAnsi="Times New Roman" w:cs="Times New Roman"/>
          <w:sz w:val="24"/>
          <w:szCs w:val="24"/>
          <w:lang w:val="bg-BG"/>
        </w:rPr>
        <w:t>църквата „Възнесение Господне“, строена през 1776 г., части от крепостната стена. Крепостта Агатопол е строена от траки и гърци, римляни, по-късно от византийци и българи.</w:t>
      </w:r>
    </w:p>
    <w:p w:rsidR="0094636C" w:rsidRPr="004C1180" w:rsidRDefault="0094636C" w:rsidP="00F0599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Устието на река Велека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B0B4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едно от най-красивите места в България. Обявено е за защитена местност през 1992 г. с площ от 1511.2 хектара и попада в територията на природен парк Странджа. Малки плавателни съдове предлагат разходка по реката през лятото. Пясъчната коса, която отделя реката от морето е дълга 800 метра и широка около 100 метра. </w:t>
      </w:r>
    </w:p>
    <w:p w:rsidR="0094636C" w:rsidRPr="004C1180" w:rsidRDefault="00F0599C" w:rsidP="00F0599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0599C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731600" cy="1112400"/>
            <wp:effectExtent l="0" t="0" r="2540" b="0"/>
            <wp:wrapSquare wrapText="bothSides"/>
            <wp:docPr id="5124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1112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Устието на река Резовска</w:t>
      </w:r>
      <w:r w:rsidR="0094636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B0B4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друг привлекателен туристически обект, който целогодишно привлича туристи. </w:t>
      </w:r>
      <w:r w:rsidR="00851330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B0B4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По реката минава границата ни с Република Турция. </w:t>
      </w:r>
      <w:r w:rsidR="00851330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Има пътеки по брега, които </w:t>
      </w:r>
      <w:r>
        <w:rPr>
          <w:rFonts w:ascii="Times New Roman" w:hAnsi="Times New Roman" w:cs="Times New Roman"/>
          <w:sz w:val="24"/>
          <w:szCs w:val="24"/>
          <w:lang w:val="bg-BG"/>
        </w:rPr>
        <w:t>преминават през</w:t>
      </w:r>
      <w:r w:rsidR="00851330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дъбови и букови гори, бръшлян, повет, скрипка, хмел и дива лоза. В реката се ловят речна пъстърва и резовски карагьоз. Край биосферния резерват Лопушна, който е най-големият резерват на територията на ПП Странджа, реката образува меандри. </w:t>
      </w:r>
      <w:r>
        <w:rPr>
          <w:rFonts w:ascii="Times New Roman" w:hAnsi="Times New Roman" w:cs="Times New Roman"/>
          <w:sz w:val="24"/>
          <w:szCs w:val="24"/>
          <w:lang w:val="bg-BG"/>
        </w:rPr>
        <w:t>Поради мекия климат, районът е подходящ за отдих и разходки целогодишно.</w:t>
      </w:r>
    </w:p>
    <w:p w:rsidR="00C8647A" w:rsidRPr="00C8647A" w:rsidRDefault="00F0599C" w:rsidP="00C8647A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059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4FD0E16" wp14:editId="1B12339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602000" cy="1069200"/>
            <wp:effectExtent l="0" t="0" r="0" b="0"/>
            <wp:wrapSquare wrapText="bothSides"/>
            <wp:docPr id="5126" name="Picture 6" descr="May be an image of 1 person, playing a musical instrument,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May be an image of 1 person, playing a musical instrument,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069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F1C51" w:rsidRPr="004C1180">
        <w:rPr>
          <w:rFonts w:ascii="Times New Roman" w:hAnsi="Times New Roman" w:cs="Times New Roman"/>
          <w:sz w:val="24"/>
          <w:szCs w:val="24"/>
          <w:lang w:val="bg-BG"/>
        </w:rPr>
        <w:t>Връщаме се до гр. Царево и навлизаме в същинска Странджа</w:t>
      </w:r>
      <w:r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AF1C5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минавайки </w:t>
      </w:r>
      <w:r w:rsidR="00AF1C5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през поредица от автентични села със запазена архитектура. Едно от най-интересните е </w:t>
      </w:r>
      <w:r w:rsidR="00AF1C51" w:rsidRPr="004C1180">
        <w:rPr>
          <w:rFonts w:ascii="Times New Roman" w:hAnsi="Times New Roman" w:cs="Times New Roman"/>
          <w:b/>
          <w:sz w:val="24"/>
          <w:szCs w:val="24"/>
          <w:lang w:val="bg-BG"/>
        </w:rPr>
        <w:t>село Българи</w:t>
      </w:r>
      <w:r w:rsidR="00AF1C51" w:rsidRPr="004C1180">
        <w:rPr>
          <w:rFonts w:ascii="Times New Roman" w:hAnsi="Times New Roman" w:cs="Times New Roman"/>
          <w:sz w:val="24"/>
          <w:szCs w:val="24"/>
          <w:lang w:val="bg-BG"/>
        </w:rPr>
        <w:t>, което е център на нестинарството. Това е единственото населено място в Странджа със статут на фолклорен резерват. Тук обичаят нестинарство е запазен в автентичния си вид</w:t>
      </w:r>
      <w:r w:rsidR="007C6B4D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и може да се наблюдава всяка година на 3 юни, когато жителите на селото почитат своя патронен празник на светците Константин и Елена. </w:t>
      </w:r>
    </w:p>
    <w:p w:rsidR="00C8647A" w:rsidRDefault="00C8647A" w:rsidP="00F0599C">
      <w:pPr>
        <w:pStyle w:val="14Gabriolaregular"/>
        <w:spacing w:line="276" w:lineRule="auto"/>
        <w:ind w:firstLine="0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23429" w:rsidRPr="004C1180" w:rsidRDefault="00F0599C" w:rsidP="00F0599C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0599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684800" cy="1263600"/>
            <wp:effectExtent l="0" t="0" r="0" b="0"/>
            <wp:wrapSquare wrapText="bothSides"/>
            <wp:docPr id="5134" name="Picture 14" descr="May be an image of tre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 descr="May be an image of tree and outdoor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26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6B4D" w:rsidRPr="004C1180">
        <w:rPr>
          <w:rFonts w:ascii="Times New Roman" w:hAnsi="Times New Roman" w:cs="Times New Roman"/>
          <w:sz w:val="24"/>
          <w:szCs w:val="24"/>
        </w:rPr>
        <w:t xml:space="preserve">Друго голямо и интересно за посещение е </w:t>
      </w:r>
      <w:r w:rsidR="0094636C" w:rsidRPr="004C1180">
        <w:rPr>
          <w:rFonts w:ascii="Times New Roman" w:hAnsi="Times New Roman" w:cs="Times New Roman"/>
          <w:b/>
          <w:sz w:val="24"/>
          <w:szCs w:val="24"/>
        </w:rPr>
        <w:t>с. Граматиково</w:t>
      </w:r>
      <w:r w:rsidR="007C6B4D" w:rsidRPr="004C1180">
        <w:rPr>
          <w:rFonts w:ascii="Times New Roman" w:hAnsi="Times New Roman" w:cs="Times New Roman"/>
          <w:sz w:val="24"/>
          <w:szCs w:val="24"/>
        </w:rPr>
        <w:t>, където има места за настаняване, музейна природна сбирка и множество маркирани пътеки до природни забележителности в ПП „Странджа“. Оттук преминава и маршрута „Тур Странджа“, който е маркиран и е от град Ахтопол до град Елхово.</w:t>
      </w:r>
      <w:r w:rsidR="0094636C" w:rsidRPr="004C1180">
        <w:rPr>
          <w:rFonts w:ascii="Times New Roman" w:hAnsi="Times New Roman" w:cs="Times New Roman"/>
          <w:sz w:val="24"/>
          <w:szCs w:val="24"/>
        </w:rPr>
        <w:t xml:space="preserve"> </w:t>
      </w:r>
      <w:r w:rsidR="007C6B4D" w:rsidRPr="004C1180">
        <w:rPr>
          <w:rFonts w:ascii="Times New Roman" w:hAnsi="Times New Roman" w:cs="Times New Roman"/>
          <w:sz w:val="24"/>
          <w:szCs w:val="24"/>
        </w:rPr>
        <w:t xml:space="preserve">Може да бъде преминат пешеходно или с велосипед. </w:t>
      </w:r>
      <w:r w:rsidR="00523429" w:rsidRPr="004C1180">
        <w:rPr>
          <w:rFonts w:ascii="Times New Roman" w:hAnsi="Times New Roman" w:cs="Times New Roman"/>
          <w:b/>
          <w:sz w:val="24"/>
          <w:szCs w:val="24"/>
        </w:rPr>
        <w:t xml:space="preserve">Индипасха </w:t>
      </w:r>
      <w:r w:rsidR="00523429" w:rsidRPr="004C1180">
        <w:rPr>
          <w:rFonts w:ascii="Times New Roman" w:hAnsi="Times New Roman" w:cs="Times New Roman"/>
          <w:sz w:val="24"/>
          <w:szCs w:val="24"/>
        </w:rPr>
        <w:t>привлича поклонници пет дена след Великден, откъдето идва и името ù. Под свещената скала блика изворче с лековита вода. Светилището се свързва с древния ритуал за окачване на дрехи или части от дрехите по скалата за изцеление.</w:t>
      </w:r>
    </w:p>
    <w:p w:rsidR="00523429" w:rsidRPr="004C1180" w:rsidRDefault="00523429" w:rsidP="004C1180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b/>
          <w:sz w:val="24"/>
          <w:szCs w:val="24"/>
        </w:rPr>
        <w:t>В пещерата-светилище на Света Марина</w:t>
      </w:r>
      <w:r w:rsidRPr="004C1180">
        <w:rPr>
          <w:rFonts w:ascii="Times New Roman" w:hAnsi="Times New Roman" w:cs="Times New Roman"/>
          <w:sz w:val="24"/>
          <w:szCs w:val="24"/>
        </w:rPr>
        <w:t xml:space="preserve"> за лековита се счита водата, която капе от свода и стените на пещерата. В пещерата има желязна жила, която в комбинация със </w:t>
      </w:r>
      <w:r w:rsidRPr="004C1180">
        <w:rPr>
          <w:rFonts w:ascii="Times New Roman" w:hAnsi="Times New Roman" w:cs="Times New Roman"/>
          <w:sz w:val="24"/>
          <w:szCs w:val="24"/>
        </w:rPr>
        <w:lastRenderedPageBreak/>
        <w:t>стичащата се лековита варовикова вода от тавана и стените, образува следи от железни окиси. Вярва се, че ако млада булка има проблем със зачеването и премине през пролуката в стената в дясно от централния вход, тя ще се излекува. Мястото е привличало поклонници от древни времена, посещава се и днес на празника на светицата – 17 юли, третият ден от Горещниците.</w:t>
      </w:r>
      <w:r w:rsidRPr="004C11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C1180">
        <w:rPr>
          <w:rFonts w:ascii="Times New Roman" w:hAnsi="Times New Roman" w:cs="Times New Roman"/>
          <w:sz w:val="24"/>
          <w:szCs w:val="24"/>
        </w:rPr>
        <w:t>До пещерата се стига по стръмен скат, след което се преминава през дървен мост и по камъни, положени във водата.</w:t>
      </w:r>
    </w:p>
    <w:p w:rsidR="00523429" w:rsidRPr="004C1180" w:rsidRDefault="00523429" w:rsidP="004C1180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C1180">
        <w:rPr>
          <w:rFonts w:ascii="Times New Roman" w:hAnsi="Times New Roman" w:cs="Times New Roman"/>
          <w:b/>
          <w:sz w:val="24"/>
          <w:szCs w:val="24"/>
        </w:rPr>
        <w:t>Влахов дол или Голямата аязма</w:t>
      </w:r>
      <w:r w:rsidRPr="004C1180">
        <w:rPr>
          <w:rFonts w:ascii="Times New Roman" w:hAnsi="Times New Roman" w:cs="Times New Roman"/>
          <w:sz w:val="24"/>
          <w:szCs w:val="24"/>
        </w:rPr>
        <w:t xml:space="preserve"> е известен още като Родината на нестинарите. Те се събирали в свещената местност в неделята преди празника на светците Константин и Елена. Мястото не е избрано случайно – намира се по средата между петте странджански села Българи, Кости, Кондолово, Граматиково и Сливарово.</w:t>
      </w:r>
    </w:p>
    <w:p w:rsidR="00523429" w:rsidRPr="004C1180" w:rsidRDefault="00523429" w:rsidP="004C1180">
      <w:pPr>
        <w:rPr>
          <w:rFonts w:ascii="Times New Roman" w:hAnsi="Times New Roman" w:cs="Times New Roman"/>
          <w:color w:val="000000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Магнетичният скален ансамбъл </w:t>
      </w:r>
      <w:r w:rsidRPr="004C1180">
        <w:rPr>
          <w:rFonts w:ascii="Times New Roman" w:hAnsi="Times New Roman" w:cs="Times New Roman"/>
          <w:b/>
          <w:color w:val="000000"/>
          <w:sz w:val="24"/>
          <w:szCs w:val="24"/>
          <w:lang w:val="bg-BG"/>
        </w:rPr>
        <w:t>„Камъка”</w:t>
      </w:r>
      <w:r w:rsidRPr="004C1180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 е свързан със слънчевия култ и е посветен на Бога Слънце. На това място древните траки са извършвали своите мистични ритуали и жертвоприношения. Светилището се намира в местността „Каменска бърчина“ </w:t>
      </w:r>
      <w:r w:rsidR="00D27821" w:rsidRPr="004C1180">
        <w:rPr>
          <w:rFonts w:ascii="Times New Roman" w:hAnsi="Times New Roman" w:cs="Times New Roman"/>
          <w:color w:val="000000"/>
          <w:sz w:val="24"/>
          <w:szCs w:val="24"/>
          <w:lang w:val="bg-BG"/>
        </w:rPr>
        <w:t>на пътя за гр. Малко Търново. Скалните образувания са обявени за природна забележителност през 1981 г.</w:t>
      </w:r>
    </w:p>
    <w:p w:rsidR="007C6B4D" w:rsidRPr="004C1180" w:rsidRDefault="00F0599C" w:rsidP="00F0599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F059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54000" cy="1044000"/>
            <wp:effectExtent l="0" t="0" r="0" b="3810"/>
            <wp:wrapSquare wrapText="bothSides"/>
            <wp:docPr id="7170" name="Picture 2" descr="May be an image of one or more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May be an image of one or more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1044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C6B4D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Едно от най-интересните странджански села е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Бръшлян</w:t>
      </w:r>
      <w:r w:rsidR="007C6B4D" w:rsidRPr="004C1180">
        <w:rPr>
          <w:rFonts w:ascii="Times New Roman" w:hAnsi="Times New Roman" w:cs="Times New Roman"/>
          <w:sz w:val="24"/>
          <w:szCs w:val="24"/>
          <w:lang w:val="bg-BG"/>
        </w:rPr>
        <w:t>, което е от 1982 г. е обявено за архитектурен и исторически резерват. 76 къщи са архитектурни паметници на културата, а 9 от тях са с национално значение. Реставрирано е килийното училище, църквата „Свети Димитър“, няколко параклиса в близост до селото, има подредена и етнографска сбирка и музей на открито на традиционното земеделие в Странджа. Голяма част от къщите са категоризирани като къщи за гости и приемат посетители целогодишно. В близост до селото се намира река Велека, рибарник в местността Катун, ресторант и места за настаняване в местността Ковач.</w:t>
      </w:r>
    </w:p>
    <w:p w:rsidR="0019619C" w:rsidRPr="004C1180" w:rsidRDefault="0019619C" w:rsidP="00F0599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005200" cy="1332000"/>
            <wp:effectExtent l="0" t="0" r="0" b="1905"/>
            <wp:wrapSquare wrapText="bothSides"/>
            <wp:docPr id="3" name="Picture 3" descr="C:\Users\user\Desktop\Horizon 2100\Awareness Raising Tour\ДПП Странджа\a82263dfcafdd9b18e93ea92167a0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orizon 2100\Awareness Raising Tour\ДПП Странджа\a82263dfcafdd9b18e93ea92167a0db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Природен парк „Странджа“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най-голямат</w:t>
      </w:r>
      <w:r w:rsidR="00B040FE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а защитена територия в България, обявен за парк през 1995 г. Площта му е 116 000 ха. В границите на парка влизат 2 града и 19 села, 5 природни резервата, 8 природни забележителности и 14 защитени местности. Дирекцията на природния парк е в гр. Малко Търново, където има изграден и посетителски център. Другите информационно-посетителски центрове на парка са в град Ахтопол и село Граматиково. Дирецията на парка е маркирала и поддържа над 300 км туристически маршрути и пътеки на територията му. Тук е съхранен най-големият горски комплекс в Европа и са запазени типичните за края на терциера растителни видове. Над парка преминава миграционни път на птиците Виа Понтика. </w:t>
      </w:r>
    </w:p>
    <w:p w:rsidR="0094636C" w:rsidRPr="004C1180" w:rsidRDefault="0019619C" w:rsidP="00F0599C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79600" cy="1108800"/>
            <wp:effectExtent l="0" t="0" r="6350" b="0"/>
            <wp:wrapSquare wrapText="bothSides"/>
            <wp:docPr id="8" name="Picture 8" descr="C:\Users\user\Desktop\Horizon 2100\Awareness Raising Tour\РИМ Малко Търново\193306624_1014244372739237_33526075434236720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orizon 2100\Awareness Raising Tour\РИМ Малко Търново\193306624_1014244372739237_335260754342367204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Град</w:t>
      </w:r>
      <w:r w:rsidR="0094636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Малко Търново</w:t>
      </w:r>
      <w:r w:rsidR="00D27821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D2782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център на община и седалище на Дирекцията на ПП „Странджа“. Интерес за посетителите представлват историческия музей с богата археологическа, </w:t>
      </w:r>
      <w:r w:rsidR="00D27821" w:rsidRPr="004C1180">
        <w:rPr>
          <w:rFonts w:ascii="Times New Roman" w:hAnsi="Times New Roman" w:cs="Times New Roman"/>
          <w:sz w:val="24"/>
          <w:szCs w:val="24"/>
          <w:lang w:val="bg-BG"/>
        </w:rPr>
        <w:lastRenderedPageBreak/>
        <w:t>етнографска и природна експозиция, католическата църква, православната църква, посетителския център. В града има множество културни, фолклорни и спортни събития, които привличат много гости.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4636C" w:rsidRPr="004C1180">
        <w:rPr>
          <w:rFonts w:ascii="Times New Roman" w:eastAsia="Calibri" w:hAnsi="Times New Roman" w:cs="Times New Roman"/>
          <w:color w:val="000000"/>
          <w:sz w:val="24"/>
          <w:szCs w:val="24"/>
          <w:lang w:val="bg-BG"/>
        </w:rPr>
        <w:t xml:space="preserve"> </w:t>
      </w:r>
    </w:p>
    <w:p w:rsidR="000008E8" w:rsidRPr="004C1180" w:rsidRDefault="000008E8" w:rsidP="004C1180">
      <w:pPr>
        <w:pStyle w:val="14Gabriolaregular"/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0008E8" w:rsidRPr="004C1180" w:rsidRDefault="00A2521F" w:rsidP="00F0599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371600" cy="1371600"/>
            <wp:effectExtent l="0" t="0" r="0" b="0"/>
            <wp:wrapSquare wrapText="bothSides"/>
            <wp:docPr id="33" name="Picture 33" descr="C:\Users\user\Desktop\BRTA\Projects\CBC BG TR 2017\Photos\23843482_1582395745153669_3901097951260766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BRTA\Projects\CBC BG TR 2017\Photos\23843482_1582395745153669_3901097951260766841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1180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proofErr w:type="spellStart"/>
      <w:r w:rsidR="000A7F9A" w:rsidRPr="004C1180">
        <w:rPr>
          <w:rFonts w:ascii="Times New Roman" w:hAnsi="Times New Roman" w:cs="Times New Roman"/>
          <w:b/>
          <w:sz w:val="24"/>
          <w:szCs w:val="24"/>
          <w:lang w:val="bg-BG"/>
        </w:rPr>
        <w:t>Мишкова</w:t>
      </w:r>
      <w:proofErr w:type="spellEnd"/>
      <w:r w:rsidR="000A7F9A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нива</w:t>
      </w:r>
      <w:r w:rsidR="000008E8" w:rsidRPr="00590FC3"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r w:rsidR="000A7F9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най-древното светилище на траките в Странджа. 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>Състои се от куполна гробница, могилен некропол, римск</w:t>
      </w:r>
      <w:r w:rsidR="00D27821" w:rsidRPr="004C1180">
        <w:rPr>
          <w:rFonts w:ascii="Times New Roman" w:hAnsi="Times New Roman" w:cs="Times New Roman"/>
          <w:sz w:val="24"/>
          <w:szCs w:val="24"/>
          <w:lang w:val="bg-BG"/>
        </w:rPr>
        <w:t>о имение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>, крепост на в</w:t>
      </w:r>
      <w:r w:rsidR="00D27821" w:rsidRPr="004C1180">
        <w:rPr>
          <w:rFonts w:ascii="Times New Roman" w:hAnsi="Times New Roman" w:cs="Times New Roman"/>
          <w:sz w:val="24"/>
          <w:szCs w:val="24"/>
          <w:lang w:val="bg-BG"/>
        </w:rPr>
        <w:t>ръх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Голямо градище и рудници в подножието му.</w:t>
      </w:r>
      <w:r w:rsidR="000A7F9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Намира се между Малко Търново и границата с Република Турция. Според учени, светилището датира от 5 – 3 век преди христа. Първоначално е било долмен, а по-късно се е променило в светилище-гробница на бога Слънце</w:t>
      </w:r>
      <w:r w:rsidR="000008E8" w:rsidRPr="00590FC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A7F9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Камъните са подредени в три кръга, които за древните траки са били символ на вечността и кръговрата на живота</w:t>
      </w:r>
      <w:r w:rsidR="000008E8" w:rsidRPr="00590FC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A7F9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Диаметърът на най-външния кръг</w:t>
      </w:r>
      <w:r w:rsidR="000008E8" w:rsidRPr="00590FC3">
        <w:rPr>
          <w:rFonts w:ascii="Times New Roman" w:hAnsi="Times New Roman" w:cs="Times New Roman"/>
          <w:sz w:val="24"/>
          <w:szCs w:val="24"/>
          <w:lang w:val="ru-RU"/>
        </w:rPr>
        <w:t xml:space="preserve"> е 2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>2</w:t>
      </w:r>
      <w:r w:rsidR="000008E8" w:rsidRPr="00590FC3">
        <w:rPr>
          <w:rFonts w:ascii="Times New Roman" w:hAnsi="Times New Roman" w:cs="Times New Roman"/>
          <w:sz w:val="24"/>
          <w:szCs w:val="24"/>
          <w:lang w:val="ru-RU"/>
        </w:rPr>
        <w:t xml:space="preserve"> м, а на</w:t>
      </w:r>
      <w:r w:rsidR="00172AF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най-вътрешният</w:t>
      </w:r>
      <w:r w:rsidR="000008E8" w:rsidRPr="00590FC3">
        <w:rPr>
          <w:rFonts w:ascii="Times New Roman" w:hAnsi="Times New Roman" w:cs="Times New Roman"/>
          <w:sz w:val="24"/>
          <w:szCs w:val="24"/>
          <w:lang w:val="ru-RU"/>
        </w:rPr>
        <w:t xml:space="preserve"> – 4 м.</w:t>
      </w:r>
      <w:r w:rsidR="00172AF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Жертвеникът в светилището е добре запазен</w:t>
      </w:r>
      <w:r w:rsidR="000008E8" w:rsidRPr="00590FC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Мишкова нива е от малкото места у нас, които са оставени в автентичния си вид и местоположение.</w:t>
      </w:r>
    </w:p>
    <w:p w:rsidR="00C8647A" w:rsidRPr="004C1180" w:rsidRDefault="00D27821" w:rsidP="004C1180">
      <w:pPr>
        <w:rPr>
          <w:rFonts w:ascii="Times New Roman" w:hAnsi="Times New Roman" w:cs="Times New Roman"/>
          <w:noProof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color w:val="000000"/>
          <w:sz w:val="24"/>
          <w:szCs w:val="24"/>
          <w:lang w:val="bg-BG"/>
        </w:rPr>
        <w:t xml:space="preserve">Пресичаме границата между България и Турция и навлизаме на територията на област Къркларели (Лозенград). Първото населено място е </w:t>
      </w:r>
      <w:r w:rsidR="0094636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с. </w:t>
      </w:r>
      <w:proofErr w:type="spellStart"/>
      <w:r w:rsidR="0094636C" w:rsidRPr="004C1180">
        <w:rPr>
          <w:rFonts w:ascii="Times New Roman" w:hAnsi="Times New Roman" w:cs="Times New Roman"/>
          <w:sz w:val="24"/>
          <w:szCs w:val="24"/>
          <w:lang w:val="bg-BG"/>
        </w:rPr>
        <w:t>Дерекьой</w:t>
      </w:r>
      <w:proofErr w:type="spellEnd"/>
      <w:r w:rsidRPr="004C1180">
        <w:rPr>
          <w:rFonts w:ascii="Times New Roman" w:hAnsi="Times New Roman" w:cs="Times New Roman"/>
          <w:b/>
          <w:noProof/>
          <w:sz w:val="24"/>
          <w:szCs w:val="24"/>
          <w:lang w:val="bg-BG"/>
        </w:rPr>
        <w:t>.</w:t>
      </w:r>
      <w:r w:rsidR="0094636C" w:rsidRPr="00590FC3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 </w:t>
      </w:r>
      <w:r w:rsidR="00103F25" w:rsidRPr="004C1180">
        <w:rPr>
          <w:rFonts w:ascii="Times New Roman" w:hAnsi="Times New Roman" w:cs="Times New Roman"/>
          <w:noProof/>
          <w:sz w:val="24"/>
          <w:szCs w:val="24"/>
          <w:lang w:val="bg-BG"/>
        </w:rPr>
        <w:t xml:space="preserve">На 40 км от границата е разположен областният център град Къркларели. </w:t>
      </w:r>
    </w:p>
    <w:p w:rsidR="00534339" w:rsidRPr="004C1180" w:rsidRDefault="00A2521F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1115695" cy="1986915"/>
            <wp:effectExtent l="0" t="0" r="8255" b="0"/>
            <wp:wrapSquare wrapText="bothSides"/>
            <wp:docPr id="34" name="Picture 34" descr="C:\Users\user\Desktop\BRTA\Projects\CBC BG TR 2017\Photos\30185421_10213300280480567_1335329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BRTA\Projects\CBC BG TR 2017\Photos\30185421_10213300280480567_1335329736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F25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Град</w:t>
      </w:r>
      <w:r w:rsidR="00172AF2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Къркларели, или Лозенград 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="00172AF2" w:rsidRPr="004C1180">
        <w:rPr>
          <w:rFonts w:ascii="Times New Roman" w:hAnsi="Times New Roman" w:cs="Times New Roman"/>
          <w:sz w:val="24"/>
          <w:szCs w:val="24"/>
          <w:lang w:val="bg-BG"/>
        </w:rPr>
        <w:t>разположен в западното подножие на Странджа и е с население 102 909 ж. (2020 г.). В града им</w:t>
      </w:r>
      <w:r w:rsidR="00F0599C">
        <w:rPr>
          <w:rFonts w:ascii="Times New Roman" w:hAnsi="Times New Roman" w:cs="Times New Roman"/>
          <w:sz w:val="24"/>
          <w:szCs w:val="24"/>
          <w:lang w:val="bg-BG"/>
        </w:rPr>
        <w:t xml:space="preserve">а интересни туристически обекти, които представляват интерес: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Религиозен комплекс Хазър Бей Кюлие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се състои от джамия, баня 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базар. Джамията „Хазър Бей”, известна също като Голямата джамия, е построена през 1383 г. 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амира се в центъра на града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Базар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>ът е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изграден в съседство с банята в Т-образна форма с арковидни стени. Покривът представлява купол с дължина 15 м. 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>Р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еставриран 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през 1704 г.</w:t>
      </w:r>
      <w:r w:rsidR="00F0599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467EA" w:rsidRPr="004C1180">
        <w:rPr>
          <w:rFonts w:ascii="Times New Roman" w:hAnsi="Times New Roman" w:cs="Times New Roman"/>
          <w:b/>
          <w:sz w:val="24"/>
          <w:szCs w:val="24"/>
          <w:lang w:val="bg-BG"/>
        </w:rPr>
        <w:t>Музеят в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Къркларели</w:t>
      </w:r>
      <w:proofErr w:type="spellEnd"/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се състои от три секции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култура и природа, етнография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археология. 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>П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остроен 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през 1894 г. от Мутасариф Нешет Паша и Хаджи Местан Ефенди, кмет по това време. Сградата, която е била действително ползвана от общината до 1962 г., е била предадена на Министерство на културата с цел да бъде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превърната в музей през 1970 г.</w:t>
      </w:r>
    </w:p>
    <w:p w:rsidR="00534339" w:rsidRPr="004C1180" w:rsidRDefault="007354DE" w:rsidP="00F0599C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533600" cy="1152000"/>
            <wp:effectExtent l="0" t="0" r="0" b="0"/>
            <wp:wrapSquare wrapText="bothSides"/>
            <wp:docPr id="32" name="Picture 32" descr="C:\Users\user\Desktop\BRTA\Projects\CBC BG TR 2017\Photos\^6AA65CF17945C704C84091FF30E038E165929241A34F1909DB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BRTA\Projects\CBC BG TR 2017\Photos\^6AA65CF17945C704C84091FF30E038E165929241A34F1909DB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Квартал „Яйла” с исторически къщи и къщата на Ататюрк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много привлекателен квартал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 българско, гръцко и еврейско население. Той представлява музей на открито, където се намират къщи 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>с различна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архитектура. Къщата на Ататюрк в квартал „Яйла” е 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 xml:space="preserve">копие на тази,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в която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Ататюрк е живял в Солун.</w:t>
      </w:r>
    </w:p>
    <w:p w:rsidR="00172AF2" w:rsidRPr="004C1180" w:rsidRDefault="007354DE" w:rsidP="00F20929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5D9D0D5E" wp14:editId="6D16C47C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1594800" cy="1198800"/>
            <wp:effectExtent l="0" t="0" r="5715" b="1905"/>
            <wp:wrapSquare wrapText="bothSides"/>
            <wp:docPr id="31" name="Picture 31" descr="C:\Users\user\Desktop\BRTA\Projects\CBC BG TR 2017\Photos\^1B3456E650D0C93E1C67B409AFFD34FABD5BD281A6D62E4FA0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BRTA\Projects\CBC BG TR 2017\Photos\^1B3456E650D0C93E1C67B409AFFD34FABD5BD281A6D62E4FA0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Могила Ашъ Пинар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намира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 южната част на град Къркларели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От откритите исторически останки в резултат на разкопки става ясно, че районът е бил селище през неолита. Могилата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се счита за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най-старото земеделско селище в Тракия. Разположена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на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площ от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3000 кв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м. и е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н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ай-големия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археологически обект в </w:t>
      </w:r>
      <w:proofErr w:type="spellStart"/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Къркларели</w:t>
      </w:r>
      <w:proofErr w:type="spellEnd"/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F2092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72AF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След </w:t>
      </w:r>
      <w:proofErr w:type="spellStart"/>
      <w:r w:rsidR="00172AF2" w:rsidRPr="004C1180">
        <w:rPr>
          <w:rFonts w:ascii="Times New Roman" w:hAnsi="Times New Roman" w:cs="Times New Roman"/>
          <w:sz w:val="24"/>
          <w:szCs w:val="24"/>
          <w:lang w:val="bg-BG"/>
        </w:rPr>
        <w:t>Къркларели</w:t>
      </w:r>
      <w:proofErr w:type="spellEnd"/>
      <w:r w:rsidR="00172AF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се отправяме на изток, където в недрата на южната част на Странджа има множество пещери. Една от най-интересните</w:t>
      </w:r>
      <w:r w:rsidR="00F20929">
        <w:rPr>
          <w:rFonts w:ascii="Times New Roman" w:hAnsi="Times New Roman" w:cs="Times New Roman"/>
          <w:sz w:val="24"/>
          <w:szCs w:val="24"/>
          <w:lang w:val="bg-BG"/>
        </w:rPr>
        <w:t xml:space="preserve"> и благоустроени за посещение е </w:t>
      </w:r>
      <w:r w:rsidR="00172AF2" w:rsidRPr="004C1180">
        <w:rPr>
          <w:rFonts w:ascii="Times New Roman" w:hAnsi="Times New Roman" w:cs="Times New Roman"/>
          <w:sz w:val="24"/>
          <w:szCs w:val="24"/>
          <w:lang w:val="bg-BG"/>
        </w:rPr>
        <w:t>Дупница.</w:t>
      </w:r>
    </w:p>
    <w:p w:rsidR="00534339" w:rsidRPr="004C1180" w:rsidRDefault="00322A53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98000" cy="1501200"/>
            <wp:effectExtent l="0" t="0" r="2540" b="3810"/>
            <wp:wrapSquare wrapText="bothSides"/>
            <wp:docPr id="40" name="Picture 40" descr="C:\Users\user\Desktop\BRTA\Projects\CBC BG TR 2017\Implementation\Tour_jointtour\Инфо тур 10-12 май 2018\12_05_2018\20180512_16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BRTA\Projects\CBC BG TR 2017\Implementation\Tour_jointtour\Инфо тур 10-12 май 2018\12_05_2018\20180512_1625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15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Пещерата Дупница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се намира 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>на 50 км от град К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ъркларели. 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>Тя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втората 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>по големина пеще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ра в Т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урция.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Дупница е голяма подземна 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>каверна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, която 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образува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>ла в продължение на повече от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4 м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илиона години. Пещерата е на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два етажа и 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>има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три каверни: Сухата пещера, Момичешката пещера и Мократа пещера. Общата й дължина е 2720 метра и е една от най-дългите пещери в Турция.</w:t>
      </w:r>
    </w:p>
    <w:p w:rsidR="0094636C" w:rsidRPr="004C1180" w:rsidRDefault="00172AF2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>На изток се намира г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рад Демиркьой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, който</w:t>
      </w:r>
      <w:r w:rsidR="00103F25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103F25" w:rsidRPr="004C1180">
        <w:rPr>
          <w:rFonts w:ascii="Times New Roman" w:hAnsi="Times New Roman" w:cs="Times New Roman"/>
          <w:sz w:val="24"/>
          <w:szCs w:val="24"/>
          <w:lang w:val="bg-BG"/>
        </w:rPr>
        <w:t>е в южната част на Странджа.</w:t>
      </w:r>
      <w:r w:rsidR="00103F25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Леярната в </w:t>
      </w:r>
      <w:proofErr w:type="spellStart"/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Демиркьой</w:t>
      </w:r>
      <w:proofErr w:type="spellEnd"/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е мястото, където са били отлети гюллетата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използвани превземането на Истанбул.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По желание, туристите могат да посетят Инеада с уникална пясъчна ивица, Лиманкьой с лонгозните гори и след това се връщат към вътрешността на областта до гр. 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Визе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Градът е с население 12 000 д. 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 w:rsidR="0094636C" w:rsidRPr="004C1180">
        <w:rPr>
          <w:rFonts w:ascii="Times New Roman" w:hAnsi="Times New Roman" w:cs="Times New Roman"/>
          <w:sz w:val="24"/>
          <w:szCs w:val="24"/>
          <w:lang w:val="bg-BG"/>
        </w:rPr>
        <w:t>гр. Визе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>са запазени</w:t>
      </w:r>
      <w:r w:rsidR="008F5164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няколко исторически обекта, които представляват интерес за туристите. </w:t>
      </w:r>
    </w:p>
    <w:p w:rsidR="00534339" w:rsidRPr="004C1180" w:rsidRDefault="00322A53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140460" cy="1013460"/>
            <wp:effectExtent l="0" t="0" r="2540" b="0"/>
            <wp:wrapSquare wrapText="bothSides"/>
            <wp:docPr id="35" name="Picture 35" descr="C:\Users\user\Desktop\BRTA\Projects\CBC BG TR 2017\Implementation\Tour_jointtour\Инфо тур 10-12 май 2018\11_05_2018\20180511_16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BRTA\Projects\CBC BG TR 2017\Implementation\Tour_jointtour\Инфо тур 10-12 май 2018\11_05_2018\20180511_1631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64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Църква </w:t>
      </w:r>
      <w:r w:rsidR="008F5164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„Малката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Света София”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е от византийската е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>поха и е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построена по времето на император Юстиниан І (уп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>равлявал в периода 527-565 г.). П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о-късно е била превърната в джамия. </w:t>
      </w:r>
    </w:p>
    <w:p w:rsidR="004D7507" w:rsidRDefault="004D7507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3031E2" w:rsidRPr="004C1180" w:rsidRDefault="00322A53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132840" cy="1508760"/>
            <wp:effectExtent l="0" t="0" r="0" b="0"/>
            <wp:wrapSquare wrapText="bothSides"/>
            <wp:docPr id="36" name="Picture 36" descr="C:\Users\user\Desktop\BRTA\Projects\CBC BG TR 2017\Implementation\Tour_jointtour\Инфо тур 10-12 май 2018\11_05_2018\20180511_1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BRTA\Projects\CBC BG TR 2017\Implementation\Tour_jointtour\Инфо тур 10-12 май 2018\11_05_2018\20180511_1644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64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Крепостта </w:t>
      </w:r>
      <w:proofErr w:type="spellStart"/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Визе</w:t>
      </w:r>
      <w:proofErr w:type="spellEnd"/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е укрепление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, което е било изградено през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римска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епоха. Тя се намира на северозапад от града. Крепостта Визе се състои от две укрепления, 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 xml:space="preserve">вътрешна и външна крепост.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Амфитеатър</w:t>
      </w:r>
      <w:r w:rsidR="0026234C" w:rsidRPr="004C1180">
        <w:rPr>
          <w:rFonts w:ascii="Times New Roman" w:hAnsi="Times New Roman" w:cs="Times New Roman"/>
          <w:b/>
          <w:sz w:val="24"/>
          <w:szCs w:val="24"/>
          <w:lang w:val="bg-BG"/>
        </w:rPr>
        <w:t>ът</w:t>
      </w:r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представлява открит театър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>, който е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построен през 2 в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>ек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по време на късната римска епоха, единственият известен в Тракия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от тази епоха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ма капацитет от 4000 зрители.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Разкрит е при разкопки през 1990 г.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031E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От Визе се отправяме на изток към Черно море и стигаме до с. Кийкьой. </w:t>
      </w:r>
    </w:p>
    <w:p w:rsidR="0094636C" w:rsidRPr="004C1180" w:rsidRDefault="00322A53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132840" cy="1102995"/>
            <wp:effectExtent l="0" t="0" r="0" b="1905"/>
            <wp:wrapSquare wrapText="bothSides"/>
            <wp:docPr id="39" name="Picture 39" descr="C:\Users\user\Desktop\BRTA\Projects\CBC BG TR 2017\Implementation\Tour_jointtour\Инфо тур 10-12 май 2018\11_05_2018\20180511_18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BRTA\Projects\CBC BG TR 2017\Implementation\Tour_jointtour\Инфо тур 10-12 май 2018\11_05_2018\20180511_183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F5164" w:rsidRPr="004C1180">
        <w:rPr>
          <w:rFonts w:ascii="Times New Roman" w:hAnsi="Times New Roman" w:cs="Times New Roman"/>
          <w:b/>
          <w:sz w:val="24"/>
          <w:szCs w:val="24"/>
          <w:lang w:val="bg-BG"/>
        </w:rPr>
        <w:t>Село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К</w:t>
      </w:r>
      <w:r w:rsidR="00A83A2A" w:rsidRPr="004C1180">
        <w:rPr>
          <w:rFonts w:ascii="Times New Roman" w:hAnsi="Times New Roman" w:cs="Times New Roman"/>
          <w:b/>
          <w:sz w:val="24"/>
          <w:szCs w:val="24"/>
          <w:lang w:val="bg-BG"/>
        </w:rPr>
        <w:t>ий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кьой</w:t>
      </w:r>
      <w:r w:rsidR="0094636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F5164" w:rsidRPr="004C1180">
        <w:rPr>
          <w:rFonts w:ascii="Times New Roman" w:hAnsi="Times New Roman" w:cs="Times New Roman"/>
          <w:sz w:val="24"/>
          <w:szCs w:val="24"/>
          <w:lang w:val="bg-BG"/>
        </w:rPr>
        <w:t>се намира на брега на Черно море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със запазена природа, уникални гледки и заливи. </w:t>
      </w:r>
      <w:r w:rsidR="003031E2" w:rsidRPr="004C1180">
        <w:rPr>
          <w:rFonts w:ascii="Times New Roman" w:hAnsi="Times New Roman" w:cs="Times New Roman"/>
          <w:sz w:val="24"/>
          <w:szCs w:val="24"/>
          <w:lang w:val="bg-BG"/>
        </w:rPr>
        <w:t>Край него има гъсти дъбови гори, от юг и север е заобиколено от реките Казан дере и Пабуч дере, които са подходящи за риболов, плаване с лодки и плуване.</w:t>
      </w:r>
    </w:p>
    <w:p w:rsidR="004D7507" w:rsidRDefault="004D7507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3610E5" w:rsidRPr="004C1180" w:rsidRDefault="004D7507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3BA652E" wp14:editId="50C888BA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141095" cy="1182370"/>
            <wp:effectExtent l="0" t="0" r="1905" b="0"/>
            <wp:wrapSquare wrapText="bothSides"/>
            <wp:docPr id="41" name="Picture 41" descr="C:\Users\user\Desktop\BRTA\Projects\CBC BG TR 2017\Implementation\Tour_jointtour\Инфо тур 10-12 май 2018\32222359_2157169887643453_5539204332215336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BRTA\Projects\CBC BG TR 2017\Implementation\Tour_jointtour\Инфо тур 10-12 май 2018\32222359_2157169887643453_553920433221533696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0E5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Манастир</w:t>
      </w:r>
      <w:r w:rsidR="003610E5" w:rsidRPr="004C1180">
        <w:rPr>
          <w:rFonts w:ascii="Times New Roman" w:hAnsi="Times New Roman" w:cs="Times New Roman"/>
          <w:b/>
          <w:sz w:val="24"/>
          <w:szCs w:val="24"/>
          <w:lang w:val="bg-BG"/>
        </w:rPr>
        <w:t>ът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„Св</w:t>
      </w:r>
      <w:r w:rsidR="003610E5" w:rsidRPr="004C1180">
        <w:rPr>
          <w:rFonts w:ascii="Times New Roman" w:hAnsi="Times New Roman" w:cs="Times New Roman"/>
          <w:b/>
          <w:sz w:val="24"/>
          <w:szCs w:val="24"/>
          <w:lang w:val="bg-BG"/>
        </w:rPr>
        <w:t>ети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Никола”</w:t>
      </w:r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най-забележителният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религиозен комплекс 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в района, който 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изсечен в скали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те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на хълм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>, северно от селото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близо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>ст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до брега на 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>малка река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Той е православен манастир от византийската епоха, построен по времето на император Юстиниан І. 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>М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анастирът има килии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>, които също са изсечени в скалите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>От К</w:t>
      </w:r>
      <w:r w:rsidR="00A83A2A" w:rsidRPr="004C1180">
        <w:rPr>
          <w:rFonts w:ascii="Times New Roman" w:hAnsi="Times New Roman" w:cs="Times New Roman"/>
          <w:sz w:val="24"/>
          <w:szCs w:val="24"/>
          <w:lang w:val="bg-BG"/>
        </w:rPr>
        <w:t>ий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кьой потегляме на запад към същинска Тракия. </w:t>
      </w:r>
      <w:r w:rsidR="003031E2" w:rsidRPr="004C1180">
        <w:rPr>
          <w:rFonts w:ascii="Times New Roman" w:hAnsi="Times New Roman" w:cs="Times New Roman"/>
          <w:sz w:val="24"/>
          <w:szCs w:val="24"/>
          <w:lang w:val="bg-BG"/>
        </w:rPr>
        <w:t>Първият голям град е Люлебургаз.</w:t>
      </w:r>
    </w:p>
    <w:p w:rsidR="003610E5" w:rsidRDefault="0026234C" w:rsidP="004C1180">
      <w:pPr>
        <w:pStyle w:val="xdefault"/>
        <w:shd w:val="clear" w:color="auto" w:fill="FFFFFF"/>
        <w:spacing w:before="0" w:beforeAutospacing="0" w:after="120" w:afterAutospacing="0" w:line="276" w:lineRule="auto"/>
        <w:jc w:val="both"/>
      </w:pPr>
      <w:r w:rsidRPr="004C1180">
        <w:rPr>
          <w:b/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083600" cy="1083600"/>
            <wp:effectExtent l="0" t="0" r="2540" b="2540"/>
            <wp:wrapSquare wrapText="bothSides"/>
            <wp:docPr id="10244" name="Picture 4" descr="May be an image of one or more peopl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May be an image of one or more people and outdoors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08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b/>
        </w:rPr>
        <w:t xml:space="preserve"> </w:t>
      </w:r>
      <w:r w:rsidR="003610E5" w:rsidRPr="004C1180">
        <w:rPr>
          <w:b/>
        </w:rPr>
        <w:t>Град</w:t>
      </w:r>
      <w:r w:rsidR="0094636C" w:rsidRPr="004C1180">
        <w:rPr>
          <w:b/>
        </w:rPr>
        <w:t xml:space="preserve"> Люлебургаз</w:t>
      </w:r>
      <w:r w:rsidR="003610E5" w:rsidRPr="004C1180">
        <w:t xml:space="preserve"> се намира в област Къркларели. </w:t>
      </w:r>
      <w:r w:rsidR="003031E2" w:rsidRPr="004C1180">
        <w:t xml:space="preserve">Градът е с население 96 000 д. </w:t>
      </w:r>
      <w:r w:rsidR="003610E5" w:rsidRPr="004C1180">
        <w:t xml:space="preserve">Най-забележителен тук е комплексът Сокулу Мехмет паша, който е построен през 1569 г. от Мимар Синан. Комплексът се състои от </w:t>
      </w:r>
      <w:r w:rsidR="003031E2" w:rsidRPr="004C1180">
        <w:t>джамия, кервансарай, базар, моли</w:t>
      </w:r>
      <w:r w:rsidR="003610E5" w:rsidRPr="004C1180">
        <w:t>твен дом</w:t>
      </w:r>
      <w:r w:rsidR="00F467EA" w:rsidRPr="004C1180">
        <w:t xml:space="preserve">, училище, </w:t>
      </w:r>
      <w:r w:rsidR="003031E2" w:rsidRPr="004C1180">
        <w:t xml:space="preserve">хан, турска </w:t>
      </w:r>
      <w:r w:rsidR="00F467EA" w:rsidRPr="004C1180">
        <w:t>баня, мост.</w:t>
      </w:r>
      <w:r w:rsidR="003610E5" w:rsidRPr="004C1180">
        <w:t xml:space="preserve"> </w:t>
      </w:r>
      <w:r w:rsidR="0094636C" w:rsidRPr="004C1180">
        <w:t xml:space="preserve"> </w:t>
      </w:r>
      <w:r w:rsidR="003610E5" w:rsidRPr="004C1180">
        <w:tab/>
      </w:r>
    </w:p>
    <w:p w:rsidR="004D7507" w:rsidRPr="004C1180" w:rsidRDefault="00F20929" w:rsidP="004C1180">
      <w:pPr>
        <w:pStyle w:val="xdefault"/>
        <w:shd w:val="clear" w:color="auto" w:fill="FFFFFF"/>
        <w:spacing w:before="0" w:beforeAutospacing="0" w:after="120" w:afterAutospacing="0" w:line="276" w:lineRule="auto"/>
        <w:jc w:val="both"/>
      </w:pPr>
      <w:r w:rsidRPr="004C1180">
        <w:rPr>
          <w:noProof/>
          <w:lang w:val="en-US" w:eastAsia="en-US"/>
        </w:rPr>
        <w:drawing>
          <wp:anchor distT="0" distB="0" distL="114300" distR="114300" simplePos="0" relativeHeight="251687936" behindDoc="0" locked="0" layoutInCell="1" allowOverlap="1" wp14:anchorId="2C74D57C" wp14:editId="192EB4C4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1122680" cy="1148715"/>
            <wp:effectExtent l="0" t="0" r="1270" b="0"/>
            <wp:wrapSquare wrapText="bothSides"/>
            <wp:docPr id="10254" name="Picture 14" descr="Най-доброто от Бабаески - Cy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Най-доброто от Бабаески - Cyb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48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10E5" w:rsidRPr="004C1180" w:rsidRDefault="0026234C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Преминаваме през град </w:t>
      </w:r>
      <w:r w:rsidR="003610E5" w:rsidRPr="004C1180">
        <w:rPr>
          <w:rFonts w:ascii="Times New Roman" w:hAnsi="Times New Roman" w:cs="Times New Roman"/>
          <w:b/>
          <w:sz w:val="24"/>
          <w:szCs w:val="24"/>
          <w:lang w:val="bg-BG"/>
        </w:rPr>
        <w:t>Бабаески</w:t>
      </w:r>
      <w:r w:rsidR="003610E5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, където може да се види мостът, който е построен през 1633 г. от Мурад </w:t>
      </w:r>
      <w:r w:rsidR="003610E5" w:rsidRPr="004C1180">
        <w:rPr>
          <w:rFonts w:ascii="Times New Roman" w:hAnsi="Times New Roman" w:cs="Times New Roman"/>
          <w:sz w:val="24"/>
          <w:szCs w:val="24"/>
        </w:rPr>
        <w:t>IV</w:t>
      </w:r>
      <w:r w:rsidR="003610E5" w:rsidRPr="00590FC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467EA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 Бабаески също има изградена сграда от Мимар Синан – джамията Седи Али паша.</w:t>
      </w:r>
      <w:r w:rsidR="003031E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От Бабабески се отправяме на юг.</w:t>
      </w:r>
    </w:p>
    <w:p w:rsidR="004D7507" w:rsidRDefault="00F20929" w:rsidP="004C1180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C350B62" wp14:editId="7A028AC3">
            <wp:simplePos x="0" y="0"/>
            <wp:positionH relativeFrom="column">
              <wp:posOffset>-1238250</wp:posOffset>
            </wp:positionH>
            <wp:positionV relativeFrom="paragraph">
              <wp:posOffset>266700</wp:posOffset>
            </wp:positionV>
            <wp:extent cx="1143000" cy="1508125"/>
            <wp:effectExtent l="0" t="0" r="0" b="0"/>
            <wp:wrapSquare wrapText="bothSides"/>
            <wp:docPr id="26" name="Picture 26" descr="C:\Users\user\Desktop\BRTA\Projects\CBC BG TR 2017\Edirne tarihi yerler\Foto\Uzunköpr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BRTA\Projects\CBC BG TR 2017\Edirne tarihi yerler\Foto\Uzunköprü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36C" w:rsidRPr="004C1180" w:rsidRDefault="0026234C" w:rsidP="004C1180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гр. Узункюпрю</w:t>
      </w:r>
      <w:r w:rsidR="0094636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B5DFF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известен с най-дългият каменен мост в света, който е построен от известния архитект Муслихиддин по заповед на османския султан Мурад </w:t>
      </w:r>
      <w:r w:rsidR="00FB5DFF" w:rsidRPr="004C1180">
        <w:rPr>
          <w:rFonts w:ascii="Times New Roman" w:hAnsi="Times New Roman" w:cs="Times New Roman"/>
          <w:sz w:val="24"/>
          <w:szCs w:val="24"/>
        </w:rPr>
        <w:t>II</w:t>
      </w:r>
      <w:r w:rsidR="00FB5DFF" w:rsidRPr="004C1180">
        <w:rPr>
          <w:rFonts w:ascii="Times New Roman" w:hAnsi="Times New Roman" w:cs="Times New Roman"/>
          <w:sz w:val="24"/>
          <w:szCs w:val="24"/>
          <w:lang w:val="bg-BG"/>
        </w:rPr>
        <w:t>. Мостът е построен между 1426 г. и 1443 г. над р. Ергене. В сградата на общината има музейна експозиция за историята на града.</w:t>
      </w:r>
      <w:r w:rsidR="003031E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Продължаваме на юг през хълмиста Тракия и достигаме до гр. Кешан.</w:t>
      </w:r>
    </w:p>
    <w:p w:rsidR="004D7507" w:rsidRDefault="00F20929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43257BBA" wp14:editId="10085827">
            <wp:simplePos x="0" y="0"/>
            <wp:positionH relativeFrom="column">
              <wp:posOffset>-1257300</wp:posOffset>
            </wp:positionH>
            <wp:positionV relativeFrom="paragraph">
              <wp:posOffset>208915</wp:posOffset>
            </wp:positionV>
            <wp:extent cx="1149985" cy="1361440"/>
            <wp:effectExtent l="0" t="0" r="0" b="0"/>
            <wp:wrapSquare wrapText="bothSides"/>
            <wp:docPr id="9218" name="Picture 2" descr="Кеш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Кешан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361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36C" w:rsidRPr="004C1180" w:rsidRDefault="0026234C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гр. Кешан</w:t>
      </w:r>
      <w:r w:rsidR="0094636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B5DFF" w:rsidRPr="004C1180">
        <w:rPr>
          <w:rFonts w:ascii="Times New Roman" w:hAnsi="Times New Roman" w:cs="Times New Roman"/>
          <w:sz w:val="24"/>
          <w:szCs w:val="24"/>
          <w:lang w:val="bg-BG"/>
        </w:rPr>
        <w:t>се намира на кръстопът от Истанбул за Гърция на запад</w:t>
      </w:r>
      <w:r w:rsidR="003031E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и от Одрин за Чанаккале на юг, между Мраморно и Егейско море. Градът е общински център с население 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>80 000</w:t>
      </w:r>
      <w:r w:rsidR="003031E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д. 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>В района могат да се посетят залива Сарос, град Енез, езерото Гала.</w:t>
      </w:r>
    </w:p>
    <w:p w:rsidR="004D7507" w:rsidRDefault="004D7507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4D7507" w:rsidRPr="00F20929" w:rsidRDefault="004D7507" w:rsidP="00F20929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7E7728A" wp14:editId="2521C3BE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1152525" cy="1261745"/>
            <wp:effectExtent l="0" t="0" r="9525" b="0"/>
            <wp:wrapSquare wrapText="bothSides"/>
            <wp:docPr id="44" name="Picture 12" descr="C:\Users\user\Desktop\BRTA\Projects\CBC BG TR 2017\Edirne tarihi yerler\Foto\Enez Kales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user\Desktop\BRTA\Projects\CBC BG TR 2017\Edirne tarihi yerler\Foto\Enez Kalesi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34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94636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Енез</w:t>
      </w:r>
      <w:proofErr w:type="spellEnd"/>
      <w:r w:rsidR="00FB5DFF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град, който се намира на левия бряг на река Марица, при нейното устие и вливане в Егейско море. В миналото градът е бил важен търговски център. </w:t>
      </w:r>
      <w:r w:rsidR="000A2B27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Най-впечатляващи са крепостните стени и църквата Света София. </w:t>
      </w:r>
    </w:p>
    <w:p w:rsidR="000145A5" w:rsidRPr="004C1180" w:rsidRDefault="000145A5" w:rsidP="00DA79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4C1180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>Маршрут 2</w:t>
      </w:r>
    </w:p>
    <w:p w:rsidR="00987796" w:rsidRDefault="00D27FCC" w:rsidP="00047763">
      <w:pPr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Туристически комплекс </w:t>
      </w:r>
      <w:proofErr w:type="spellStart"/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>Акве</w:t>
      </w:r>
      <w:proofErr w:type="spellEnd"/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proofErr w:type="spellStart"/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>Калиде</w:t>
      </w:r>
      <w:proofErr w:type="spellEnd"/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– град 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Бургас – 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с. </w:t>
      </w:r>
      <w:r w:rsidR="000145A5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Русокастро –- 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>НАР „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>Деултум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>“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–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град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Средец – 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местност 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Божура – 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Болярово – 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Елхово – 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Едирне – 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>Узункюпрю –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Кешан </w:t>
      </w:r>
      <w:r w:rsidR="000008E8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>–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гр. Ипсала – </w:t>
      </w:r>
      <w:r w:rsidR="00987796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>Енез</w:t>
      </w:r>
      <w:r w:rsidR="000A2B27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– национален парк „Езеро</w:t>
      </w:r>
      <w:r w:rsid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>то</w:t>
      </w:r>
      <w:r w:rsidR="000A2B27" w:rsidRPr="0004776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Гала“</w:t>
      </w:r>
    </w:p>
    <w:p w:rsidR="00047763" w:rsidRDefault="00047763" w:rsidP="00047763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047763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56D9091" wp14:editId="574FCC03">
            <wp:extent cx="3260035" cy="3266094"/>
            <wp:effectExtent l="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5" cy="326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20929" w:rsidRPr="00047763" w:rsidRDefault="00F20929" w:rsidP="00047763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:rsidR="004C1180" w:rsidRDefault="00B32D26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0F070C96" wp14:editId="1C7A915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095200" cy="1342800"/>
            <wp:effectExtent l="0" t="0" r="635" b="0"/>
            <wp:wrapSquare wrapText="bothSides"/>
            <wp:docPr id="49" name="Picture 49" descr="https://scontent.fboj1-1.fna.fbcdn.net/v/t39.30808-6/s600x600/237456576_4622511901093325_8300531437559302706_n.jpg?_nc_cat=111&amp;ccb=1-5&amp;_nc_sid=730e14&amp;_nc_ohc=0ObA0DH6de4AX-CyqsA&amp;_nc_ht=scontent.fboj1-1.fna&amp;oh=32f2eaf9c6abd94f62c00ee5b907afdb&amp;oe=6123C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oj1-1.fna.fbcdn.net/v/t39.30808-6/s600x600/237456576_4622511901093325_8300531437559302706_n.jpg?_nc_cat=111&amp;ccb=1-5&amp;_nc_sid=730e14&amp;_nc_ohc=0ObA0DH6de4AX-CyqsA&amp;_nc_ht=scontent.fboj1-1.fna&amp;oh=32f2eaf9c6abd94f62c00ee5b907afdb&amp;oe=6123C25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>Маршрутът започва от т</w:t>
      </w:r>
      <w:r w:rsidR="004C1180">
        <w:rPr>
          <w:rFonts w:ascii="Times New Roman" w:hAnsi="Times New Roman" w:cs="Times New Roman"/>
          <w:sz w:val="24"/>
          <w:szCs w:val="24"/>
          <w:lang w:val="bg-BG"/>
        </w:rPr>
        <w:t xml:space="preserve">уристически комплекс </w:t>
      </w:r>
      <w:proofErr w:type="spellStart"/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Акве</w:t>
      </w:r>
      <w:proofErr w:type="spellEnd"/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Калиде</w:t>
      </w:r>
      <w:proofErr w:type="spellEnd"/>
      <w:r w:rsidR="00047763">
        <w:rPr>
          <w:rFonts w:ascii="Times New Roman" w:hAnsi="Times New Roman" w:cs="Times New Roman"/>
          <w:b/>
          <w:sz w:val="24"/>
          <w:szCs w:val="24"/>
          <w:lang w:val="bg-BG"/>
        </w:rPr>
        <w:t xml:space="preserve">, </w:t>
      </w:r>
      <w:r w:rsidR="00047763" w:rsidRPr="00047763">
        <w:rPr>
          <w:rFonts w:ascii="Times New Roman" w:hAnsi="Times New Roman" w:cs="Times New Roman"/>
          <w:sz w:val="24"/>
          <w:szCs w:val="24"/>
          <w:lang w:val="bg-BG"/>
        </w:rPr>
        <w:t>който</w:t>
      </w:r>
      <w:r w:rsid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4C1180" w:rsidRPr="004C1180">
        <w:rPr>
          <w:rFonts w:ascii="Times New Roman" w:hAnsi="Times New Roman" w:cs="Times New Roman"/>
          <w:sz w:val="24"/>
          <w:szCs w:val="24"/>
          <w:lang w:val="bg-BG"/>
        </w:rPr>
        <w:t>се намира на 10 км, западно</w:t>
      </w:r>
      <w:r w:rsidR="004C1180">
        <w:rPr>
          <w:rFonts w:ascii="Times New Roman" w:hAnsi="Times New Roman" w:cs="Times New Roman"/>
          <w:sz w:val="24"/>
          <w:szCs w:val="24"/>
          <w:lang w:val="bg-BG"/>
        </w:rPr>
        <w:t xml:space="preserve"> от Бургас в кв. Ветрен. Той събира в себе си хилядолетната традиция за използване на лечебните свойства на минералните води. Тук могат да се посетят изцяло реставрираната баня на Сюлейман Великолепни. При възстановяването й точно е спазена оригиналната визия, облицована е с мрамор и характерната за Ориента керамика. Историята на мястото се пресъздава чрез прожекция върху купола на базата на 3</w:t>
      </w:r>
      <w:r w:rsidR="004C1180">
        <w:rPr>
          <w:rFonts w:ascii="Times New Roman" w:hAnsi="Times New Roman" w:cs="Times New Roman"/>
          <w:sz w:val="24"/>
          <w:szCs w:val="24"/>
        </w:rPr>
        <w:t>D</w:t>
      </w:r>
      <w:r w:rsidR="004C1180">
        <w:rPr>
          <w:rFonts w:ascii="Times New Roman" w:hAnsi="Times New Roman" w:cs="Times New Roman"/>
          <w:sz w:val="24"/>
          <w:szCs w:val="24"/>
          <w:lang w:val="bg-BG"/>
        </w:rPr>
        <w:t xml:space="preserve"> мапинга. Комплексът разполага с кафетерия, място за отдих и достъп до реставрираните археологически структури. В съседство е парк Минерални бани с изградени барбекюта, маси и места за отдих.</w:t>
      </w:r>
    </w:p>
    <w:p w:rsidR="00B32D26" w:rsidRPr="004C1180" w:rsidRDefault="00F20929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E3041ED" wp14:editId="5C5E0666">
            <wp:simplePos x="0" y="0"/>
            <wp:positionH relativeFrom="column">
              <wp:posOffset>-50165</wp:posOffset>
            </wp:positionH>
            <wp:positionV relativeFrom="paragraph">
              <wp:posOffset>48260</wp:posOffset>
            </wp:positionV>
            <wp:extent cx="1569085" cy="881380"/>
            <wp:effectExtent l="0" t="0" r="0" b="0"/>
            <wp:wrapSquare wrapText="bothSides"/>
            <wp:docPr id="47" name="Picture 47" descr="C:\Users\user\Desktop\BRTA\66208539_387898245177541_3516228938563059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BRTA\66208539_387898245177541_3516228938563059712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180">
        <w:rPr>
          <w:rFonts w:ascii="Times New Roman" w:hAnsi="Times New Roman" w:cs="Times New Roman"/>
          <w:sz w:val="24"/>
          <w:szCs w:val="24"/>
          <w:lang w:val="bg-BG"/>
        </w:rPr>
        <w:t xml:space="preserve"> От </w:t>
      </w:r>
      <w:proofErr w:type="spellStart"/>
      <w:r w:rsidR="004C1180">
        <w:rPr>
          <w:rFonts w:ascii="Times New Roman" w:hAnsi="Times New Roman" w:cs="Times New Roman"/>
          <w:sz w:val="24"/>
          <w:szCs w:val="24"/>
          <w:lang w:val="bg-BG"/>
        </w:rPr>
        <w:t>Акве</w:t>
      </w:r>
      <w:proofErr w:type="spellEnd"/>
      <w:r w:rsid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4C1180">
        <w:rPr>
          <w:rFonts w:ascii="Times New Roman" w:hAnsi="Times New Roman" w:cs="Times New Roman"/>
          <w:sz w:val="24"/>
          <w:szCs w:val="24"/>
          <w:lang w:val="bg-BG"/>
        </w:rPr>
        <w:t>Калиде</w:t>
      </w:r>
      <w:proofErr w:type="spellEnd"/>
      <w:r w:rsidR="004C1180">
        <w:rPr>
          <w:rFonts w:ascii="Times New Roman" w:hAnsi="Times New Roman" w:cs="Times New Roman"/>
          <w:sz w:val="24"/>
          <w:szCs w:val="24"/>
          <w:lang w:val="bg-BG"/>
        </w:rPr>
        <w:t xml:space="preserve"> се отправяме към </w:t>
      </w:r>
      <w:r w:rsidR="004C1180" w:rsidRPr="004C1180">
        <w:rPr>
          <w:rFonts w:ascii="Times New Roman" w:hAnsi="Times New Roman" w:cs="Times New Roman"/>
          <w:b/>
          <w:sz w:val="24"/>
          <w:szCs w:val="24"/>
          <w:lang w:val="bg-BG"/>
        </w:rPr>
        <w:t>град Бургас.</w:t>
      </w:r>
      <w:r w:rsidR="00B32D26" w:rsidRPr="00590FC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C1180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В града може да се направи обиколен тур и посетители да се запознаят с архитектурата и забележителностите на града, посещение на музейните експозиции, разходка в Морската градина, посещение на различни събития, Морска гара, Планетум. </w:t>
      </w:r>
    </w:p>
    <w:p w:rsidR="000008E8" w:rsidRDefault="003F4559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788795" cy="2404110"/>
            <wp:effectExtent l="0" t="0" r="1905" b="0"/>
            <wp:wrapSquare wrapText="bothSides"/>
            <wp:docPr id="11266" name="Picture 2" descr="May be an image of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May be an image of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404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C1180">
        <w:rPr>
          <w:rFonts w:ascii="Times New Roman" w:hAnsi="Times New Roman" w:cs="Times New Roman"/>
          <w:sz w:val="24"/>
          <w:szCs w:val="24"/>
          <w:lang w:val="bg-BG"/>
        </w:rPr>
        <w:t xml:space="preserve">От Бургас се отправяме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на югозапад към </w:t>
      </w:r>
      <w:r w:rsidRPr="003F4559">
        <w:rPr>
          <w:rFonts w:ascii="Times New Roman" w:hAnsi="Times New Roman" w:cs="Times New Roman"/>
          <w:b/>
          <w:sz w:val="24"/>
          <w:szCs w:val="24"/>
          <w:lang w:val="bg-BG"/>
        </w:rPr>
        <w:t>с. Русокастро</w:t>
      </w:r>
      <w:r>
        <w:rPr>
          <w:rFonts w:ascii="Times New Roman" w:hAnsi="Times New Roman" w:cs="Times New Roman"/>
          <w:sz w:val="24"/>
          <w:szCs w:val="24"/>
          <w:lang w:val="bg-BG"/>
        </w:rPr>
        <w:t>, където може да се разгледа реновираната крепост Русокастрон. Глинени статуетки, открити в селището, което е само на 500 метра от пещерата Русината дупка, са доказателство, че в праисторическата епоха тя вече е била светилище. Г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олям стратег е избрал мястото, на което да бъде построена древната крепост Русокастрон, като място за защита от зачестилите варварски нашествия през </w:t>
      </w:r>
      <w:r w:rsidR="000008E8" w:rsidRPr="004C1180">
        <w:rPr>
          <w:rFonts w:ascii="Times New Roman" w:hAnsi="Times New Roman" w:cs="Times New Roman"/>
          <w:sz w:val="24"/>
          <w:szCs w:val="24"/>
        </w:rPr>
        <w:t>V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век. От тук може да се контролира цялата околност във всички посоки – Стара планина, връх Шилото край Бургас, на юг – чак до Босна в Странджа. От където и да се зададе войска, няма как да остане незабелязана. А само на 6 км в права линия се намира друга стратегическа крепост – Дебелт. Четири века по-късно крепостта е част от огромното землено укрепление, т.нар. Еркесия, свързвало Черноморското крайбрежие с долината на Марица и действало като охраняема граница между България и Византия. По време на разкопките е открит голям културен пласт, свързан с Първото българско царство – квартали, военни съоръжения, които доказват, че по това време Русокастрон вече е била цветуща крепост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През 70-те години на </w:t>
      </w:r>
      <w:r w:rsidR="000008E8" w:rsidRPr="004C1180">
        <w:rPr>
          <w:rFonts w:ascii="Times New Roman" w:hAnsi="Times New Roman" w:cs="Times New Roman"/>
          <w:sz w:val="24"/>
          <w:szCs w:val="24"/>
        </w:rPr>
        <w:t>X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век крепостта е опожарена. Малко по-късно е възстановена и се превръща във важен град, описан от арабския географ Идриси. Минавайки по тези земи през </w:t>
      </w:r>
      <w:r w:rsidR="000008E8" w:rsidRPr="004C1180">
        <w:rPr>
          <w:rFonts w:ascii="Times New Roman" w:hAnsi="Times New Roman" w:cs="Times New Roman"/>
          <w:sz w:val="24"/>
          <w:szCs w:val="24"/>
        </w:rPr>
        <w:t>XI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век той пише, че Русокастро е „богат град”. Най-значимото събитие, свързано с крепостта, е битката през 1332г. между българския цар Иван Александър и византийския император Андроник </w:t>
      </w:r>
      <w:r w:rsidR="000008E8" w:rsidRPr="004C1180">
        <w:rPr>
          <w:rFonts w:ascii="Times New Roman" w:hAnsi="Times New Roman" w:cs="Times New Roman"/>
          <w:sz w:val="24"/>
          <w:szCs w:val="24"/>
        </w:rPr>
        <w:t>III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В историята е записана като последната българска победа преди падането на страната под турско робство, а самата крепост се превръща в символ на Второто българско царство. До края на съществуването си през </w:t>
      </w:r>
      <w:r w:rsidR="000008E8" w:rsidRPr="004C1180">
        <w:rPr>
          <w:rFonts w:ascii="Times New Roman" w:hAnsi="Times New Roman" w:cs="Times New Roman"/>
          <w:sz w:val="24"/>
          <w:szCs w:val="24"/>
        </w:rPr>
        <w:t>XV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век тя е административен център – Русокастренска кааза, простираща се до Созопол, Пиргос (Бургас), Карнобат, Айтос и Факия. Оттук е минавал държавният път и е бил събиран пътен данък.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Крепостта е паметник на културата от 1965 г., но е била оставена на произвола на съдбата и не е била проучвана. Археологическите разкопки започнаха едва през 2005 г. Тук е открита оловна ампула за миро, изработена в един от поклонническите центрове през Средновековието в Солун, с образите на Св. Теодора и Св.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 xml:space="preserve">Димитър, датирана от 12-13 век. 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Според археолозите, </w:t>
      </w:r>
      <w:r w:rsidR="000008E8" w:rsidRPr="004C2782">
        <w:rPr>
          <w:rFonts w:ascii="Times New Roman" w:hAnsi="Times New Roman" w:cs="Times New Roman"/>
          <w:sz w:val="24"/>
          <w:szCs w:val="24"/>
          <w:lang w:val="bg-BG"/>
        </w:rPr>
        <w:t xml:space="preserve">крепостта Русокастрон е изградена върху тракийско светилище и древен тракийски град. 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На самия вход на крепостта се виждат ниши, датирани от 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>8 век пр. х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р. В тях траките са оставяли дарове за Богинята майка и са ги затваряли, за да не бъдат осквернени. 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 xml:space="preserve">С траките се свързва и необикновената пещера – Русината дупка, която е в северната част на крепостта, край която минава река Русокастренска. </w:t>
      </w:r>
      <w:r w:rsidR="000008E8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Пътеката от църквата до пещерата е трасирана и е част от туристически маршрут. 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>След Русокастро се връщаме към главния път от Бургас за Елхово и спираме в с. Дебелт.</w:t>
      </w:r>
    </w:p>
    <w:p w:rsidR="00F20929" w:rsidRDefault="00F20929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F20929" w:rsidRPr="004C2782" w:rsidRDefault="00F20929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008E8" w:rsidRPr="004C1180" w:rsidRDefault="0019619C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-16510</wp:posOffset>
            </wp:positionV>
            <wp:extent cx="1990725" cy="1119505"/>
            <wp:effectExtent l="0" t="0" r="9525" b="4445"/>
            <wp:wrapSquare wrapText="bothSides"/>
            <wp:docPr id="11" name="Picture 11" descr="C:\Users\user\Desktop\Horizon 2100\Awareness Raising Tour\DJI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Horizon 2100\Awareness Raising Tour\DJI_006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008E8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Деултум </w:t>
      </w:r>
      <w:r w:rsidR="0099438D" w:rsidRPr="004C1180">
        <w:rPr>
          <w:rFonts w:ascii="Times New Roman" w:hAnsi="Times New Roman" w:cs="Times New Roman"/>
          <w:sz w:val="24"/>
          <w:szCs w:val="24"/>
          <w:lang w:val="bg-BG"/>
        </w:rPr>
        <w:t>е Национален археологически резерват, разположен до с. Дебелт между град Бургас и град Средец.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9438D" w:rsidRPr="004C1180">
        <w:rPr>
          <w:rFonts w:ascii="Times New Roman" w:hAnsi="Times New Roman" w:cs="Times New Roman"/>
          <w:sz w:val="24"/>
          <w:szCs w:val="24"/>
          <w:lang w:val="bg-BG"/>
        </w:rPr>
        <w:t>Римския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99438D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град Деултум възниква като тракийско селище, а в римско време се превръща в колония на ветераните от 8-ми Августовски легион. Тук е открита единствената средновековна митница в Европа, в която Византия плаща годишния си налог на България. Има музейна експозиция, организират се събития, както и посещение на археологическите разкопки. Резерватът е с обща площ 85.3 хектара.</w:t>
      </w:r>
    </w:p>
    <w:p w:rsidR="000008E8" w:rsidRDefault="00851330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684800" cy="1263600"/>
            <wp:effectExtent l="0" t="0" r="0" b="0"/>
            <wp:wrapSquare wrapText="bothSides"/>
            <wp:docPr id="43" name="Picture 43" descr="C:\Users\user\Desktop\BRTA\53279083_1235039130005441_3107141597200908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RTA\53279083_1235039130005441_3107141597200908288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2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 xml:space="preserve">На юг от село Дебелт е </w:t>
      </w:r>
      <w:r w:rsidR="00047763" w:rsidRPr="00047763">
        <w:rPr>
          <w:rFonts w:ascii="Times New Roman" w:hAnsi="Times New Roman" w:cs="Times New Roman"/>
          <w:b/>
          <w:sz w:val="24"/>
          <w:szCs w:val="24"/>
          <w:lang w:val="bg-BG"/>
        </w:rPr>
        <w:t>г</w:t>
      </w:r>
      <w:r w:rsidRPr="00047763">
        <w:rPr>
          <w:rFonts w:ascii="Times New Roman" w:hAnsi="Times New Roman" w:cs="Times New Roman"/>
          <w:b/>
          <w:sz w:val="24"/>
          <w:szCs w:val="24"/>
          <w:lang w:val="bg-BG"/>
        </w:rPr>
        <w:t xml:space="preserve">рад </w:t>
      </w:r>
      <w:r w:rsidR="000008E8" w:rsidRPr="00047763">
        <w:rPr>
          <w:rFonts w:ascii="Times New Roman" w:hAnsi="Times New Roman" w:cs="Times New Roman"/>
          <w:b/>
          <w:sz w:val="24"/>
          <w:szCs w:val="24"/>
          <w:lang w:val="bg-BG"/>
        </w:rPr>
        <w:t>Средец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>, който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 xml:space="preserve"> е общински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>я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 xml:space="preserve"> център, разположен в полите на Странджа. Населението му е 8913 д. (2020 г.). Туристите могат да посетят Етнографския музей, къщата музей „Байлова къща“, Зелената къща, църквата „Всех Святих“, паметника на Софроний Врачански, паметника на Продан </w:t>
      </w:r>
      <w:proofErr w:type="spellStart"/>
      <w:r w:rsidR="004C2782">
        <w:rPr>
          <w:rFonts w:ascii="Times New Roman" w:hAnsi="Times New Roman" w:cs="Times New Roman"/>
          <w:sz w:val="24"/>
          <w:szCs w:val="24"/>
          <w:lang w:val="bg-BG"/>
        </w:rPr>
        <w:t>Гарджев</w:t>
      </w:r>
      <w:proofErr w:type="spellEnd"/>
      <w:r w:rsidR="004C2782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F20929" w:rsidRDefault="00F20929" w:rsidP="000477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008E8" w:rsidRDefault="00DD5E05" w:rsidP="00B22BD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200785" cy="1379220"/>
            <wp:effectExtent l="0" t="0" r="0" b="0"/>
            <wp:wrapSquare wrapText="bothSides"/>
            <wp:docPr id="12290" name="Picture 2" descr="May be an image of flowe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May be an image of flower and natur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379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 xml:space="preserve">Местността 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„</w:t>
      </w:r>
      <w:r w:rsidR="000008E8" w:rsidRPr="004C1180">
        <w:rPr>
          <w:rFonts w:ascii="Times New Roman" w:hAnsi="Times New Roman" w:cs="Times New Roman"/>
          <w:b/>
          <w:sz w:val="24"/>
          <w:szCs w:val="24"/>
          <w:lang w:val="bg-BG"/>
        </w:rPr>
        <w:t>Божура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“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се намира на 5 км от гр. Средец по пътя към гр. Елхово. 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 xml:space="preserve">Тук 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>има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 xml:space="preserve"> Посетителски информационен център, туристически комплекс „Странджа“ и </w:t>
      </w:r>
      <w:r w:rsidR="00047763">
        <w:rPr>
          <w:rFonts w:ascii="Times New Roman" w:hAnsi="Times New Roman" w:cs="Times New Roman"/>
          <w:sz w:val="24"/>
          <w:szCs w:val="24"/>
          <w:lang w:val="bg-BG"/>
        </w:rPr>
        <w:t xml:space="preserve">комплекс 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 xml:space="preserve">„Божура“. Любимо място за пикник, разходки, уикенд почивки. Продължавайки по пътя за Елхово, минаваме край Вълчаново ханче и се отбибаваме за с. Долно Ябълково. </w:t>
      </w:r>
      <w:r w:rsidR="00B22BD0">
        <w:rPr>
          <w:rFonts w:ascii="Times New Roman" w:hAnsi="Times New Roman" w:cs="Times New Roman"/>
          <w:sz w:val="24"/>
          <w:szCs w:val="24"/>
          <w:lang w:val="bg-BG"/>
        </w:rPr>
        <w:t>По пътя туристите м</w:t>
      </w:r>
      <w:r w:rsidR="004C2782">
        <w:rPr>
          <w:rFonts w:ascii="Times New Roman" w:hAnsi="Times New Roman" w:cs="Times New Roman"/>
          <w:sz w:val="24"/>
          <w:szCs w:val="24"/>
          <w:lang w:val="bg-BG"/>
        </w:rPr>
        <w:t xml:space="preserve">огат да посетят </w:t>
      </w:r>
      <w:r w:rsidR="004C2782" w:rsidRPr="0081438D">
        <w:rPr>
          <w:rFonts w:ascii="Times New Roman" w:hAnsi="Times New Roman" w:cs="Times New Roman"/>
          <w:b/>
          <w:sz w:val="24"/>
          <w:szCs w:val="24"/>
          <w:lang w:val="bg-BG"/>
        </w:rPr>
        <w:t>Голямобуковския манастир</w:t>
      </w:r>
      <w:r w:rsidR="00B22BD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22BD0" w:rsidRPr="00B22BD0">
        <w:rPr>
          <w:rFonts w:ascii="Times New Roman" w:hAnsi="Times New Roman" w:cs="Times New Roman"/>
          <w:sz w:val="24"/>
          <w:szCs w:val="24"/>
          <w:lang w:val="bg-BG"/>
        </w:rPr>
        <w:t>„Св. Петка” – Животворен източник</w:t>
      </w:r>
      <w:r w:rsidR="00991820">
        <w:rPr>
          <w:rFonts w:ascii="Times New Roman" w:hAnsi="Times New Roman" w:cs="Times New Roman"/>
          <w:sz w:val="24"/>
          <w:szCs w:val="24"/>
          <w:lang w:val="bg-BG"/>
        </w:rPr>
        <w:t>, който</w:t>
      </w:r>
      <w:r w:rsidR="00B22BD0">
        <w:rPr>
          <w:rFonts w:ascii="Times New Roman" w:hAnsi="Times New Roman" w:cs="Times New Roman"/>
          <w:sz w:val="24"/>
          <w:szCs w:val="24"/>
          <w:lang w:val="bg-BG"/>
        </w:rPr>
        <w:t xml:space="preserve"> е </w:t>
      </w:r>
      <w:r w:rsidR="00B22BD0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близо до село Голямо Буково </w:t>
      </w:r>
      <w:r w:rsidR="00B22BD0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="00B22BD0" w:rsidRPr="004C1180">
        <w:rPr>
          <w:rFonts w:ascii="Times New Roman" w:hAnsi="Times New Roman" w:cs="Times New Roman"/>
          <w:sz w:val="24"/>
          <w:szCs w:val="24"/>
          <w:lang w:val="bg-BG"/>
        </w:rPr>
        <w:t>е единственият оцелял и действащ манастир в Странджа планина. Разположен в съхранена природна среда, той е бил основан през ХІІ в. върху основите на древен храм. По-късно е бил разрушен и построен наново през периода 1873-1877 г., от когато датира и днешната църква. Манастирът е бил затворен за много години, обаче от 1990 г. той започва да действа отново. Светеният извор „Животворен източник” се намира при олтара на църквата и се вярва, че лекува много болести.</w:t>
      </w:r>
      <w:r w:rsidR="00B22BD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1438D">
        <w:rPr>
          <w:rFonts w:ascii="Times New Roman" w:hAnsi="Times New Roman" w:cs="Times New Roman"/>
          <w:sz w:val="24"/>
          <w:szCs w:val="24"/>
          <w:lang w:val="bg-BG"/>
        </w:rPr>
        <w:t xml:space="preserve">До него има изградено вилно селище. Друг интересен туристически обект е </w:t>
      </w:r>
      <w:r w:rsidR="0081438D" w:rsidRPr="0081438D">
        <w:rPr>
          <w:rFonts w:ascii="Times New Roman" w:hAnsi="Times New Roman" w:cs="Times New Roman"/>
          <w:b/>
          <w:sz w:val="24"/>
          <w:szCs w:val="24"/>
          <w:lang w:val="bg-BG"/>
        </w:rPr>
        <w:t>Марков камък.</w:t>
      </w:r>
    </w:p>
    <w:p w:rsidR="000008E8" w:rsidRDefault="00851330" w:rsidP="00991820">
      <w:pPr>
        <w:pStyle w:val="NormalWeb"/>
        <w:spacing w:line="276" w:lineRule="auto"/>
        <w:jc w:val="both"/>
        <w:rPr>
          <w:color w:val="000000"/>
          <w:lang w:val="bg-BG"/>
        </w:rPr>
      </w:pPr>
      <w:r w:rsidRPr="004C1180">
        <w:rPr>
          <w:i/>
          <w:noProof/>
          <w:color w:val="00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657350" cy="1172845"/>
            <wp:effectExtent l="0" t="0" r="0" b="8255"/>
            <wp:wrapSquare wrapText="bothSides"/>
            <wp:docPr id="42" name="Picture 42" descr="C:\Users\user\Desktop\BRTA\4287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RTA\428748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180">
        <w:rPr>
          <w:i/>
          <w:color w:val="000000"/>
          <w:lang w:val="bg-BG"/>
        </w:rPr>
        <w:t xml:space="preserve"> </w:t>
      </w:r>
      <w:r w:rsidR="0081438D">
        <w:rPr>
          <w:color w:val="000000"/>
          <w:lang w:val="bg-BG"/>
        </w:rPr>
        <w:t xml:space="preserve">Археолозите предполагат, че Марков камък е принадлежал към тракийско светилище от ранната желязна епоха (12 век пр.хр.). Намира се на 2.5 км югоизточно от село Долно Ябълково в посока Белеврен и на 7 км от границата с Турция. Обектът често се среща като „Тракийско светилище Големият камък“. Представлява заоблен гранитен мегалитен валун с яйцевидна форма, висок 8 метра, с диаметър 9 метра, закрепен върху две други скали, а под него се образува процеп. На върха има две продълговати ямки с формата а стъпки. Местните хора ги наричат „Очите на Бога“. Според народните поверия водата, с която се </w:t>
      </w:r>
      <w:r w:rsidR="0081438D">
        <w:rPr>
          <w:color w:val="000000"/>
          <w:lang w:val="bg-BG"/>
        </w:rPr>
        <w:lastRenderedPageBreak/>
        <w:t>пълнят ямките е лековита, наричана още мълчана.</w:t>
      </w:r>
      <w:r w:rsidR="00B22BD0">
        <w:rPr>
          <w:color w:val="000000"/>
          <w:lang w:val="bg-BG"/>
        </w:rPr>
        <w:t xml:space="preserve"> Мегалитното съоръжение Марков камък е обявено за природна забележителност през 1973 г. </w:t>
      </w:r>
    </w:p>
    <w:p w:rsidR="00534339" w:rsidRPr="00C647D9" w:rsidRDefault="00991820" w:rsidP="00991820">
      <w:pPr>
        <w:pStyle w:val="NormalWeb"/>
        <w:spacing w:line="276" w:lineRule="auto"/>
        <w:jc w:val="both"/>
        <w:rPr>
          <w:color w:val="000000"/>
          <w:lang w:val="bg-BG"/>
        </w:rPr>
      </w:pPr>
      <w:r w:rsidRPr="00991820">
        <w:rPr>
          <w:noProof/>
          <w:color w:val="00000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80185" cy="984885"/>
            <wp:effectExtent l="0" t="0" r="5715" b="5715"/>
            <wp:wrapSquare wrapText="bothSides"/>
            <wp:docPr id="12292" name="Picture 4" descr="IMG 1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IMG 1748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9848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bg-BG"/>
        </w:rPr>
        <w:t xml:space="preserve"> </w:t>
      </w:r>
      <w:r w:rsidR="00B22BD0">
        <w:rPr>
          <w:color w:val="000000"/>
          <w:lang w:val="bg-BG"/>
        </w:rPr>
        <w:t xml:space="preserve">Връщаме на главния път за Елхово. На 22 км пред Елхово се намира </w:t>
      </w:r>
      <w:r w:rsidR="00B22BD0" w:rsidRPr="00B22BD0">
        <w:rPr>
          <w:b/>
          <w:color w:val="000000"/>
          <w:lang w:val="bg-BG"/>
        </w:rPr>
        <w:t>град Болярово</w:t>
      </w:r>
      <w:r w:rsidR="00B22BD0">
        <w:rPr>
          <w:color w:val="000000"/>
          <w:lang w:val="bg-BG"/>
        </w:rPr>
        <w:t xml:space="preserve"> и е първият общински център, който е в Ямболска област. Намира се в близост до язовир Малко Шарково и е с население 1202 г. (2020 г.). В града има етнографски музей, може да се посети и къщата музей на Стефан Караджа в родното му село Стефан Караджово, музейните сбирки в село Воден и село Попово, църквите и паметниците в населените места.</w:t>
      </w:r>
      <w:r w:rsidR="00C647D9">
        <w:rPr>
          <w:color w:val="000000"/>
          <w:lang w:val="bg-BG"/>
        </w:rPr>
        <w:t xml:space="preserve"> В</w:t>
      </w:r>
      <w:r w:rsidR="00534339" w:rsidRPr="00B22BD0">
        <w:rPr>
          <w:lang w:val="bg-BG"/>
        </w:rPr>
        <w:t xml:space="preserve"> </w:t>
      </w:r>
      <w:r w:rsidR="00534339" w:rsidRPr="00B22BD0">
        <w:rPr>
          <w:b/>
          <w:lang w:val="bg-BG"/>
        </w:rPr>
        <w:t>село Воден</w:t>
      </w:r>
      <w:r w:rsidR="00534339" w:rsidRPr="00B22BD0">
        <w:rPr>
          <w:lang w:val="bg-BG"/>
        </w:rPr>
        <w:t xml:space="preserve"> </w:t>
      </w:r>
      <w:r w:rsidR="00C647D9">
        <w:rPr>
          <w:lang w:val="bg-BG"/>
        </w:rPr>
        <w:t>могат да се разгледат</w:t>
      </w:r>
      <w:r w:rsidR="00534339" w:rsidRPr="00B22BD0">
        <w:rPr>
          <w:lang w:val="bg-BG"/>
        </w:rPr>
        <w:t xml:space="preserve"> археологическите разкопки и средновековния манастир близо до селото.</w:t>
      </w:r>
    </w:p>
    <w:p w:rsidR="00C647D9" w:rsidRPr="004C1180" w:rsidRDefault="00C647D9" w:rsidP="00C647D9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C647D9">
        <w:rPr>
          <w:rFonts w:ascii="Times New Roman" w:hAnsi="Times New Roman" w:cs="Times New Roman"/>
          <w:b/>
          <w:sz w:val="24"/>
          <w:szCs w:val="24"/>
          <w:lang w:val="bg-BG"/>
        </w:rPr>
        <w:t xml:space="preserve">Град </w:t>
      </w:r>
      <w:r w:rsidR="000008E8" w:rsidRPr="00C647D9">
        <w:rPr>
          <w:rFonts w:ascii="Times New Roman" w:hAnsi="Times New Roman" w:cs="Times New Roman"/>
          <w:b/>
          <w:sz w:val="24"/>
          <w:szCs w:val="24"/>
          <w:lang w:val="bg-BG"/>
        </w:rPr>
        <w:t>Елхово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се намира на 36 км от ГКПП Лесово. Градът е общински център с население 9847 ж. (2020 г.). Разположен е на левия бряг на река Тунджа.</w:t>
      </w:r>
      <w:r w:rsidR="00991820">
        <w:rPr>
          <w:rFonts w:ascii="Times New Roman" w:hAnsi="Times New Roman" w:cs="Times New Roman"/>
          <w:sz w:val="24"/>
          <w:szCs w:val="24"/>
          <w:lang w:val="bg-BG"/>
        </w:rPr>
        <w:t xml:space="preserve"> В района има интересни природни и културно-исторически обекти.</w:t>
      </w:r>
    </w:p>
    <w:p w:rsidR="00C647D9" w:rsidRDefault="00C647D9" w:rsidP="00C647D9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309370" cy="1766570"/>
            <wp:effectExtent l="0" t="0" r="5080" b="5080"/>
            <wp:wrapSquare wrapText="bothSides"/>
            <wp:docPr id="27" name="Picture 27" descr="C:\Users\user\AppData\Local\Temp\Rar$DIa6372.15196\img_34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Ia6372.15196\img_3418-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Етнографски археологически музей на Елхово</w:t>
      </w:r>
      <w:r w:rsidRPr="00590FC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(</w:t>
      </w:r>
      <w:r w:rsidRPr="004C1180">
        <w:rPr>
          <w:rFonts w:ascii="Times New Roman" w:hAnsi="Times New Roman" w:cs="Times New Roman"/>
          <w:b/>
          <w:i/>
          <w:sz w:val="24"/>
          <w:szCs w:val="24"/>
          <w:lang w:val="bg-BG"/>
        </w:rPr>
        <w:t>община Елхово</w:t>
      </w:r>
      <w:r w:rsidRPr="00590FC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) –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Музеят е основан през 1958 г. Специализирани отдели: „Земеделие и животновъдство”, „Транспорт, лов и риболов”, „Облекло и украси”, „Платове и дантели”, „Къщи и покъщнина”, „Традиционни занаяти”, „Духовна култура ,обичаи и фолклор”. Фондове: документи и фотоархиви, оригинални документи и снимки свързани с развитието на този край от Освобождението до днес – 8000 експоната. Повече от 20100 експоната се съхраняват в склада на музея, 13700 от които са основния музеен фонд. Музейната експозиция е разположена на площ от 244 квадратни метра, в 4 зали. Етнографската част на експозицията е предхождана от кратко въведение в историческото минало на Елхово. Музеят е включен в 200-те туристически обекта на България. Той има една от най-богатите етнографски експозиции в страната с образци от народни занаяти и носии на българи – имигранти от Беломорска Тракия, Лозенград и Одрин.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Музеят е част от Стоте национални туристически обекта. </w:t>
      </w:r>
    </w:p>
    <w:p w:rsidR="00F20929" w:rsidRDefault="00C647D9" w:rsidP="00C647D9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Пресичаме границата при ГКПП Лесово – Хамзабейли и се отправяме на юг към най-големият град в европейска Турция – Едирне (Одрин). Градът предлага целогодишно възможности за културни турове, шопинг, дегустация на местни храни, посещение на събития. </w:t>
      </w:r>
    </w:p>
    <w:p w:rsidR="00F20929" w:rsidRDefault="00F20929" w:rsidP="00C647D9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1485263" wp14:editId="2E8D7BD4">
            <wp:simplePos x="0" y="0"/>
            <wp:positionH relativeFrom="column">
              <wp:posOffset>99060</wp:posOffset>
            </wp:positionH>
            <wp:positionV relativeFrom="paragraph">
              <wp:posOffset>282575</wp:posOffset>
            </wp:positionV>
            <wp:extent cx="1971675" cy="1478915"/>
            <wp:effectExtent l="0" t="0" r="9525" b="6985"/>
            <wp:wrapSquare wrapText="bothSides"/>
            <wp:docPr id="12" name="Picture 12" descr="C:\Users\user\Desktop\Horizon 2100\Final Event\196437480_10220240074417178_78146566058020375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Horizon 2100\Final Event\196437480_10220240074417178_7814656605802037588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9EF" w:rsidRPr="007C19EF" w:rsidRDefault="0099438D" w:rsidP="0099182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0008E8" w:rsidRPr="007C19EF">
        <w:rPr>
          <w:rFonts w:ascii="Times New Roman" w:hAnsi="Times New Roman" w:cs="Times New Roman"/>
          <w:b/>
          <w:sz w:val="24"/>
          <w:szCs w:val="24"/>
          <w:lang w:val="bg-BG"/>
        </w:rPr>
        <w:t>Едирне</w:t>
      </w:r>
      <w:proofErr w:type="spellEnd"/>
      <w:r w:rsidR="000008E8" w:rsidRPr="007C19EF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7C19EF">
        <w:rPr>
          <w:rFonts w:ascii="Times New Roman" w:hAnsi="Times New Roman" w:cs="Times New Roman"/>
          <w:sz w:val="24"/>
          <w:szCs w:val="24"/>
          <w:lang w:val="bg-BG"/>
        </w:rPr>
        <w:t>е най-големият град в европейската част на Турция.</w:t>
      </w:r>
      <w:r w:rsidR="007C19EF" w:rsidRPr="007C19EF">
        <w:rPr>
          <w:rFonts w:ascii="Times New Roman" w:hAnsi="Times New Roman" w:cs="Times New Roman"/>
          <w:sz w:val="24"/>
          <w:szCs w:val="24"/>
          <w:lang w:val="bg-BG"/>
        </w:rPr>
        <w:t xml:space="preserve"> Административен център е на едноименната провинция. Населението на града е</w:t>
      </w:r>
      <w:r w:rsidR="007C19EF">
        <w:rPr>
          <w:rFonts w:ascii="Times New Roman" w:hAnsi="Times New Roman" w:cs="Times New Roman"/>
          <w:sz w:val="24"/>
          <w:szCs w:val="24"/>
          <w:lang w:val="bg-BG"/>
        </w:rPr>
        <w:t xml:space="preserve"> 165 979 ж.</w:t>
      </w:r>
      <w:r w:rsidR="007C19EF" w:rsidRPr="007C19EF">
        <w:rPr>
          <w:rFonts w:ascii="Times New Roman" w:hAnsi="Times New Roman" w:cs="Times New Roman"/>
          <w:sz w:val="24"/>
          <w:szCs w:val="24"/>
          <w:lang w:val="bg-BG"/>
        </w:rPr>
        <w:t xml:space="preserve"> Тук  </w:t>
      </w:r>
      <w:r w:rsidR="007C19EF">
        <w:rPr>
          <w:rFonts w:ascii="Times New Roman" w:hAnsi="Times New Roman" w:cs="Times New Roman"/>
          <w:sz w:val="24"/>
          <w:szCs w:val="24"/>
          <w:lang w:val="bg-BG"/>
        </w:rPr>
        <w:t xml:space="preserve">се намира един от най-добрите университети в страната – Тракийския университет. В града има и две действащи </w:t>
      </w:r>
      <w:r w:rsidR="007C19EF">
        <w:rPr>
          <w:rFonts w:ascii="Times New Roman" w:hAnsi="Times New Roman" w:cs="Times New Roman"/>
          <w:sz w:val="24"/>
          <w:szCs w:val="24"/>
          <w:lang w:val="bg-BG"/>
        </w:rPr>
        <w:lastRenderedPageBreak/>
        <w:t>български църкви – „Свети Георги“ от 1880 г. и „Св. Св. Константин и Елена“, построена през 1869 г. Градът е изключително богат на обекти за посещение, архитектурни и археологически забележителности, културни и природни обекти, събития.</w:t>
      </w:r>
    </w:p>
    <w:p w:rsidR="00534339" w:rsidRPr="004C1180" w:rsidRDefault="00F20929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18B6976C" wp14:editId="2FDBD4B7">
            <wp:simplePos x="0" y="0"/>
            <wp:positionH relativeFrom="column">
              <wp:posOffset>0</wp:posOffset>
            </wp:positionH>
            <wp:positionV relativeFrom="paragraph">
              <wp:posOffset>2145665</wp:posOffset>
            </wp:positionV>
            <wp:extent cx="1639570" cy="1500505"/>
            <wp:effectExtent l="0" t="0" r="0" b="4445"/>
            <wp:wrapSquare wrapText="bothSides"/>
            <wp:docPr id="18" name="Picture 18" descr="C:\Users\user\Desktop\Horizon 2100\Activity 2 Tourist Sights\Final Turkish Tourist Sites\proje fotoğrafları\5- Lozan Anıtı\IMG_20200813_15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Horizon 2100\Activity 2 Tourist Sights\Final Turkish Tourist Sites\proje fotoğrafları\5- Lozan Anıtı\IMG_20200813_15355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38D" w:rsidRPr="004C118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21566B15" wp14:editId="0B56B6FC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972310" cy="1479550"/>
            <wp:effectExtent l="0" t="0" r="8890" b="6350"/>
            <wp:wrapSquare wrapText="bothSides"/>
            <wp:docPr id="14" name="Picture 14" descr="C:\Users\user\Desktop\Horizon 2100\Final Event\199420845_10220248490667579_20106890358616444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Horizon 2100\Final Event\199420845_10220248490667579_2010689035861644459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38D" w:rsidRPr="004C1180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proofErr w:type="spellStart"/>
      <w:r w:rsidR="00534339" w:rsidRPr="007F0D04">
        <w:rPr>
          <w:rFonts w:ascii="Times New Roman" w:hAnsi="Times New Roman" w:cs="Times New Roman"/>
          <w:b/>
          <w:sz w:val="24"/>
          <w:szCs w:val="24"/>
          <w:lang w:val="bg-BG"/>
        </w:rPr>
        <w:t>Караач</w:t>
      </w:r>
      <w:proofErr w:type="spellEnd"/>
      <w:r w:rsidR="007F0D04" w:rsidRPr="007F0D04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7F0D04" w:rsidRPr="007F0D04">
        <w:rPr>
          <w:rFonts w:ascii="Times New Roman" w:hAnsi="Times New Roman" w:cs="Times New Roman"/>
          <w:sz w:val="24"/>
          <w:szCs w:val="24"/>
          <w:lang w:val="bg-BG"/>
        </w:rPr>
        <w:t>е и</w:t>
      </w:r>
      <w:r w:rsidR="0099438D" w:rsidRPr="007F0D04">
        <w:rPr>
          <w:rFonts w:ascii="Times New Roman" w:hAnsi="Times New Roman" w:cs="Times New Roman"/>
          <w:sz w:val="24"/>
          <w:szCs w:val="24"/>
          <w:lang w:val="bg-BG"/>
        </w:rPr>
        <w:t>сторическия</w:t>
      </w:r>
      <w:r w:rsidR="00991820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99438D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квартал </w:t>
      </w:r>
      <w:r w:rsidR="007F0D04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едно от местата, които трябва да бъдат </w:t>
      </w:r>
      <w:proofErr w:type="spellStart"/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видяни</w:t>
      </w:r>
      <w:proofErr w:type="spellEnd"/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 Одрин с неговите многоцветни, едноетажни къщи и широки улици. В Караач има много ресторанти и 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кафенета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Тук са също и историческата 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железопътна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гара и паметникът 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 xml:space="preserve">от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Лозана. Караач се намира на 4 км югозападно от центъра на Одрин, от другата страна на река Марица. През 1890 г. в Караач 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била построена голяма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железопътна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гара на града. Пре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з 1971 г.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Турските държавни железници постро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яват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нова ж.п. гара от другата страна н</w:t>
      </w:r>
      <w:r w:rsidR="00991820">
        <w:rPr>
          <w:rFonts w:ascii="Times New Roman" w:hAnsi="Times New Roman" w:cs="Times New Roman"/>
          <w:sz w:val="24"/>
          <w:szCs w:val="24"/>
          <w:lang w:val="bg-BG"/>
        </w:rPr>
        <w:t>а реката, изоставяйки старата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, която сега се използва от Тракийския университет.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:rsidR="00534339" w:rsidRPr="004C1180" w:rsidRDefault="005B216B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="00534339" w:rsidRPr="005B216B">
        <w:rPr>
          <w:rFonts w:ascii="Times New Roman" w:hAnsi="Times New Roman" w:cs="Times New Roman"/>
          <w:b/>
          <w:sz w:val="24"/>
          <w:szCs w:val="24"/>
          <w:lang w:val="bg-BG"/>
        </w:rPr>
        <w:t>Паметникът на Лозанския договор и музей</w:t>
      </w:r>
      <w:r w:rsidR="00534339" w:rsidRPr="004C1180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представляват паметник и музей</w:t>
      </w:r>
      <w:r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посветени на Лозанския договор от 1923 г. Паметникът </w:t>
      </w:r>
      <w:r>
        <w:rPr>
          <w:rFonts w:ascii="Times New Roman" w:hAnsi="Times New Roman" w:cs="Times New Roman"/>
          <w:sz w:val="24"/>
          <w:szCs w:val="24"/>
          <w:lang w:val="bg-BG"/>
        </w:rPr>
        <w:t>е открит през 1998 г.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, а музеят е непосредствено до него в сградата на бившата </w:t>
      </w:r>
      <w:r>
        <w:rPr>
          <w:rFonts w:ascii="Times New Roman" w:hAnsi="Times New Roman" w:cs="Times New Roman"/>
          <w:sz w:val="24"/>
          <w:szCs w:val="24"/>
          <w:lang w:val="bg-BG"/>
        </w:rPr>
        <w:t>железопътна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гара.</w:t>
      </w:r>
    </w:p>
    <w:p w:rsidR="00F20929" w:rsidRDefault="00F20929" w:rsidP="004C1180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bg-BG"/>
        </w:rPr>
      </w:pPr>
    </w:p>
    <w:p w:rsidR="00F20929" w:rsidRDefault="00F20929" w:rsidP="004C1180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bg-BG"/>
        </w:rPr>
      </w:pPr>
    </w:p>
    <w:p w:rsidR="00A37783" w:rsidRPr="004C1180" w:rsidRDefault="0099438D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1642745" cy="1231900"/>
            <wp:effectExtent l="0" t="0" r="0" b="6350"/>
            <wp:wrapSquare wrapText="bothSides"/>
            <wp:docPr id="13" name="Picture 13" descr="C:\Users\user\Desktop\Horizon 2100\Final Event\198484236_10220236064196925_6024006848269668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Horizon 2100\Final Event\198484236_10220236064196925_6024006848269668323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783" w:rsidRPr="004C1180">
        <w:rPr>
          <w:rFonts w:ascii="Times New Roman" w:hAnsi="Times New Roman" w:cs="Times New Roman"/>
          <w:i/>
          <w:color w:val="FF0000"/>
          <w:sz w:val="24"/>
          <w:szCs w:val="24"/>
          <w:lang w:val="bg-BG"/>
        </w:rPr>
        <w:t xml:space="preserve"> </w:t>
      </w:r>
      <w:r w:rsidR="00A37783" w:rsidRPr="004C1180">
        <w:rPr>
          <w:rFonts w:ascii="Times New Roman" w:hAnsi="Times New Roman" w:cs="Times New Roman"/>
          <w:b/>
          <w:sz w:val="24"/>
          <w:szCs w:val="24"/>
          <w:lang w:val="bg-BG"/>
        </w:rPr>
        <w:t>Мостът на река Марица</w:t>
      </w:r>
      <w:r w:rsidR="00A37783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един от най-посещаваните туристически обекти в </w:t>
      </w:r>
      <w:proofErr w:type="spellStart"/>
      <w:r w:rsidR="00A37783" w:rsidRPr="004C1180">
        <w:rPr>
          <w:rFonts w:ascii="Times New Roman" w:hAnsi="Times New Roman" w:cs="Times New Roman"/>
          <w:sz w:val="24"/>
          <w:szCs w:val="24"/>
          <w:lang w:val="bg-BG"/>
        </w:rPr>
        <w:t>Едирне</w:t>
      </w:r>
      <w:proofErr w:type="spellEnd"/>
      <w:r w:rsidR="00A37783" w:rsidRPr="004C1180">
        <w:rPr>
          <w:rFonts w:ascii="Times New Roman" w:hAnsi="Times New Roman" w:cs="Times New Roman"/>
          <w:sz w:val="24"/>
          <w:szCs w:val="24"/>
          <w:lang w:val="bg-BG"/>
        </w:rPr>
        <w:t>. По бреговете на реката има ресторанти и кафенета, в които туристите се наслаждават на вкусната турска кухня и се любуват на гледката към реката.</w:t>
      </w:r>
    </w:p>
    <w:p w:rsidR="00F20929" w:rsidRDefault="00F20929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F20929" w:rsidRDefault="00F20929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A37783" w:rsidRPr="004C1180" w:rsidRDefault="0099438D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685290" cy="1133475"/>
            <wp:effectExtent l="0" t="0" r="0" b="9525"/>
            <wp:wrapSquare wrapText="bothSides"/>
            <wp:docPr id="16" name="Picture 16" descr="C:\Users\user\Desktop\Horizon 2100\Activity 2 Tourist Sights\Final Turkish Tourist Sites\proje fotoğrafları\2- Beyazıt Külliyesi\IMG_20200813_16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Horizon 2100\Activity 2 Tourist Sights\Final Turkish Tourist Sites\proje fotoğrafları\2- Beyazıt Külliyesi\IMG_20200813_1629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Комплексът на Султан </w:t>
      </w:r>
      <w:proofErr w:type="spellStart"/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Баязид</w:t>
      </w:r>
      <w:proofErr w:type="spellEnd"/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</w:rPr>
        <w:t>II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,</w:t>
      </w:r>
      <w:r w:rsidR="00A37783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в който се намира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Музей на здравето</w:t>
      </w:r>
      <w:r w:rsidR="00A37783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A37783" w:rsidRPr="004C1180">
        <w:rPr>
          <w:rFonts w:ascii="Times New Roman" w:hAnsi="Times New Roman" w:cs="Times New Roman"/>
          <w:sz w:val="24"/>
          <w:szCs w:val="24"/>
          <w:lang w:val="bg-BG"/>
        </w:rPr>
        <w:t>е построен между 1484 и 1488 г. Тук са се обучавали студенти по медицина, лекувани са болни като се използвали природни лекове, музика, аромати и звука на водата. През 2004 г. музеят получава наградата за музей на Съвета на Европа.</w:t>
      </w:r>
    </w:p>
    <w:p w:rsidR="00534339" w:rsidRPr="004C1180" w:rsidRDefault="00534339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Дворецът Одрин</w:t>
      </w:r>
      <w:r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известен още като Новия дворец на Одрин е построен от Султан ІІ като втория дворец в този регион. 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троежът е бил завършен през 1451 г. Дворецът е един от най-големите в Османската империя след двореца Топкапъ в Истанбул. Днес една много малка част от двореца е достъпна.</w:t>
      </w:r>
    </w:p>
    <w:p w:rsidR="00F20929" w:rsidRDefault="00534339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Павилионът на Правосъдието</w:t>
      </w:r>
      <w:r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B216B">
        <w:rPr>
          <w:rFonts w:ascii="Times New Roman" w:hAnsi="Times New Roman" w:cs="Times New Roman"/>
          <w:b/>
          <w:sz w:val="24"/>
          <w:szCs w:val="24"/>
          <w:lang w:val="bg-BG"/>
        </w:rPr>
        <w:t xml:space="preserve">е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изграден през 1561 г. от Сюлейман В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еликолепни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590F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 xml:space="preserve">Това е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единствената постройка от дворцовия комплекс, която е останала непокътната. Във формата на правоъгълна кула с остър метален покрив, тя се намира близо до малкия мост Фатих на река Тунджа, който е бил построен през 1452 г. от Мехмет Завоевателя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03A02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</w:p>
    <w:p w:rsidR="00534339" w:rsidRPr="004C1180" w:rsidRDefault="00F20929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15080CBF" wp14:editId="70DDBFDE">
            <wp:simplePos x="0" y="0"/>
            <wp:positionH relativeFrom="column">
              <wp:posOffset>-2540</wp:posOffset>
            </wp:positionH>
            <wp:positionV relativeFrom="paragraph">
              <wp:posOffset>62865</wp:posOffset>
            </wp:positionV>
            <wp:extent cx="2080260" cy="1396365"/>
            <wp:effectExtent l="0" t="0" r="0" b="0"/>
            <wp:wrapSquare wrapText="bothSides"/>
            <wp:docPr id="21" name="Picture 21" descr="C:\Users\user\Desktop\Horizon 2100\Activity 2 Tourist Sights\Final Turkish Tourist Sites\proje fotoğrafları\8- Kırkpınar Sarayiçi\IMG_20200813_17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Horizon 2100\Activity 2 Tourist Sights\Final Turkish Tourist Sites\proje fotoğrafları\8- Kırkpınar Sarayiçi\IMG_20200813_1715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03A02" w:rsidRPr="004C1180">
        <w:rPr>
          <w:rFonts w:ascii="Times New Roman" w:hAnsi="Times New Roman" w:cs="Times New Roman"/>
          <w:b/>
          <w:sz w:val="24"/>
          <w:szCs w:val="24"/>
          <w:lang w:val="bg-BG"/>
        </w:rPr>
        <w:t>Къркпинар</w:t>
      </w:r>
      <w:proofErr w:type="spellEnd"/>
      <w:r w:rsidR="00E03A02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– </w:t>
      </w:r>
      <w:r w:rsidR="00E03A02" w:rsidRPr="00991820">
        <w:rPr>
          <w:rFonts w:ascii="Times New Roman" w:hAnsi="Times New Roman" w:cs="Times New Roman"/>
          <w:sz w:val="24"/>
          <w:szCs w:val="24"/>
          <w:lang w:val="bg-BG"/>
        </w:rPr>
        <w:t xml:space="preserve">историческо място за мазни борби </w:t>
      </w:r>
      <w:r w:rsidR="00534339" w:rsidRPr="00991820">
        <w:rPr>
          <w:rFonts w:ascii="Times New Roman" w:hAnsi="Times New Roman" w:cs="Times New Roman"/>
          <w:sz w:val="24"/>
          <w:szCs w:val="24"/>
          <w:lang w:val="bg-BG"/>
        </w:rPr>
        <w:t>Исторически площад за мазни борби Къркпинар, Борба в зехтин</w:t>
      </w:r>
      <w:r w:rsidR="00991820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Турските борци носят панталони от кръста 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 xml:space="preserve">до глезените и преди схватката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поливат един друг телата си със зехтин, което прави много по-трудно да </w:t>
      </w:r>
      <w:r w:rsidR="00991820">
        <w:rPr>
          <w:rFonts w:ascii="Times New Roman" w:hAnsi="Times New Roman" w:cs="Times New Roman"/>
          <w:sz w:val="24"/>
          <w:szCs w:val="24"/>
          <w:lang w:val="bg-BG"/>
        </w:rPr>
        <w:t>хванеш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опонента си. Традиционно срещите по борба не са ограничени във времето и продължават дотогава, докато единият пехливанин не се предаде. Турнирът по мазни борби Къркпинар в Одрин е документиран още от 1346 г., което го прави най-старото описано състезание в света. В това състезание, борците се борят за ценния Златен колан на Къркпинар и честта да бъдат главен борец на Турция.</w:t>
      </w:r>
    </w:p>
    <w:p w:rsidR="00534339" w:rsidRPr="005B216B" w:rsidRDefault="00991820" w:rsidP="004C1180">
      <w:pPr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Следващата част, която представлява интерес </w:t>
      </w:r>
      <w:r w:rsidR="00534339" w:rsidRPr="005B216B">
        <w:rPr>
          <w:rFonts w:ascii="Times New Roman" w:hAnsi="Times New Roman" w:cs="Times New Roman"/>
          <w:sz w:val="24"/>
          <w:szCs w:val="24"/>
          <w:lang w:val="bg-BG"/>
        </w:rPr>
        <w:t>е градския</w:t>
      </w:r>
      <w:r>
        <w:rPr>
          <w:rFonts w:ascii="Times New Roman" w:hAnsi="Times New Roman" w:cs="Times New Roman"/>
          <w:sz w:val="24"/>
          <w:szCs w:val="24"/>
          <w:lang w:val="bg-BG"/>
        </w:rPr>
        <w:t>т</w:t>
      </w:r>
      <w:r w:rsidR="00534339" w:rsidRPr="005B216B">
        <w:rPr>
          <w:rFonts w:ascii="Times New Roman" w:hAnsi="Times New Roman" w:cs="Times New Roman"/>
          <w:sz w:val="24"/>
          <w:szCs w:val="24"/>
          <w:lang w:val="bg-BG"/>
        </w:rPr>
        <w:t xml:space="preserve"> център на Одрин</w:t>
      </w:r>
      <w:r w:rsidR="005B216B">
        <w:rPr>
          <w:rFonts w:ascii="Times New Roman" w:hAnsi="Times New Roman" w:cs="Times New Roman"/>
          <w:b/>
          <w:i/>
          <w:sz w:val="24"/>
          <w:szCs w:val="24"/>
          <w:lang w:val="bg-BG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="00534339" w:rsidRPr="00991820">
        <w:rPr>
          <w:rFonts w:ascii="Times New Roman" w:hAnsi="Times New Roman" w:cs="Times New Roman"/>
          <w:b/>
          <w:sz w:val="24"/>
          <w:szCs w:val="24"/>
          <w:lang w:val="bg-BG"/>
        </w:rPr>
        <w:t xml:space="preserve">Улица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Сарачлар</w:t>
      </w:r>
      <w:r w:rsidR="005B216B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е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пешеходна</w:t>
      </w:r>
      <w:r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търговска улица с приятни кафенета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магазини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Сградите на старите магазини по тази улица имат отличителна неокласическа архитектура и оживените базари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„Бедестен”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„Араста”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правят гледката многоцветна и връщат старите времена.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 xml:space="preserve"> Тук може да се </w:t>
      </w:r>
      <w:r>
        <w:rPr>
          <w:rFonts w:ascii="Times New Roman" w:hAnsi="Times New Roman" w:cs="Times New Roman"/>
          <w:sz w:val="24"/>
          <w:szCs w:val="24"/>
          <w:lang w:val="bg-BG"/>
        </w:rPr>
        <w:t>опита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 xml:space="preserve"> прочутият тава джигер. </w:t>
      </w:r>
    </w:p>
    <w:p w:rsidR="00534339" w:rsidRPr="004C1180" w:rsidRDefault="00E03A02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639570" cy="1102360"/>
            <wp:effectExtent l="0" t="0" r="0" b="2540"/>
            <wp:wrapSquare wrapText="bothSides"/>
            <wp:docPr id="20" name="Picture 20" descr="C:\Users\user\Desktop\Horizon 2100\Activity 2 Tourist Sights\Final Turkish Tourist Sites\proje fotoğrafları\7- Sinagog\IMG_20200813_14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Horizon 2100\Activity 2 Tourist Sights\Final Turkish Tourist Sites\proje fotoğrafları\7- Sinagog\IMG_20200813_14472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Голямата синагога на Одрин</w:t>
      </w:r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>е историческа сграда в центъра на града на ул. Маариф. Тук е имало голяма еврейска общнос</w:t>
      </w:r>
      <w:r w:rsidR="00991820">
        <w:rPr>
          <w:rFonts w:ascii="Times New Roman" w:hAnsi="Times New Roman" w:cs="Times New Roman"/>
          <w:sz w:val="24"/>
          <w:szCs w:val="24"/>
          <w:lang w:val="bg-BG"/>
        </w:rPr>
        <w:t>т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около 20 000 души. Синагогата е била най-големият еврейски храм в Турция и трети по големина в Европа. </w:t>
      </w:r>
    </w:p>
    <w:p w:rsidR="00F20929" w:rsidRDefault="00F20929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AF6E71" w:rsidRPr="004C1180" w:rsidRDefault="00F20929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6EBCA980" wp14:editId="56BF9640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1639570" cy="1282065"/>
            <wp:effectExtent l="0" t="0" r="0" b="0"/>
            <wp:wrapSquare wrapText="bothSides"/>
            <wp:docPr id="23" name="Picture 23" descr="C:\Users\user\Desktop\Horizon 2100\Activity 2 Tourist Sights\Final Turkish Tourist Sites\proje fotoğrafları\10- Alipaşa Çarşı\IMG_20200814_15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Horizon 2100\Activity 2 Tourist Sights\Final Turkish Tourist Sites\proje fotoğrafları\10- Alipaşa Çarşı\IMG_20200814_15293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E71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Базарът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Али Паша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 Одрин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покрит пазар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проектиран от </w:t>
      </w:r>
      <w:proofErr w:type="spellStart"/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Мимар</w:t>
      </w:r>
      <w:proofErr w:type="spellEnd"/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Синан през 1569 г. 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Украсен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 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бели и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червени каменни арки, 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шест различни врати към базара. 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В него има над 130 търговци, които продават най-разнообразни стоки. </w:t>
      </w:r>
    </w:p>
    <w:p w:rsidR="00F20929" w:rsidRDefault="00F20929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BD1A36" w:rsidRDefault="00092524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5662DE99" wp14:editId="2A027571">
            <wp:simplePos x="0" y="0"/>
            <wp:positionH relativeFrom="column">
              <wp:posOffset>-1753870</wp:posOffset>
            </wp:positionH>
            <wp:positionV relativeFrom="paragraph">
              <wp:posOffset>304800</wp:posOffset>
            </wp:positionV>
            <wp:extent cx="1691640" cy="1142365"/>
            <wp:effectExtent l="0" t="0" r="3810" b="635"/>
            <wp:wrapSquare wrapText="bothSides"/>
            <wp:docPr id="22" name="Picture 22" descr="C:\Users\user\Desktop\Horizon 2100\Activity 2 Tourist Sights\Final Turkish Tourist Sites\proje fotoğrafları\9- Üç Şerefeli Camii\IMG_20200814_14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Horizon 2100\Activity 2 Tourist Sights\Final Turkish Tourist Sites\proje fotoğrafları\9- Üç Şerefeli Camii\IMG_20200814_1452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339" w:rsidRPr="004C1180" w:rsidRDefault="00E03A02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Джамия </w:t>
      </w:r>
      <w:proofErr w:type="spellStart"/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Юч</w:t>
      </w:r>
      <w:proofErr w:type="spellEnd"/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Шерефели</w:t>
      </w:r>
      <w:proofErr w:type="spellEnd"/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се намира в центъра на града, близо до джамията </w:t>
      </w:r>
      <w:proofErr w:type="spellStart"/>
      <w:r w:rsidRPr="004C1180">
        <w:rPr>
          <w:rFonts w:ascii="Times New Roman" w:hAnsi="Times New Roman" w:cs="Times New Roman"/>
          <w:sz w:val="24"/>
          <w:szCs w:val="24"/>
          <w:lang w:val="bg-BG"/>
        </w:rPr>
        <w:t>Селимие</w:t>
      </w:r>
      <w:proofErr w:type="spellEnd"/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Строена е през 15 век.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>Тя има четири минарета, всяко от които е с различен дизайн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а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едно от 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>тях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има три балкона,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от където идва и името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й </w:t>
      </w:r>
      <w:r w:rsidR="00AF6E7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с три балкона.</w:t>
      </w:r>
    </w:p>
    <w:p w:rsidR="00BD1A36" w:rsidRDefault="00BD1A36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E03A02" w:rsidRPr="004C1180" w:rsidRDefault="00A37783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894205" cy="1274445"/>
            <wp:effectExtent l="0" t="0" r="0" b="1905"/>
            <wp:wrapSquare wrapText="bothSides"/>
            <wp:docPr id="19" name="Picture 19" descr="C:\Users\user\Desktop\Horizon 2100\Activity 2 Tourist Sights\Final Turkish Tourist Sites\proje fotoğrafları\6- Eski Camii\IMG_20200813_14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Horizon 2100\Activity 2 Tourist Sights\Final Turkish Tourist Sites\proje fotoğrafları\6- Eski Camii\IMG_20200813_14224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Старата Джамия</w:t>
      </w:r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03A02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(Ески джамия) 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се намира на централния площад в </w:t>
      </w:r>
      <w:proofErr w:type="spellStart"/>
      <w:r w:rsidRPr="004C1180">
        <w:rPr>
          <w:rFonts w:ascii="Times New Roman" w:hAnsi="Times New Roman" w:cs="Times New Roman"/>
          <w:sz w:val="24"/>
          <w:szCs w:val="24"/>
          <w:lang w:val="bg-BG"/>
        </w:rPr>
        <w:t>Едирне</w:t>
      </w:r>
      <w:proofErr w:type="spellEnd"/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, в близост до джамията </w:t>
      </w:r>
      <w:proofErr w:type="spellStart"/>
      <w:r w:rsidRPr="004C1180">
        <w:rPr>
          <w:rFonts w:ascii="Times New Roman" w:hAnsi="Times New Roman" w:cs="Times New Roman"/>
          <w:sz w:val="24"/>
          <w:szCs w:val="24"/>
          <w:lang w:val="bg-BG"/>
        </w:rPr>
        <w:t>Селимие</w:t>
      </w:r>
      <w:proofErr w:type="spellEnd"/>
      <w:r w:rsidRPr="004C1180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E03A02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Това е най-старата сграда в Одрин от Османско време, построена през 15 век. Интерес представляват калиграфските творби в сградата.</w:t>
      </w:r>
    </w:p>
    <w:p w:rsidR="00BD1A36" w:rsidRDefault="00BD1A36" w:rsidP="004C1180">
      <w:pPr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534339" w:rsidRPr="004C1180" w:rsidRDefault="0099438D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868170" cy="1977390"/>
            <wp:effectExtent l="0" t="0" r="0" b="3810"/>
            <wp:wrapSquare wrapText="bothSides"/>
            <wp:docPr id="15" name="Picture 15" descr="C:\Users\user\Desktop\Horizon 2100\Activity 2 Tourist Sights\Final Turkish Tourist Sites\proje fotoğrafları\1- Selimiye Camii\IMG_20200813_12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Horizon 2100\Activity 2 Tourist Sights\Final Turkish Tourist Sites\proje fotoğrafları\1- Selimiye Camii\IMG_20200813_1254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Джамията </w:t>
      </w:r>
      <w:proofErr w:type="spellStart"/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Селимие</w:t>
      </w:r>
      <w:proofErr w:type="spellEnd"/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е построена от </w:t>
      </w:r>
      <w:proofErr w:type="spellStart"/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Мимар</w:t>
      </w:r>
      <w:proofErr w:type="spellEnd"/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Синан между 1569-1575 г. Грандиозно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>то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произведение на изкуството от Синан, Селимие е считана за </w:t>
      </w:r>
      <w:r w:rsidR="005B216B">
        <w:rPr>
          <w:rFonts w:ascii="Times New Roman" w:hAnsi="Times New Roman" w:cs="Times New Roman"/>
          <w:sz w:val="24"/>
          <w:szCs w:val="24"/>
          <w:lang w:val="bg-BG"/>
        </w:rPr>
        <w:t xml:space="preserve">връх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на османската архитектура и е включена в списъка на Световното наследство на ЮНЕСКО през 2011 г. Тя е била считана от Синан за неговия шедьовър и е едно от най-големите достижения на ислямската архитектура. Куполът на сградата, който виси високо над главната зала, обгръща огромно пространство, което придава на мястото изключителна атмосфера. Той е бил с най-голям диаметър (31,28 м) от всички куполи в света за няколко века. А нейните минарета са вторите по височина минарета (70,89 м) в целия свят, надминати само от Кутб Минаре (72,50 м) в Д</w:t>
      </w:r>
      <w:r w:rsidR="000567FC">
        <w:rPr>
          <w:rFonts w:ascii="Times New Roman" w:hAnsi="Times New Roman" w:cs="Times New Roman"/>
          <w:sz w:val="24"/>
          <w:szCs w:val="24"/>
          <w:lang w:val="bg-BG"/>
        </w:rPr>
        <w:t>е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лхи, Индия. Във вътрешния двор на джамията</w:t>
      </w:r>
      <w:r w:rsidR="000567FC">
        <w:rPr>
          <w:rFonts w:ascii="Times New Roman" w:hAnsi="Times New Roman" w:cs="Times New Roman"/>
          <w:sz w:val="24"/>
          <w:szCs w:val="24"/>
          <w:lang w:val="bg-BG"/>
        </w:rPr>
        <w:t xml:space="preserve"> има малък музей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:rsidR="00534339" w:rsidRDefault="00BD1A36" w:rsidP="004C118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5E9F0340" wp14:editId="154C9F05">
            <wp:simplePos x="0" y="0"/>
            <wp:positionH relativeFrom="column">
              <wp:posOffset>0</wp:posOffset>
            </wp:positionH>
            <wp:positionV relativeFrom="paragraph">
              <wp:posOffset>2108835</wp:posOffset>
            </wp:positionV>
            <wp:extent cx="1595755" cy="1077595"/>
            <wp:effectExtent l="0" t="0" r="4445" b="8255"/>
            <wp:wrapSquare wrapText="bothSides"/>
            <wp:docPr id="24" name="Picture 24" descr="C:\Users\user\Desktop\Horizon 2100\Activity 2 Tourist Sights\Final Turkish Tourist Sites\proje fotoğrafları\14- Lalapaşa Dolmenleri\IMG_20200814_13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Horizon 2100\Activity 2 Tourist Sights\Final Turkish Tourist Sites\proje fotoğrafları\14- Lalapaşa Dolmenleri\IMG_20200814_1334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783" w:rsidRPr="004C118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5DD8314A" wp14:editId="49E7D9E5">
            <wp:simplePos x="0" y="0"/>
            <wp:positionH relativeFrom="column">
              <wp:posOffset>33655</wp:posOffset>
            </wp:positionH>
            <wp:positionV relativeFrom="paragraph">
              <wp:posOffset>35560</wp:posOffset>
            </wp:positionV>
            <wp:extent cx="1862455" cy="1249680"/>
            <wp:effectExtent l="0" t="0" r="4445" b="7620"/>
            <wp:wrapSquare wrapText="bothSides"/>
            <wp:docPr id="17" name="Picture 17" descr="C:\Users\user\Desktop\Horizon 2100\Activity 2 Tourist Sights\Final Turkish Tourist Sites\proje fotoğrafları\3- Bulgar Kilisesi\IMG_20200813_12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Horizon 2100\Activity 2 Tourist Sights\Final Turkish Tourist Sites\proje fotoğrafları\3- Bulgar Kilisesi\IMG_20200813_12324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FC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534339" w:rsidRPr="004C1180">
        <w:rPr>
          <w:rFonts w:ascii="Times New Roman" w:hAnsi="Times New Roman" w:cs="Times New Roman"/>
          <w:b/>
          <w:sz w:val="24"/>
          <w:szCs w:val="24"/>
          <w:lang w:val="bg-BG"/>
        </w:rPr>
        <w:t>Българската църква „Св. Георги”</w:t>
      </w:r>
      <w:r w:rsidR="00534339" w:rsidRPr="00590F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>се намира в район Къйък, квартал Барутлук, улица Тавукчу в Одрин. Църквата е построена през ХІХ-ти век и службата в „Св. Георги” започва на 24-ти юли 1880 г. Свещениците, които служили в църквата, били български граждани до 1940 г., но по-късно дошли български отци от Истанбул. Сградата започнала да се разрушава поради липса на поддръжка във времето и само покривът бил ремонтиран през 1996 г. Тя е реставрирана между 2003 и 2004 г. и отворена отново на 9-ти май 2004 г. През 2008 г. терасата на църквата започ</w:t>
      </w:r>
      <w:r w:rsidR="00991820">
        <w:rPr>
          <w:rFonts w:ascii="Times New Roman" w:hAnsi="Times New Roman" w:cs="Times New Roman"/>
          <w:sz w:val="24"/>
          <w:szCs w:val="24"/>
          <w:lang w:val="bg-BG"/>
        </w:rPr>
        <w:t>ва</w:t>
      </w:r>
      <w:r w:rsidR="00534339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да се използва като малък етнографски музей, включващ традиционни костюми, а горният етаж на църквата „Св. Георги” е библиотека с над 3000 книги на български език.</w:t>
      </w:r>
    </w:p>
    <w:p w:rsidR="000567FC" w:rsidRPr="000567FC" w:rsidRDefault="00092524" w:rsidP="0099182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4026BBB9" wp14:editId="28FC771C">
            <wp:simplePos x="0" y="0"/>
            <wp:positionH relativeFrom="column">
              <wp:posOffset>-1714500</wp:posOffset>
            </wp:positionH>
            <wp:positionV relativeFrom="paragraph">
              <wp:posOffset>901700</wp:posOffset>
            </wp:positionV>
            <wp:extent cx="1598930" cy="1282065"/>
            <wp:effectExtent l="0" t="0" r="1270" b="0"/>
            <wp:wrapSquare wrapText="bothSides"/>
            <wp:docPr id="30" name="Picture 30" descr="C:\Users\user\Desktop\BRTA\Projects\CBC BG TR 2017\Edirne tarihi yerler\Foto\Uzunköpr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BRTA\Projects\CBC BG TR 2017\Edirne tarihi yerler\Foto\Uzunköprü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8B">
        <w:rPr>
          <w:rFonts w:ascii="Times New Roman" w:hAnsi="Times New Roman" w:cs="Times New Roman"/>
          <w:sz w:val="24"/>
          <w:szCs w:val="24"/>
          <w:lang w:val="bg-BG"/>
        </w:rPr>
        <w:t xml:space="preserve">Близо до Одрин могат да се посетят и </w:t>
      </w:r>
      <w:r w:rsidR="00D3718B" w:rsidRPr="00D3718B">
        <w:rPr>
          <w:rFonts w:ascii="Times New Roman" w:hAnsi="Times New Roman" w:cs="Times New Roman"/>
          <w:b/>
          <w:sz w:val="24"/>
          <w:szCs w:val="24"/>
          <w:lang w:val="bg-BG"/>
        </w:rPr>
        <w:t>д</w:t>
      </w:r>
      <w:r w:rsidR="00AF6E71" w:rsidRPr="004C1180">
        <w:rPr>
          <w:rFonts w:ascii="Times New Roman" w:hAnsi="Times New Roman" w:cs="Times New Roman"/>
          <w:b/>
          <w:sz w:val="24"/>
          <w:szCs w:val="24"/>
          <w:lang w:val="bg-BG"/>
        </w:rPr>
        <w:t>олмени</w:t>
      </w:r>
      <w:r w:rsidR="00D3718B">
        <w:rPr>
          <w:rFonts w:ascii="Times New Roman" w:hAnsi="Times New Roman" w:cs="Times New Roman"/>
          <w:b/>
          <w:sz w:val="24"/>
          <w:szCs w:val="24"/>
          <w:lang w:val="bg-BG"/>
        </w:rPr>
        <w:t>те</w:t>
      </w:r>
      <w:r w:rsidR="00AF6E71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в Лалпаша </w:t>
      </w:r>
      <w:r w:rsidR="000567FC">
        <w:rPr>
          <w:rFonts w:ascii="Times New Roman" w:hAnsi="Times New Roman" w:cs="Times New Roman"/>
          <w:b/>
          <w:sz w:val="24"/>
          <w:szCs w:val="24"/>
          <w:lang w:val="bg-BG"/>
        </w:rPr>
        <w:t>–</w:t>
      </w:r>
      <w:r w:rsidR="00AF6E71" w:rsidRPr="004C1180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0567FC" w:rsidRPr="000567FC">
        <w:rPr>
          <w:rFonts w:ascii="Times New Roman" w:hAnsi="Times New Roman" w:cs="Times New Roman"/>
          <w:sz w:val="24"/>
          <w:szCs w:val="24"/>
          <w:lang w:val="bg-BG"/>
        </w:rPr>
        <w:t xml:space="preserve">25 </w:t>
      </w:r>
      <w:r w:rsidR="000567FC">
        <w:rPr>
          <w:rFonts w:ascii="Times New Roman" w:hAnsi="Times New Roman" w:cs="Times New Roman"/>
          <w:sz w:val="24"/>
          <w:szCs w:val="24"/>
          <w:lang w:val="bg-BG"/>
        </w:rPr>
        <w:t xml:space="preserve">долмени са открити в района на Лалапаша. </w:t>
      </w:r>
      <w:proofErr w:type="spellStart"/>
      <w:r w:rsidR="000567FC">
        <w:rPr>
          <w:rFonts w:ascii="Times New Roman" w:hAnsi="Times New Roman" w:cs="Times New Roman"/>
          <w:sz w:val="24"/>
          <w:szCs w:val="24"/>
          <w:lang w:val="bg-BG"/>
        </w:rPr>
        <w:t>Тракийскитедолмени</w:t>
      </w:r>
      <w:proofErr w:type="spellEnd"/>
      <w:r w:rsidR="000567FC">
        <w:rPr>
          <w:rFonts w:ascii="Times New Roman" w:hAnsi="Times New Roman" w:cs="Times New Roman"/>
          <w:sz w:val="24"/>
          <w:szCs w:val="24"/>
          <w:lang w:val="bg-BG"/>
        </w:rPr>
        <w:t xml:space="preserve"> са от 1400 – 900 г. пр.н.е. Отправяме се на</w:t>
      </w:r>
      <w:r w:rsidR="00BD1A36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567FC">
        <w:rPr>
          <w:rFonts w:ascii="Times New Roman" w:hAnsi="Times New Roman" w:cs="Times New Roman"/>
          <w:sz w:val="24"/>
          <w:szCs w:val="24"/>
          <w:lang w:val="bg-BG"/>
        </w:rPr>
        <w:t xml:space="preserve">юг от </w:t>
      </w:r>
      <w:proofErr w:type="spellStart"/>
      <w:r w:rsidR="000567FC">
        <w:rPr>
          <w:rFonts w:ascii="Times New Roman" w:hAnsi="Times New Roman" w:cs="Times New Roman"/>
          <w:sz w:val="24"/>
          <w:szCs w:val="24"/>
          <w:lang w:val="bg-BG"/>
        </w:rPr>
        <w:t>Едирне</w:t>
      </w:r>
      <w:proofErr w:type="spellEnd"/>
      <w:r w:rsidR="000567FC">
        <w:rPr>
          <w:rFonts w:ascii="Times New Roman" w:hAnsi="Times New Roman" w:cs="Times New Roman"/>
          <w:sz w:val="24"/>
          <w:szCs w:val="24"/>
          <w:lang w:val="bg-BG"/>
        </w:rPr>
        <w:t xml:space="preserve"> към </w:t>
      </w:r>
      <w:proofErr w:type="spellStart"/>
      <w:r w:rsidR="000567FC">
        <w:rPr>
          <w:rFonts w:ascii="Times New Roman" w:hAnsi="Times New Roman" w:cs="Times New Roman"/>
          <w:sz w:val="24"/>
          <w:szCs w:val="24"/>
          <w:lang w:val="bg-BG"/>
        </w:rPr>
        <w:t>Кешан</w:t>
      </w:r>
      <w:proofErr w:type="spellEnd"/>
      <w:r w:rsidR="000567FC">
        <w:rPr>
          <w:rFonts w:ascii="Times New Roman" w:hAnsi="Times New Roman" w:cs="Times New Roman"/>
          <w:sz w:val="24"/>
          <w:szCs w:val="24"/>
          <w:lang w:val="bg-BG"/>
        </w:rPr>
        <w:t xml:space="preserve">. По пътя минаваме край град Узункюпрю. </w:t>
      </w:r>
    </w:p>
    <w:p w:rsidR="005B0FAC" w:rsidRDefault="00A2521F" w:rsidP="00D371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567F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гр. Узункюпрю</w:t>
      </w:r>
      <w:r w:rsidR="000567F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известен с най-дългият каменен мост в света, който е построен от известния архитект Муслихиддин по заповед на османския султан Мурад </w:t>
      </w:r>
      <w:r w:rsidR="000567FC" w:rsidRPr="004C1180">
        <w:rPr>
          <w:rFonts w:ascii="Times New Roman" w:hAnsi="Times New Roman" w:cs="Times New Roman"/>
          <w:sz w:val="24"/>
          <w:szCs w:val="24"/>
        </w:rPr>
        <w:t>II</w:t>
      </w:r>
      <w:r w:rsidR="000567F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. Мостът е построен </w:t>
      </w:r>
      <w:r w:rsidR="000567FC" w:rsidRPr="004C1180">
        <w:rPr>
          <w:rFonts w:ascii="Times New Roman" w:hAnsi="Times New Roman" w:cs="Times New Roman"/>
          <w:sz w:val="24"/>
          <w:szCs w:val="24"/>
          <w:lang w:val="bg-BG"/>
        </w:rPr>
        <w:lastRenderedPageBreak/>
        <w:t>между 1426 г. и 1443 г. над р. Ергене. В сградата на общината има музейна експозиция за историята на града. Продължаваме на юг през хълмиста Тракия и достигаме до гр. Кешан.</w:t>
      </w:r>
      <w:r w:rsidR="00D3718B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B0FAC">
        <w:rPr>
          <w:rFonts w:ascii="Times New Roman" w:hAnsi="Times New Roman" w:cs="Times New Roman"/>
          <w:sz w:val="24"/>
          <w:szCs w:val="24"/>
          <w:lang w:val="bg-BG"/>
        </w:rPr>
        <w:t xml:space="preserve">На юг минаваме </w:t>
      </w:r>
      <w:r w:rsidR="00D3718B">
        <w:rPr>
          <w:rFonts w:ascii="Times New Roman" w:hAnsi="Times New Roman" w:cs="Times New Roman"/>
          <w:sz w:val="24"/>
          <w:szCs w:val="24"/>
          <w:lang w:val="bg-BG"/>
        </w:rPr>
        <w:t>край</w:t>
      </w:r>
      <w:r w:rsidR="005B0FAC">
        <w:rPr>
          <w:rFonts w:ascii="Times New Roman" w:hAnsi="Times New Roman" w:cs="Times New Roman"/>
          <w:sz w:val="24"/>
          <w:szCs w:val="24"/>
          <w:lang w:val="bg-BG"/>
        </w:rPr>
        <w:t xml:space="preserve"> множество оризови полета. В района на </w:t>
      </w:r>
      <w:r w:rsidR="00D3718B">
        <w:rPr>
          <w:rFonts w:ascii="Times New Roman" w:hAnsi="Times New Roman" w:cs="Times New Roman"/>
          <w:sz w:val="24"/>
          <w:szCs w:val="24"/>
          <w:lang w:val="bg-BG"/>
        </w:rPr>
        <w:t xml:space="preserve">Кешан и </w:t>
      </w:r>
      <w:r w:rsidR="005B0FAC">
        <w:rPr>
          <w:rFonts w:ascii="Times New Roman" w:hAnsi="Times New Roman" w:cs="Times New Roman"/>
          <w:sz w:val="24"/>
          <w:szCs w:val="24"/>
          <w:lang w:val="bg-BG"/>
        </w:rPr>
        <w:t xml:space="preserve">Ипсала се добива </w:t>
      </w:r>
      <w:r w:rsidR="00D3718B">
        <w:rPr>
          <w:rFonts w:ascii="Times New Roman" w:hAnsi="Times New Roman" w:cs="Times New Roman"/>
          <w:sz w:val="24"/>
          <w:szCs w:val="24"/>
          <w:lang w:val="bg-BG"/>
        </w:rPr>
        <w:t>по-голяма част</w:t>
      </w:r>
      <w:r w:rsidR="005B0FAC">
        <w:rPr>
          <w:rFonts w:ascii="Times New Roman" w:hAnsi="Times New Roman" w:cs="Times New Roman"/>
          <w:sz w:val="24"/>
          <w:szCs w:val="24"/>
          <w:lang w:val="bg-BG"/>
        </w:rPr>
        <w:t xml:space="preserve"> от ориза на цяла Турция. </w:t>
      </w:r>
    </w:p>
    <w:p w:rsidR="00BD1A36" w:rsidRPr="004C1180" w:rsidRDefault="00BD1A36" w:rsidP="00D371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01AA0E8A" wp14:editId="73FC6A7E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1597660" cy="1400810"/>
            <wp:effectExtent l="0" t="0" r="2540" b="8890"/>
            <wp:wrapSquare wrapText="bothSides"/>
            <wp:docPr id="50" name="Picture 2" descr="Кеш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Кешан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00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7FC" w:rsidRPr="004C1180" w:rsidRDefault="000567FC" w:rsidP="00D371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гр. Кешан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се намира на кръстопът от Истанбул за Гърция на запад и от Одрин за Чанаккале на юг, между Мраморно и Егейско море. Градът е общински център с население </w:t>
      </w:r>
      <w:r w:rsidR="00D3718B">
        <w:rPr>
          <w:rFonts w:ascii="Times New Roman" w:hAnsi="Times New Roman" w:cs="Times New Roman"/>
          <w:sz w:val="24"/>
          <w:szCs w:val="24"/>
          <w:lang w:val="bg-BG"/>
        </w:rPr>
        <w:t>80 000</w:t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д. </w:t>
      </w:r>
    </w:p>
    <w:p w:rsidR="00BD1A36" w:rsidRDefault="00BD1A36" w:rsidP="00D371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D1A36" w:rsidRDefault="00BD1A36" w:rsidP="00D371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567FC" w:rsidRPr="004C1180" w:rsidRDefault="00092524" w:rsidP="00D371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6C360E48" wp14:editId="70CED56B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1599565" cy="725170"/>
            <wp:effectExtent l="0" t="0" r="635" b="0"/>
            <wp:wrapSquare wrapText="bothSides"/>
            <wp:docPr id="51" name="Picture 12" descr="C:\Users\user\Desktop\BRTA\Projects\CBC BG TR 2017\Edirne tarihi yerler\Foto\Enez Kales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:\Users\user\Desktop\BRTA\Projects\CBC BG TR 2017\Edirne tarihi yerler\Foto\Enez Kalesi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F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0567FC" w:rsidRPr="004C1180">
        <w:rPr>
          <w:rFonts w:ascii="Times New Roman" w:hAnsi="Times New Roman" w:cs="Times New Roman"/>
          <w:b/>
          <w:sz w:val="24"/>
          <w:szCs w:val="24"/>
          <w:lang w:val="bg-BG"/>
        </w:rPr>
        <w:t>Енез</w:t>
      </w:r>
      <w:proofErr w:type="spellEnd"/>
      <w:r w:rsidR="000567FC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е град, който се намира на левия бряг на река Марица, при нейното устие и вливане в Егейско море. В миналото градът е бил важен търговски център. Най-впечатляващи са крепостните стени и църквата Света София. </w:t>
      </w:r>
    </w:p>
    <w:p w:rsidR="000B7869" w:rsidRDefault="00AF6E71" w:rsidP="00D371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4C11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602105" cy="900430"/>
            <wp:effectExtent l="0" t="0" r="0" b="0"/>
            <wp:wrapSquare wrapText="bothSides"/>
            <wp:docPr id="25" name="Picture 25" descr="C:\Users\user\Desktop\Horizon 2100\Activity 2 Tourist Sights\Final Turkish Tourist Sites\proje fotoğrafları\15-Gala Gölü\PHOTO-2020-08-22-14-2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Horizon 2100\Activity 2 Tourist Sights\Final Turkish Tourist Sites\proje fotoğrafları\15-Gala Gölü\PHOTO-2020-08-22-14-27-4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0A2B27" w:rsidRPr="004C1180">
        <w:rPr>
          <w:rFonts w:ascii="Times New Roman" w:hAnsi="Times New Roman" w:cs="Times New Roman"/>
          <w:sz w:val="24"/>
          <w:szCs w:val="24"/>
          <w:lang w:val="bg-BG"/>
        </w:rPr>
        <w:t>Национален парк „</w:t>
      </w:r>
      <w:r w:rsidRPr="004C1180">
        <w:rPr>
          <w:rFonts w:ascii="Times New Roman" w:hAnsi="Times New Roman" w:cs="Times New Roman"/>
          <w:b/>
          <w:sz w:val="24"/>
          <w:szCs w:val="24"/>
          <w:lang w:val="bg-BG"/>
        </w:rPr>
        <w:t>Езерото Гала</w:t>
      </w:r>
      <w:r w:rsidR="000A2B27" w:rsidRPr="004C1180">
        <w:rPr>
          <w:rFonts w:ascii="Times New Roman" w:hAnsi="Times New Roman" w:cs="Times New Roman"/>
          <w:b/>
          <w:sz w:val="24"/>
          <w:szCs w:val="24"/>
          <w:lang w:val="bg-BG"/>
        </w:rPr>
        <w:t>“</w:t>
      </w:r>
      <w:r w:rsidR="000A2B27" w:rsidRPr="004C1180">
        <w:rPr>
          <w:rFonts w:ascii="Times New Roman" w:hAnsi="Times New Roman" w:cs="Times New Roman"/>
          <w:sz w:val="24"/>
          <w:szCs w:val="24"/>
          <w:lang w:val="bg-BG"/>
        </w:rPr>
        <w:t>е обявен за парк през 2005 г. Територията му е приблизително 6000 хектара и има богато разнообразие на хабитати, влажни зони, горски екосистеми и ливади. Тук са открити 163 вида птици, 46 от които са местни, а 117 мигриращи.  Установени са 16 вида риби, 311 растителни вида, 5 от които са ендемити. В парка има маркирани 12 км пешеходни пътеки, велоалея, кула за наблюдение на птици. Практикуват се също гмуркане и плуване в залива Сарос.</w:t>
      </w:r>
      <w:r w:rsidR="00764511" w:rsidRPr="004C1180">
        <w:rPr>
          <w:rFonts w:ascii="Times New Roman" w:hAnsi="Times New Roman" w:cs="Times New Roman"/>
          <w:sz w:val="24"/>
          <w:szCs w:val="24"/>
          <w:lang w:val="bg-BG"/>
        </w:rPr>
        <w:t xml:space="preserve"> Влизането в националния парк е безплатно, но контролирано.</w:t>
      </w:r>
    </w:p>
    <w:p w:rsidR="00092524" w:rsidRDefault="00092524" w:rsidP="00D3718B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0B7869" w:rsidRDefault="000B7869" w:rsidP="00D3718B">
      <w:pPr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>Предложените</w:t>
      </w:r>
      <w:r w:rsidRPr="000B7869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маршрути могат да се </w:t>
      </w:r>
      <w:r>
        <w:rPr>
          <w:rFonts w:ascii="Times New Roman" w:hAnsi="Times New Roman" w:cs="Times New Roman"/>
          <w:i/>
          <w:sz w:val="24"/>
          <w:szCs w:val="24"/>
          <w:lang w:val="bg-BG"/>
        </w:rPr>
        <w:t>из</w:t>
      </w:r>
      <w:r w:rsidRPr="000B7869">
        <w:rPr>
          <w:rFonts w:ascii="Times New Roman" w:hAnsi="Times New Roman" w:cs="Times New Roman"/>
          <w:i/>
          <w:sz w:val="24"/>
          <w:szCs w:val="24"/>
          <w:lang w:val="bg-BG"/>
        </w:rPr>
        <w:t xml:space="preserve">ползват за </w:t>
      </w:r>
      <w:r>
        <w:rPr>
          <w:rFonts w:ascii="Times New Roman" w:hAnsi="Times New Roman" w:cs="Times New Roman"/>
          <w:i/>
          <w:sz w:val="24"/>
          <w:szCs w:val="24"/>
          <w:lang w:val="bg-BG"/>
        </w:rPr>
        <w:t>раз</w:t>
      </w:r>
      <w:r w:rsidRPr="000B7869">
        <w:rPr>
          <w:rFonts w:ascii="Times New Roman" w:hAnsi="Times New Roman" w:cs="Times New Roman"/>
          <w:i/>
          <w:sz w:val="24"/>
          <w:szCs w:val="24"/>
          <w:lang w:val="bg-BG"/>
        </w:rPr>
        <w:t xml:space="preserve">работване на туристически пакети </w:t>
      </w:r>
      <w:r>
        <w:rPr>
          <w:rFonts w:ascii="Times New Roman" w:hAnsi="Times New Roman" w:cs="Times New Roman"/>
          <w:i/>
          <w:sz w:val="24"/>
          <w:szCs w:val="24"/>
          <w:lang w:val="bg-BG"/>
        </w:rPr>
        <w:t xml:space="preserve">от ТО и ТА </w:t>
      </w:r>
      <w:r w:rsidRPr="000B7869">
        <w:rPr>
          <w:rFonts w:ascii="Times New Roman" w:hAnsi="Times New Roman" w:cs="Times New Roman"/>
          <w:i/>
          <w:sz w:val="24"/>
          <w:szCs w:val="24"/>
          <w:lang w:val="bg-BG"/>
        </w:rPr>
        <w:t xml:space="preserve">по различни теми, продължителност, интерес на туристите. Могат да бъдат комбинирани турове, както и тематични, за организирани групи и индивидуални посетители. </w:t>
      </w:r>
      <w:r>
        <w:rPr>
          <w:rFonts w:ascii="Times New Roman" w:hAnsi="Times New Roman" w:cs="Times New Roman"/>
          <w:i/>
          <w:sz w:val="24"/>
          <w:szCs w:val="24"/>
          <w:lang w:val="bg-BG"/>
        </w:rPr>
        <w:t xml:space="preserve">Местата за хранене, почивка и настаняване могат да бъдат посочени допълнително, в зависимост от конкретната програма. </w:t>
      </w:r>
    </w:p>
    <w:sectPr w:rsidR="000B7869" w:rsidSect="00BD1A36">
      <w:pgSz w:w="12240" w:h="15840"/>
      <w:pgMar w:top="1135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C6DCF"/>
    <w:multiLevelType w:val="multilevel"/>
    <w:tmpl w:val="CC5C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6D0C22"/>
    <w:multiLevelType w:val="multilevel"/>
    <w:tmpl w:val="2A0ED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AD1856"/>
    <w:multiLevelType w:val="multilevel"/>
    <w:tmpl w:val="A8E0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131C50"/>
    <w:multiLevelType w:val="multilevel"/>
    <w:tmpl w:val="A298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9D5F71"/>
    <w:multiLevelType w:val="multilevel"/>
    <w:tmpl w:val="71E8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ED6CA6"/>
    <w:multiLevelType w:val="multilevel"/>
    <w:tmpl w:val="D15C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DB3"/>
    <w:rsid w:val="000008E8"/>
    <w:rsid w:val="000145A5"/>
    <w:rsid w:val="00032739"/>
    <w:rsid w:val="00047763"/>
    <w:rsid w:val="000567FC"/>
    <w:rsid w:val="0007789A"/>
    <w:rsid w:val="00092524"/>
    <w:rsid w:val="000A2B27"/>
    <w:rsid w:val="000A7F9A"/>
    <w:rsid w:val="000B7747"/>
    <w:rsid w:val="000B7869"/>
    <w:rsid w:val="000F2E3B"/>
    <w:rsid w:val="00101DE3"/>
    <w:rsid w:val="00103F25"/>
    <w:rsid w:val="0016724A"/>
    <w:rsid w:val="00172AF2"/>
    <w:rsid w:val="0019619C"/>
    <w:rsid w:val="001A55B0"/>
    <w:rsid w:val="001D6DE2"/>
    <w:rsid w:val="002473E5"/>
    <w:rsid w:val="0026234C"/>
    <w:rsid w:val="003031E2"/>
    <w:rsid w:val="00322A53"/>
    <w:rsid w:val="003410B5"/>
    <w:rsid w:val="003610E5"/>
    <w:rsid w:val="003B5DB6"/>
    <w:rsid w:val="003F0A2D"/>
    <w:rsid w:val="003F4559"/>
    <w:rsid w:val="0042718A"/>
    <w:rsid w:val="00442E9F"/>
    <w:rsid w:val="0047392C"/>
    <w:rsid w:val="004C1180"/>
    <w:rsid w:val="004C2782"/>
    <w:rsid w:val="004D7507"/>
    <w:rsid w:val="00523429"/>
    <w:rsid w:val="00534339"/>
    <w:rsid w:val="00551FAB"/>
    <w:rsid w:val="00587148"/>
    <w:rsid w:val="00590FC3"/>
    <w:rsid w:val="005B0FAC"/>
    <w:rsid w:val="005B216B"/>
    <w:rsid w:val="005B4402"/>
    <w:rsid w:val="0062465C"/>
    <w:rsid w:val="006755AE"/>
    <w:rsid w:val="006C6B16"/>
    <w:rsid w:val="007354DE"/>
    <w:rsid w:val="00764511"/>
    <w:rsid w:val="007C19EF"/>
    <w:rsid w:val="007C236D"/>
    <w:rsid w:val="007C6B4D"/>
    <w:rsid w:val="007F0D04"/>
    <w:rsid w:val="0080398D"/>
    <w:rsid w:val="0081438D"/>
    <w:rsid w:val="00851330"/>
    <w:rsid w:val="008F5164"/>
    <w:rsid w:val="00921567"/>
    <w:rsid w:val="00940BAB"/>
    <w:rsid w:val="0094636C"/>
    <w:rsid w:val="00971F4B"/>
    <w:rsid w:val="00987796"/>
    <w:rsid w:val="00991820"/>
    <w:rsid w:val="0099438D"/>
    <w:rsid w:val="009953F9"/>
    <w:rsid w:val="00A2521F"/>
    <w:rsid w:val="00A30624"/>
    <w:rsid w:val="00A365B5"/>
    <w:rsid w:val="00A37783"/>
    <w:rsid w:val="00A80CA0"/>
    <w:rsid w:val="00A83A2A"/>
    <w:rsid w:val="00AB027B"/>
    <w:rsid w:val="00AB1702"/>
    <w:rsid w:val="00AF1C51"/>
    <w:rsid w:val="00AF6E71"/>
    <w:rsid w:val="00B040FE"/>
    <w:rsid w:val="00B22BD0"/>
    <w:rsid w:val="00B32D26"/>
    <w:rsid w:val="00BA77E8"/>
    <w:rsid w:val="00BB0B42"/>
    <w:rsid w:val="00BD1A36"/>
    <w:rsid w:val="00C647D9"/>
    <w:rsid w:val="00C77D02"/>
    <w:rsid w:val="00C8647A"/>
    <w:rsid w:val="00D024AF"/>
    <w:rsid w:val="00D27821"/>
    <w:rsid w:val="00D27FCC"/>
    <w:rsid w:val="00D3718B"/>
    <w:rsid w:val="00DA793F"/>
    <w:rsid w:val="00DC0E0C"/>
    <w:rsid w:val="00DD5E05"/>
    <w:rsid w:val="00E03A02"/>
    <w:rsid w:val="00E14A42"/>
    <w:rsid w:val="00E84DB3"/>
    <w:rsid w:val="00ED2260"/>
    <w:rsid w:val="00F0599C"/>
    <w:rsid w:val="00F112A5"/>
    <w:rsid w:val="00F20929"/>
    <w:rsid w:val="00F20D15"/>
    <w:rsid w:val="00F41392"/>
    <w:rsid w:val="00F467EA"/>
    <w:rsid w:val="00F70C86"/>
    <w:rsid w:val="00F7512A"/>
    <w:rsid w:val="00F854CD"/>
    <w:rsid w:val="00FB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F06C50-3050-42BD-8537-767E1C428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45A5"/>
    <w:rPr>
      <w:color w:val="0000FF"/>
      <w:u w:val="single"/>
    </w:rPr>
  </w:style>
  <w:style w:type="paragraph" w:customStyle="1" w:styleId="14Gabriolaregular">
    <w:name w:val="14 Gabriola regular"/>
    <w:basedOn w:val="Normal"/>
    <w:uiPriority w:val="99"/>
    <w:rsid w:val="0094636C"/>
    <w:pPr>
      <w:autoSpaceDE w:val="0"/>
      <w:autoSpaceDN w:val="0"/>
      <w:adjustRightInd w:val="0"/>
      <w:spacing w:after="0" w:line="288" w:lineRule="auto"/>
      <w:ind w:firstLine="170"/>
      <w:jc w:val="both"/>
      <w:textAlignment w:val="center"/>
    </w:pPr>
    <w:rPr>
      <w:rFonts w:ascii="Gabriola" w:eastAsia="Calibri" w:hAnsi="Gabriola" w:cs="Gabriola"/>
      <w:color w:val="000000"/>
      <w:sz w:val="28"/>
      <w:szCs w:val="28"/>
      <w:lang w:val="bg-BG"/>
    </w:rPr>
  </w:style>
  <w:style w:type="paragraph" w:styleId="BodyTextIndent">
    <w:name w:val="Body Text Indent"/>
    <w:basedOn w:val="Normal"/>
    <w:link w:val="BodyTextIndentChar"/>
    <w:rsid w:val="000008E8"/>
    <w:pPr>
      <w:spacing w:after="0" w:line="240" w:lineRule="auto"/>
      <w:ind w:firstLine="851"/>
      <w:jc w:val="both"/>
    </w:pPr>
    <w:rPr>
      <w:rFonts w:ascii="Arial" w:eastAsia="Times New Roman" w:hAnsi="Arial" w:cs="Times New Roman"/>
      <w:sz w:val="24"/>
      <w:szCs w:val="20"/>
      <w:lang w:val="bg-BG"/>
    </w:rPr>
  </w:style>
  <w:style w:type="character" w:customStyle="1" w:styleId="BodyTextIndentChar">
    <w:name w:val="Body Text Indent Char"/>
    <w:basedOn w:val="DefaultParagraphFont"/>
    <w:link w:val="BodyTextIndent"/>
    <w:rsid w:val="000008E8"/>
    <w:rPr>
      <w:rFonts w:ascii="Arial" w:eastAsia="Times New Roman" w:hAnsi="Arial" w:cs="Times New Roman"/>
      <w:sz w:val="24"/>
      <w:szCs w:val="20"/>
      <w:lang w:val="bg-BG"/>
    </w:rPr>
  </w:style>
  <w:style w:type="character" w:customStyle="1" w:styleId="apple-converted-space">
    <w:name w:val="apple-converted-space"/>
    <w:rsid w:val="000008E8"/>
  </w:style>
  <w:style w:type="paragraph" w:customStyle="1" w:styleId="bazovL">
    <w:name w:val="bazov L"/>
    <w:basedOn w:val="Normal"/>
    <w:uiPriority w:val="99"/>
    <w:rsid w:val="000008E8"/>
    <w:pP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Gabriola" w:eastAsia="Calibri" w:hAnsi="Gabriola" w:cs="Gabriola"/>
      <w:color w:val="000000"/>
      <w:sz w:val="28"/>
      <w:szCs w:val="28"/>
      <w:lang w:val="bg-BG"/>
    </w:rPr>
  </w:style>
  <w:style w:type="paragraph" w:customStyle="1" w:styleId="ZAGLAVIE20NEGATIV">
    <w:name w:val="ZAGLAVIE 20 NEGATIV"/>
    <w:basedOn w:val="Normal"/>
    <w:uiPriority w:val="99"/>
    <w:rsid w:val="000008E8"/>
    <w:pPr>
      <w:suppressAutoHyphens/>
      <w:autoSpaceDE w:val="0"/>
      <w:autoSpaceDN w:val="0"/>
      <w:adjustRightInd w:val="0"/>
      <w:spacing w:before="567" w:after="170" w:line="440" w:lineRule="atLeast"/>
      <w:textAlignment w:val="center"/>
    </w:pPr>
    <w:rPr>
      <w:rFonts w:ascii="Gabriola" w:eastAsia="Calibri" w:hAnsi="Gabriola" w:cs="Gabriola"/>
      <w:color w:val="FFFFFF"/>
      <w:spacing w:val="12"/>
      <w:sz w:val="48"/>
      <w:szCs w:val="48"/>
      <w:lang w:val="bg-BG"/>
    </w:rPr>
  </w:style>
  <w:style w:type="character" w:styleId="Emphasis">
    <w:name w:val="Emphasis"/>
    <w:uiPriority w:val="20"/>
    <w:qFormat/>
    <w:rsid w:val="0053433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19C"/>
    <w:rPr>
      <w:rFonts w:ascii="Tahoma" w:hAnsi="Tahoma" w:cs="Tahoma"/>
      <w:sz w:val="16"/>
      <w:szCs w:val="16"/>
    </w:rPr>
  </w:style>
  <w:style w:type="paragraph" w:customStyle="1" w:styleId="xdefault">
    <w:name w:val="x_default"/>
    <w:basedOn w:val="Normal"/>
    <w:rsid w:val="00361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tr-TR"/>
    </w:rPr>
  </w:style>
  <w:style w:type="character" w:styleId="Strong">
    <w:name w:val="Strong"/>
    <w:basedOn w:val="DefaultParagraphFont"/>
    <w:uiPriority w:val="22"/>
    <w:qFormat/>
    <w:rsid w:val="00FB5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1302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06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2213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hyperlink" Target="https://www.gotoburgas.com/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4A705-9940-473A-A412-8456495BA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6326</Words>
  <Characters>36060</Characters>
  <Application>Microsoft Office Word</Application>
  <DocSecurity>0</DocSecurity>
  <Lines>300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VALERIYA POPOVA</cp:lastModifiedBy>
  <cp:revision>2</cp:revision>
  <dcterms:created xsi:type="dcterms:W3CDTF">2022-09-26T10:09:00Z</dcterms:created>
  <dcterms:modified xsi:type="dcterms:W3CDTF">2022-09-26T10:09:00Z</dcterms:modified>
</cp:coreProperties>
</file>